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Vedika Kothari</w:t>
      </w:r>
    </w:p>
    <w:p w:rsidR="00000000" w:rsidDel="00000000" w:rsidP="00000000" w:rsidRDefault="00000000" w:rsidRPr="00000000" w14:paraId="00000002">
      <w:pPr>
        <w:rPr/>
      </w:pPr>
      <w:r w:rsidDel="00000000" w:rsidR="00000000" w:rsidRPr="00000000">
        <w:rPr>
          <w:rtl w:val="0"/>
        </w:rPr>
        <w:t xml:space="preserve">Vedika Kothari is a sophomore in Los Angeles, California and hopes to pursue a career in computer science. She holds the position of Director of Social Media Team at Magnify Wellness. She also enjoys taking part in Model United Nations, as well as her school’s coding club. In her free time, Vedika enjoys doing Bollywood dance, spending time with her dog, as well as travelling around the world with her family!</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