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pPr>
      <w:r>
        <w:drawing>
          <wp:inline distT="0" distB="0" distL="0" distR="0">
            <wp:extent cx="1463040" cy="14630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63040" cy="1463040"/>
                    </a:xfrm>
                    <a:prstGeom prst="rect">
                      <a:avLst/>
                    </a:prstGeom>
                  </pic:spPr>
                </pic:pic>
              </a:graphicData>
            </a:graphic>
          </wp:inline>
        </w:drawing>
      </w:r>
    </w:p>
    <w:p>
      <w:r>
        <w:rPr>
          <w:rFonts w:ascii="Arial" w:cs="Arial" w:eastAsia="Arial" w:hAnsi="Arial"/>
          <w:b/>
          <w:bCs/>
          <w:color w:val="0B4A16"/>
          <w:sz w:val="56"/>
          <w:szCs w:val="56"/>
        </w:rPr>
        <w:t xml:space="preserve">SDG 15 Life on Land</w:t>
      </w:r>
    </w:p>
    <w:p>
      <w:pPr>
        <w:spacing w:after="200"/>
      </w:pPr>
      <w:r>
        <w:rPr>
          <w:rFonts w:ascii="Arial" w:cs="Arial" w:eastAsia="Arial" w:hAnsi="Arial"/>
          <w:b/>
          <w:bCs/>
          <w:color w:val="0B4A16"/>
          <w:sz w:val="56"/>
          <w:szCs w:val="56"/>
        </w:rPr>
        <w:t xml:space="preserve">Evidence Compendium 2025</w:t>
      </w:r>
    </w:p>
    <w:p>
      <w:pPr>
        <w:spacing w:after="500"/>
      </w:pPr>
      <w:r>
        <w:rPr>
          <w:rFonts w:ascii="Arial" w:cs="Arial" w:eastAsia="Arial" w:hAnsi="Arial"/>
          <w:b/>
          <w:bCs/>
          <w:color w:val="3FAA3A"/>
          <w:sz w:val="26"/>
          <w:szCs w:val="26"/>
        </w:rPr>
        <w:t xml:space="preserve">Mariano Marcos State University · THE Sustainability Impact Ratings 2027</w:t>
      </w:r>
    </w:p>
    <w:p>
      <w:r>
        <w:rPr>
          <w:rFonts w:ascii="Arial" w:cs="Arial" w:eastAsia="Arial" w:hAnsi="Arial"/>
          <w:color w:val="5B5B57"/>
          <w:sz w:val="19"/>
          <w:szCs w:val="19"/>
        </w:rPr>
        <w:t xml:space="preserve">Compiled from MMSU, DOST-PCAARRD and news sources for the 2027 data submission (due 9 November 2026). Each section corresponds to one THE SDG 15 indicator. Evidence year: 2025 (calendar year).</w:t>
      </w:r>
    </w:p>
    <w:p>
      <w:pPr>
        <w:spacing w:before="120"/>
      </w:pPr>
      <w:r>
        <w:rPr>
          <w:rFonts w:ascii="Arial" w:cs="Arial" w:eastAsia="Arial" w:hAnsi="Arial"/>
          <w:i/>
          <w:iCs/>
          <w:color w:val="5B5B57"/>
          <w:sz w:val="19"/>
          <w:szCs w:val="19"/>
        </w:rPr>
        <w:t xml:space="preserve">Draft for validation, prepared 13 October 2026. Photos marked “PHOTO TO INSERT” and the items on the last pages must be completed before submission.</w:t>
      </w:r>
    </w:p>
    <w:p>
      <w:r>
        <w:br w:type="page"/>
      </w:r>
    </w:p>
    <w:p>
      <w:pPr>
        <w:pStyle w:val="Heading1"/>
        <w:spacing w:after="200" w:before="120"/>
      </w:pPr>
      <w:r>
        <w:rPr>
          <w:rFonts w:ascii="Arial" w:cs="Arial" w:eastAsia="Arial" w:hAnsi="Arial"/>
          <w:b/>
          <w:bCs/>
          <w:color w:val="0B4A16"/>
          <w:sz w:val="32"/>
          <w:szCs w:val="32"/>
        </w:rPr>
        <w:t xml:space="preserve">Contents by indicator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300"/>
        <w:gridCol w:w="5580"/>
      </w:tblGrid>
      <w:tr>
        <w:trPr>
          <w:tblHeader/>
        </w:trPr>
        <w:tc>
          <w:tcPr>
            <w:tcW w:type="dxa" w:w="1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3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THE question</w:t>
            </w:r>
          </w:p>
        </w:tc>
        <w:tc>
          <w:tcPr>
            <w:tcW w:type="dxa" w:w="55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Evidence in this compendium</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Events about sustainable use of land</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CAFSD Graduands Plant Native Trees and Bamboo in the University Forest Reserves</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2025 International Day for Biological Diversity Wildlife Photo Contest</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15.2.3</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Maintain and extend current ecosystems’ biodiversity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Enriching MMSU’s 1,068-Hectare Forest Reserves with Native Species</w:t>
            </w:r>
          </w:p>
          <w:p>
            <w:r>
              <w:rPr>
                <w:rFonts w:ascii="Arial" w:cs="Arial" w:eastAsia="Arial" w:hAnsi="Arial"/>
                <w:b w:val="false"/>
                <w:bCs w:val="false"/>
                <w:sz w:val="17"/>
                <w:szCs w:val="17"/>
              </w:rPr>
              <w:t xml:space="preserve">Conserving Ilocos Indigenous Food Plants In Situ, Ex Situ and Circa Situ</w:t>
            </w:r>
          </w:p>
          <w:p>
            <w:r>
              <w:rPr>
                <w:rFonts w:ascii="Arial" w:cs="Arial" w:eastAsia="Arial" w:hAnsi="Arial"/>
                <w:b w:val="false"/>
                <w:bCs w:val="false"/>
                <w:sz w:val="17"/>
                <w:szCs w:val="17"/>
              </w:rPr>
              <w:t xml:space="preserve">A New Bambusetum in Barangay Aglipay, Pinili</w:t>
            </w:r>
          </w:p>
          <w:p>
            <w:r>
              <w:rPr>
                <w:rFonts w:ascii="Arial" w:cs="Arial" w:eastAsia="Arial" w:hAnsi="Arial"/>
                <w:b w:val="false"/>
                <w:bCs w:val="false"/>
                <w:sz w:val="17"/>
                <w:szCs w:val="17"/>
              </w:rPr>
              <w:t xml:space="preserve">Nature-based Solutions to Restore Mangrove Ecosystems in Badoc and Currimao</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15.2.4</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Educational programmes on ecosystems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Trains Coastal Towns on Mangrove Propagation, Management and Conservation</w:t>
            </w:r>
          </w:p>
          <w:p>
            <w:r>
              <w:rPr>
                <w:rFonts w:ascii="Arial" w:cs="Arial" w:eastAsia="Arial" w:hAnsi="Arial"/>
                <w:b w:val="false"/>
                <w:bCs w:val="false"/>
                <w:sz w:val="17"/>
                <w:szCs w:val="17"/>
              </w:rPr>
              <w:t xml:space="preserve">Farmers in Sarrat Trained to Propagate the Indigenous Alukon</w:t>
            </w:r>
          </w:p>
          <w:p>
            <w:r>
              <w:rPr>
                <w:rFonts w:ascii="Arial" w:cs="Arial" w:eastAsia="Arial" w:hAnsi="Arial"/>
                <w:b w:val="false"/>
                <w:bCs w:val="false"/>
                <w:sz w:val="17"/>
                <w:szCs w:val="17"/>
              </w:rPr>
              <w:t xml:space="preserve">Community Foodscapes as Learning Gardens for Indigenous Plants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agriculture (educational outreach)</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School-on-the-Air Brings Regenerative Vegetable Farming to 1,000 Ilocanos</w:t>
            </w:r>
          </w:p>
          <w:p>
            <w:r>
              <w:rPr>
                <w:rFonts w:ascii="Arial" w:cs="Arial" w:eastAsia="Arial" w:hAnsi="Arial"/>
                <w:b w:val="false"/>
                <w:bCs w:val="false"/>
                <w:sz w:val="17"/>
                <w:szCs w:val="17"/>
              </w:rPr>
              <w:t xml:space="preserve">Bamboo Propagation and Plantation Management Training in Pinili</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Farmers in Sarrat Trained to Propagate the Indigenous Alukon</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Local biodiversity included in planning and development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Sirmata 2040: Planning MMSU’s Campuses and Reserve Lands for Two Decades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Collaboration for shared land ecosystems</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MMSU, Pasuquin LGU and TMP Foundation Join to Restore a Mangrove Forest</w:t>
            </w:r>
          </w:p>
          <w:p>
            <w:r>
              <w:rPr>
                <w:rFonts w:ascii="Arial" w:cs="Arial" w:eastAsia="Arial" w:hAnsi="Arial"/>
                <w:b w:val="false"/>
                <w:bCs w:val="false"/>
                <w:sz w:val="17"/>
                <w:szCs w:val="17"/>
              </w:rPr>
              <w:t xml:space="preserve">MMSU and DENR Region 1 Strengthen Partnership for Mangrove Conservation</w:t>
            </w:r>
          </w:p>
          <w:p>
            <w:r>
              <w:rPr>
                <w:rFonts w:ascii="Arial" w:cs="Arial" w:eastAsia="Arial" w:hAnsi="Arial"/>
                <w:b w:val="false"/>
                <w:bCs w:val="false"/>
                <w:sz w:val="17"/>
                <w:szCs w:val="17"/>
              </w:rPr>
              <w:t xml:space="preserve">Indigenous Food Plant Foodscapes Established with Vintar and San Nicolas Partners</w:t>
            </w:r>
          </w:p>
          <w:p>
            <w:r>
              <w:rPr>
                <w:rFonts w:ascii="Arial" w:cs="Arial" w:eastAsia="Arial" w:hAnsi="Arial"/>
                <w:b w:val="false"/>
                <w:bCs w:val="false"/>
                <w:sz w:val="17"/>
                <w:szCs w:val="17"/>
              </w:rPr>
              <w:t xml:space="preserve">A New Bambusetum in Barangay Aglipay, Pinili</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Land-sensitive waste disposal (supporting context)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Commits to the DENR-EMB Region I Regional Ecology Center</w:t>
            </w:r>
          </w:p>
        </w:tc>
      </w:tr>
    </w:tbl>
    <w:p>
      <w:r>
        <w:br w:type="page"/>
      </w:r>
    </w:p>
    <w:p>
      <w:pPr>
        <w:pStyle w:val="Heading1"/>
        <w:spacing w:after="200" w:before="120"/>
      </w:pPr>
      <w:r>
        <w:rPr>
          <w:rFonts w:ascii="Arial" w:cs="Arial" w:eastAsia="Arial" w:hAnsi="Arial"/>
          <w:b/>
          <w:bCs/>
          <w:color w:val="0B4A16"/>
          <w:sz w:val="32"/>
          <w:szCs w:val="32"/>
        </w:rPr>
        <w:t xml:space="preserve">What top-rated universities submit for SDG 15</w:t>
      </w:r>
    </w:p>
    <w:p>
      <w:pPr>
        <w:spacing w:after="140" w:line="290"/>
        <w:jc w:val="both"/>
      </w:pPr>
      <w:r>
        <w:rPr>
          <w:rFonts w:ascii="Arial" w:cs="Arial" w:eastAsia="Arial" w:hAnsi="Arial"/>
          <w:sz w:val="20"/>
          <w:szCs w:val="20"/>
        </w:rPr>
        <w:t xml:space="preserve">Evidence pages of Philippine universities that score well on SDG 15 were reviewed to see what kinds of accomplishments they claim for each indicator. MMSU’s search was then repeated for the same kinds of evidence; the additions in this edition (School-on-the-Air, the President’s Farm Field Day and the Sirmata 2040 land use plan) came from that step.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700"/>
        <w:gridCol w:w="3380"/>
      </w:tblGrid>
      <w:tr>
        <w:trPr>
          <w:tblHeader/>
        </w:trPr>
        <w:tc>
          <w:tcPr>
            <w:tcW w:type="dxa" w:w="20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University</w:t>
            </w:r>
          </w:p>
        </w:tc>
        <w:tc>
          <w:tcPr>
            <w:tcW w:type="dxa" w:w="47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it submits for SDG 15</w:t>
            </w:r>
          </w:p>
        </w:tc>
        <w:tc>
          <w:tcPr>
            <w:tcW w:type="dxa" w:w="33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Applied to MMSU</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Visayas State University (VSU)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91st of 658 universities in SDG 15 (2026) and the top-rated state university in the Philippines overall (301–400). Evidence includes a Board-approved Policy on Tree Management (BOR Resolution No. 146, s. 2025), forest landscape restoration with ACIAR and DENR, rainforestation training, a forester capacity-building partnership (Project CAPABUILD), and a Technical Working Group led by its International Affairs and Relations Office that compiles evidence for all 17 SDGs.</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A Board-approved policy for the University Forest Reserves and campus trees would answer 15.3.1. A standing SDG working group with unit focal persons would keep 2026 evidence flowing.</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Caraga State University (CarSU)</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An SDG 15 page organised indicator by indicator: forums, a natural science museum launch and an agroforestry field day (15.2.1); a sustainably managed campus farm (15.2.2); biodiversity surveys and a biodiversity-corridor workshop (15.2.3); farmer trainings and seedling distribution (15.2.5); campus planning that consults biodiversity data (15.3.3); agreements with DENR and barangays (15.3.5); an Adopt-an-Estero commitment (15.4.1); and dated memoranda on plastic waste (Memo No. 33, s. 2024) and hazardous waste (Memo No. 50, s. 2024) with EMB seminars (15.4.2, 15.4.3).</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Field day and School-on-the-Air added for 15.2.1 and 15.2.5; Sirmata 2040 added for 15.3.3. MMSU still needs dated memoranda for 15.4.2 and 15.4.3, a water-body commitment or discharge standard for 15.4.1, and a campus-farm statement for 15.2.2.</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Eastern Visayas State University (EVSU)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Lists its Board-approved Land Use Development and Infrastructure Plan and an arboretum among its SDG 15 evidence.</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Sirmata 2040 LUDIP is now presented under 15.3.3; quote its forest-reserve and green-space provisions in the final version.</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University of Manchester</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Ranked first in the world for SDG 15 in 2026 (658 universities ranked) and first overall.</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Shows the weight of documented policies and campus biodiversity management alongside research.</w:t>
            </w:r>
          </w:p>
        </w:tc>
      </w:tr>
    </w:tbl>
    <w:p>
      <w:r>
        <w:br w:type="page"/>
      </w:r>
    </w:p>
    <w:p>
      <w:pPr>
        <w:pStyle w:val="Heading1"/>
        <w:spacing w:after="0"/>
      </w:pPr>
      <w:r>
        <w:rPr>
          <w:rFonts w:ascii="Arial" w:cs="Arial" w:eastAsia="Arial" w:hAnsi="Arial"/>
          <w:color w:val="FFFFFF"/>
          <w:sz w:val="2"/>
          <w:szCs w:val="2"/>
        </w:rPr>
        <w:t xml:space="preserve">SDG 15.2.1 · Events about sustainable use of 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15.2.1 · Events about sustainable use of land</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Support or organise events aimed to promote conservation and sustainable utilisation of the land, including forests and wild land.</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CAFSD Graduands Plant Native Trees and Bamboo in the University Forest Reserves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CAFSD graduands planting native trees and bamboo in the University Forest Reserves, Payao and Mabaleng, City of Batac, 2 July 2025.</w:t>
            </w:r>
          </w:p>
          <w:p>
            <w:pPr>
              <w:jc w:val="center"/>
            </w:pPr>
            <w:r>
              <w:rPr>
                <w:rFonts w:ascii="Arial" w:cs="Arial" w:eastAsia="Arial" w:hAnsi="Arial"/>
                <w:color w:val="5B5B57"/>
                <w:sz w:val="14"/>
                <w:szCs w:val="14"/>
              </w:rPr>
              <w:t xml:space="preserve">Replace with: forest_reserve_planting_2025.jpg</w:t>
            </w:r>
          </w:p>
          <w:p>
            <w:pPr>
              <w:spacing w:after="700"/>
              <w:jc w:val="center"/>
            </w:pPr>
            <w:r>
              <w:rPr>
                <w:rFonts w:ascii="Arial" w:cs="Arial" w:eastAsia="Arial" w:hAnsi="Arial"/>
                <w:color w:val="5B5B57"/>
                <w:sz w:val="14"/>
                <w:szCs w:val="14"/>
              </w:rPr>
              <w:t xml:space="preserve">Source: MMSU News, 4 Jul 2025 (article 2468) or MMSU Public Affairs / CAFSD files</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graduands planting native trees and bamboo in the University Forest Reserves, Payao and Mabaleng, City of Batac, 2 July 2025.</w:t>
            </w:r>
          </w:p>
        </w:tc>
      </w:tr>
    </w:tbl>
    <w:p>
      <w:pPr>
        <w:spacing w:after="100" w:before="100" w:line="300"/>
        <w:jc w:val="both"/>
      </w:pPr>
      <w:r>
        <w:rPr>
          <w:rFonts w:ascii="Arial" w:cs="Arial" w:eastAsia="Arial" w:hAnsi="Arial"/>
          <w:sz w:val="21"/>
          <w:szCs w:val="21"/>
        </w:rPr>
        <w:t xml:space="preserve">Some 230 graduating students of the College of Agriculture, Food and Sustainable Development (CAFSD) of Mariano Marcos State University (MMSU) planted trees and bamboo in the University Forest Reserves in Barangays Payao and Mabaleng, City of Batac, on July 2, 2025. The activity was led by CAFSD OIC-Dean Charlie Batin and the 2025 CAFSD Graduating Class Student Council, with Dr. Joselito Rosario, Director for Agribusiness, and Mr. Bonne Jovie Orteza of the MMSU Bamboo Research and Development Center.</w:t>
      </w:r>
    </w:p>
    <w:p>
      <w:pPr>
        <w:spacing w:after="100" w:before="100" w:line="300"/>
        <w:jc w:val="both"/>
      </w:pPr>
      <w:r>
        <w:rPr>
          <w:rFonts w:ascii="Arial" w:cs="Arial" w:eastAsia="Arial" w:hAnsi="Arial"/>
          <w:sz w:val="21"/>
          <w:szCs w:val="21"/>
        </w:rPr>
        <w:t xml:space="preserve">The graduands planted 120 seedlings of guijo and yakal, native dipterocarp timber species raised at the MMSU Central Nursery, in the Payao Forest Reserve, and 130 propagules of kawayan tinik, machiku and giant bamboo from the MMSU Bamboo Nursery in Mabaleng. The planting continues CAFSD’s pre-graduation tree-planting tradition, held in July 2024 by the BS Forestry graduates at Salinged Park, the university’s ecological park, and repeated by the CAFSD Class of 2026 at the Payao Forest Reserve in June 2026.</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n77rwmamlablxy7dkjlrs">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r_68z80zvrleqffg7rasn">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President’s Farm Field Day: A Technology Showcase, in front of CAFSD, 28 October 2025.</w:t>
            </w:r>
          </w:p>
          <w:p>
            <w:pPr>
              <w:jc w:val="center"/>
            </w:pPr>
            <w:r>
              <w:rPr>
                <w:rFonts w:ascii="Arial" w:cs="Arial" w:eastAsia="Arial" w:hAnsi="Arial"/>
                <w:color w:val="5B5B57"/>
                <w:sz w:val="14"/>
                <w:szCs w:val="14"/>
              </w:rPr>
              <w:t xml:space="preserve">Replace with: presidents_farm_field_day_2025.jpg</w:t>
            </w:r>
          </w:p>
          <w:p>
            <w:pPr>
              <w:spacing w:after="700"/>
              <w:jc w:val="center"/>
            </w:pPr>
            <w:r>
              <w:rPr>
                <w:rFonts w:ascii="Arial" w:cs="Arial" w:eastAsia="Arial" w:hAnsi="Arial"/>
                <w:color w:val="5B5B57"/>
                <w:sz w:val="14"/>
                <w:szCs w:val="14"/>
              </w:rPr>
              <w:t xml:space="preserve">Source: MMSU News article 2665 (4 Nov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Field Day: A Technology Showcase, in front of CAFSD, 28 October 2025.</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jygni2zufznxcrmn5mx7z">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2025 International Day for Biological Diversity Wildlife Photo Contest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95425" cy="2105025"/>
                  <wp:effectExtent t="0" r="0" b="0" l="0"/>
                  <wp:docPr id="1" name="idbd_poster.jpg" descr="Contest poster with the animal-photography ethical guidelines (deadline 30 May 2025)." title="Contest poster with the animal-photography ethical guidelines (deadline 30 M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9542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676525" cy="2105025"/>
                  <wp:effectExtent t="0" r="0" b="0" l="0"/>
                  <wp:docPr id="1" name="idbd_awarding.jpg" descr="Winner Chris Jeremiah C. Antonio receives his certificate from Dr. Arlene L. Gonzales, Chief of Sustainability and Futures Thinking." title="Winner Chris Jeremiah C. Antonio receives his certificate from Dr. Arlene L. Gonzales, Chief of Sustainability and Futures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765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Contest poster with the animal-photography ethical guidelines (deadline 30 May 2025).</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Winner Chris Jeremiah C. Antonio receives his certificate from Dr. Arlene L. Gonzales, Chief of Sustainability and Futures Thinking.</w:t>
            </w:r>
          </w:p>
        </w:tc>
      </w:tr>
    </w:tbl>
    <w:p>
      <w:pPr>
        <w:spacing w:after="100" w:before="100" w:line="300"/>
        <w:jc w:val="both"/>
      </w:pPr>
      <w:r>
        <w:rPr>
          <w:rFonts w:ascii="Arial" w:cs="Arial" w:eastAsia="Arial" w:hAnsi="Arial"/>
          <w:sz w:val="21"/>
          <w:szCs w:val="21"/>
        </w:rPr>
        <w:t xml:space="preserve">MMSU, through its Office of Sustainability and Futures Thinking, marked the 2025 International Day for Biological Diversity with a Wildlife Photo Contest that invited the university community to document local wildlife and promote awareness of biodiversity conservation. Entrants followed animal-photography ethical guidelines: avoiding flash and loud noises, never using bait or food lures, following local laws and warning signs, keeping clear of nesting sites and sensitive habitats, and captioning photographs honestly. Entries were received until May 30, 2025.</w:t>
      </w:r>
    </w:p>
    <w:p>
      <w:pPr>
        <w:spacing w:after="100" w:before="100" w:line="300"/>
        <w:jc w:val="both"/>
      </w:pPr>
      <w:r>
        <w:rPr>
          <w:rFonts w:ascii="Arial" w:cs="Arial" w:eastAsia="Arial" w:hAnsi="Arial"/>
          <w:sz w:val="21"/>
          <w:szCs w:val="21"/>
        </w:rPr>
        <w:t xml:space="preserve">Chris Jeremiah C. Antonio, a third-year BA Communication student, was named winner and received a ₱1,000 gift voucher and a certificate from Dr. Arlene L. Gonzales, Chief of Sustainability and Futures Thinking.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15.2.3 · Maintain and extend current ecosystems’ biodiversity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15.2.3 · Maintain and extend current ecosystems’ biodiversity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Work directly to maintain and extend existing ecosystems and their biodiversity, of both plants and animals, especially ecosystems under threat.</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Enriching MMSU’s 1,068-Hectare Forest Reserves with Native Species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CAFSD graduands planting native trees and bamboo in the University Forest Reserves, Payao and Mabaleng, City of Batac, 2 July 2025.</w:t>
            </w:r>
          </w:p>
          <w:p>
            <w:pPr>
              <w:jc w:val="center"/>
            </w:pPr>
            <w:r>
              <w:rPr>
                <w:rFonts w:ascii="Arial" w:cs="Arial" w:eastAsia="Arial" w:hAnsi="Arial"/>
                <w:color w:val="5B5B57"/>
                <w:sz w:val="14"/>
                <w:szCs w:val="14"/>
              </w:rPr>
              <w:t xml:space="preserve">Replace with: forest_reserve_planting_2025.jpg</w:t>
            </w:r>
          </w:p>
          <w:p>
            <w:pPr>
              <w:spacing w:after="700"/>
              <w:jc w:val="center"/>
            </w:pPr>
            <w:r>
              <w:rPr>
                <w:rFonts w:ascii="Arial" w:cs="Arial" w:eastAsia="Arial" w:hAnsi="Arial"/>
                <w:color w:val="5B5B57"/>
                <w:sz w:val="14"/>
                <w:szCs w:val="14"/>
              </w:rPr>
              <w:t xml:space="preserve">Source: MMSU News, 4 Jul 2025 (article 2468) or MMSU Public Affairs / CAFSD files</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graduands planting native trees and bamboo in the University Forest Reserves, Payao and Mabaleng, City of Batac, 2 July 2025.</w:t>
            </w:r>
          </w:p>
        </w:tc>
      </w:tr>
    </w:tbl>
    <w:p>
      <w:pPr>
        <w:spacing w:after="100" w:before="100" w:line="300"/>
        <w:jc w:val="both"/>
      </w:pPr>
      <w:r>
        <w:rPr>
          <w:rFonts w:ascii="Arial" w:cs="Arial" w:eastAsia="Arial" w:hAnsi="Arial"/>
          <w:sz w:val="21"/>
          <w:szCs w:val="21"/>
        </w:rPr>
        <w:t xml:space="preserve">MMSU manages Forest Reserve Areas in Barangays Lubbot and Payao, City of Batac, covering a total of 1,068.13 hectares, where the university’s forestry and agroforestry research is set up. The university maintains and extends these ecosystems with planting stock raised in its own nurseries, the MMSU Central Nursery and the MMSU Bamboo Nursery.</w:t>
      </w:r>
    </w:p>
    <w:p>
      <w:pPr>
        <w:spacing w:after="100" w:before="100" w:line="300"/>
        <w:jc w:val="both"/>
      </w:pPr>
      <w:r>
        <w:rPr>
          <w:rFonts w:ascii="Arial" w:cs="Arial" w:eastAsia="Arial" w:hAnsi="Arial"/>
          <w:sz w:val="21"/>
          <w:szCs w:val="21"/>
        </w:rPr>
        <w:t xml:space="preserve">On July 2, 2025, 230 CAFSD graduating students enriched the reserves with 120 seedlings of the native dipterocarps guijo and yakal in Payao and 130 propagules of kawayan tinik, machiku and giant bamboo in Mabaleng. The activity was led by CAFSD OIC-Dean Charlie Batin with the MMSU Bamboo Research and Development Center.</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Station Profile</w:t>
      </w:r>
      <w:r>
        <w:rPr>
          <w:rFonts w:ascii="Arial" w:cs="Arial" w:eastAsia="Arial" w:hAnsi="Arial"/>
          <w:sz w:val="15"/>
          <w:szCs w:val="15"/>
        </w:rPr>
        <w:t xml:space="preserve">  </w:t>
      </w:r>
      <w:hyperlink w:history="1" r:id="rIdcca6slsj_jbilkw4zdqud">
        <w:r>
          <w:rPr>
            <w:rFonts w:ascii="Arial" w:cs="Arial" w:eastAsia="Arial" w:hAnsi="Arial"/>
            <w:color w:val="2C6E2A"/>
            <w:sz w:val="14"/>
            <w:szCs w:val="14"/>
            <w:u w:val="single"/>
          </w:rPr>
          <w:t xml:space="preserve">https://research.mmsu.edu.ph/about/station-profile</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evkbqedjysl9mnfyujw_n">
        <w:r>
          <w:rPr>
            <w:rFonts w:ascii="Arial" w:cs="Arial" w:eastAsia="Arial" w:hAnsi="Arial"/>
            <w:color w:val="2C6E2A"/>
            <w:sz w:val="14"/>
            <w:szCs w:val="14"/>
            <w:u w:val="single"/>
          </w:rPr>
          <w:t xml:space="preserve">https://www.mmsu.edu.ph/article/news/2468/cafsd-graduands-plant-trees-bamboos-in-batac-forest-reserves</w:t>
        </w:r>
      </w:hyperlink>
    </w:p>
    <w:p>
      <w:pPr>
        <w:pStyle w:val="Heading2"/>
        <w:keepNext/>
        <w:spacing w:after="160" w:before="280"/>
        <w:jc w:val="center"/>
      </w:pPr>
      <w:r>
        <w:rPr>
          <w:rFonts w:ascii="Arial" w:cs="Arial" w:eastAsia="Arial" w:hAnsi="Arial"/>
          <w:b/>
          <w:bCs/>
          <w:color w:val="3FAA3A"/>
          <w:sz w:val="30"/>
          <w:szCs w:val="30"/>
        </w:rPr>
        <w:t xml:space="preserve">Conserving Ilocos Indigenous Food Plants In Situ, Ex Situ and Circa Situ</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Through its Indigenous Food Plants (IFP) Program, MMSU conserves the wild and neglected food plants of Ilocos Norte, 46 of which were documented by the program in seven towns of the province. The program follows a triad of conservation approaches: an IFP Botanical Garden for ex situ conservation, a himbabao (alukon) genebank at the MMSU Forest Reserve, circa situ cultivation of wild yams, and the integration of IFPs into community foodscapes.</w:t>
      </w:r>
    </w:p>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with local government units and schools, at Eladio V. Barangan Memorial Elementary School in San Nicolas, Ilocos Norte. The foodscape sites serve as seedbanks and learning gardens, and partner communities receive planting materials and technical assistance to cultivate kapaskapas, alokon, pako, dalayap, wild singkamas and roselle.</w:t>
      </w:r>
    </w:p>
    <w:p>
      <w:pPr>
        <w:spacing w:after="100" w:before="100" w:line="300"/>
        <w:jc w:val="both"/>
      </w:pPr>
      <w:r>
        <w:rPr>
          <w:rFonts w:ascii="Arial" w:cs="Arial" w:eastAsia="Arial" w:hAnsi="Arial"/>
          <w:sz w:val="21"/>
          <w:szCs w:val="21"/>
        </w:rPr>
        <w:t xml:space="preserve">The IFP Program was adopted by the Regional Development Council of Region 1 as its first research and development initiative, and a study on the program by Dr. Menisa A. Antonio and co-authors won Best Paper in the Sustainable and Smart Agri-Aquaculture and Climate Resilience category of the SUC-ACAP 2025 Biennial Conference, held August 27–29, 2025, in Tagbilaran City, Bohol.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“MMSU research on indigenous food plants wins best paper at SUC-ACAP 2025 conference”</w:t>
      </w:r>
      <w:r>
        <w:rPr>
          <w:rFonts w:ascii="Arial" w:cs="Arial" w:eastAsia="Arial" w:hAnsi="Arial"/>
          <w:sz w:val="15"/>
          <w:szCs w:val="15"/>
        </w:rPr>
        <w:t xml:space="preserve">  </w:t>
      </w:r>
      <w:hyperlink w:history="1" r:id="rIdvvblx5a4ivyomhvcxirjf">
        <w:r>
          <w:rPr>
            <w:rFonts w:ascii="Arial" w:cs="Arial" w:eastAsia="Arial" w:hAnsi="Arial"/>
            <w:color w:val="2C6E2A"/>
            <w:sz w:val="14"/>
            <w:szCs w:val="14"/>
            <w:u w:val="single"/>
          </w:rPr>
          <w:t xml:space="preserve">https://research.mmsu.edu.ph/news/details/mmsu-research-on-indigenous-food-plants-wins-best-paper-at-suc-acap-2025-conference</w:t>
        </w:r>
      </w:hyperlink>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4l1lfokoob-s37obg8jj9">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Bamboo propagation, nursery and plantation management training and bambusetum establishment, Barangay Aglipay, Pinili, 2025.</w:t>
            </w:r>
          </w:p>
          <w:p>
            <w:pPr>
              <w:jc w:val="center"/>
            </w:pPr>
            <w:r>
              <w:rPr>
                <w:rFonts w:ascii="Arial" w:cs="Arial" w:eastAsia="Arial" w:hAnsi="Arial"/>
                <w:color w:val="5B5B57"/>
                <w:sz w:val="14"/>
                <w:szCs w:val="14"/>
              </w:rPr>
              <w:t xml:space="preserve">Replace with: pinili_bamboo_2025.jpg</w:t>
            </w:r>
          </w:p>
          <w:p>
            <w:pPr>
              <w:spacing w:after="700"/>
              <w:jc w:val="center"/>
            </w:pPr>
            <w:r>
              <w:rPr>
                <w:rFonts w:ascii="Arial" w:cs="Arial" w:eastAsia="Arial" w:hAnsi="Arial"/>
                <w:color w:val="5B5B57"/>
                <w:sz w:val="14"/>
                <w:szCs w:val="14"/>
              </w:rPr>
              <w:t xml:space="preserve">Source: MMSU News, 3 Sep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propagation, nursery and plantation management training and bambusetum establishment, Barangay Aglipay, Pinili, 2025.</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ljycyamgveah-e83lzad4">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Nature-based Solutions to Restore Mangrove Ecosystems in Badoc and Currimao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mangrove_site_badoc.jpg" descr="Project site in Badoc, Ilocos Norte. (Image credit: TTPD, DOST-PCAARRD)" title="Project site in Badoc, Ilocos Norte.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onzales.jpg" descr="Project Leader Dr. Arlene L. Gonzales presents the project at its launch, MMSU Review Center, 27 June 2024. (Image credit: TTPD, DOST-PCAARRD)" title="Project Leader Dr. Arlene L. Gonzales presents the project at its launch, MMSU Review Center, 27 June 2024.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site in Badoc, Ilocos Norte. (Image credit: TTPD, DOST-PCAARRD)</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Leader Dr. Arlene L. Gonzales presents the project at its launch, MMSU Review Center, 27 June 2024. (Image credit: TTPD, DOST-PCAARRD)</w:t>
            </w:r>
          </w:p>
        </w:tc>
      </w:tr>
    </w:tbl>
    <w:p>
      <w:pPr>
        <w:spacing w:after="100" w:before="100" w:line="300"/>
        <w:jc w:val="both"/>
      </w:pPr>
      <w:r>
        <w:rPr>
          <w:rFonts w:ascii="Arial" w:cs="Arial" w:eastAsia="Arial" w:hAnsi="Arial"/>
          <w:sz w:val="21"/>
          <w:szCs w:val="21"/>
        </w:rPr>
        <w:t xml:space="preserve">MMSU leads the DOST-PCAARRD-funded project “Nature-based Solutions (NbS) for Sustainable Mangrove Management and Resilient Coastal Communities Through Innovative Green Engineering Approach,” implemented from May 1, 2024 to April 30, 2026 under Project Leader Dr. Arlene L. Gonzales. Launched on June 27, 2024 at the MMSU Review Center, the project works in Badoc and Currimao, Ilocos Norte, with DENR-PENRO Ilocos Norte, the Provincial Government of Ilocos Norte, the LGUs of Badoc and Currimao, and local communities.</w:t>
      </w:r>
    </w:p>
    <w:p>
      <w:pPr>
        <w:spacing w:after="100" w:before="100" w:line="300"/>
        <w:jc w:val="both"/>
      </w:pPr>
      <w:r>
        <w:rPr>
          <w:rFonts w:ascii="Arial" w:cs="Arial" w:eastAsia="Arial" w:hAnsi="Arial"/>
          <w:sz w:val="21"/>
          <w:szCs w:val="21"/>
        </w:rPr>
        <w:t xml:space="preserve">The project addresses the poor hydrological conditions that keep young mangrove propagules from surviving, using technology-assisted plantations and locally available, ecologically friendly materials, including bamboo-engineered structures that protect young mangroves and improve their survival. In 2025 MMSU and DENR Region 1 met at ILAARRDEC to advance the work; DENR officials pledged technical support and active participation in restoration, monitoring and evaluation, building on a memorandum of understanding signed in October 2024.</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DOST-PCAARRD, “DOST-PCAARRD, MMSU launch nature-based solutions project on mangrove management in Ilocos Norte,” 7 August 2024</w:t>
      </w:r>
      <w:r>
        <w:rPr>
          <w:rFonts w:ascii="Arial" w:cs="Arial" w:eastAsia="Arial" w:hAnsi="Arial"/>
          <w:sz w:val="15"/>
          <w:szCs w:val="15"/>
        </w:rPr>
        <w:t xml:space="preserve">  </w:t>
      </w:r>
      <w:hyperlink w:history="1" r:id="rIdi8rhpbc40qdawxh2hjqxr">
        <w:r>
          <w:rPr>
            <w:rFonts w:ascii="Arial" w:cs="Arial" w:eastAsia="Arial" w:hAnsi="Arial"/>
            <w:color w:val="2C6E2A"/>
            <w:sz w:val="14"/>
            <w:szCs w:val="14"/>
            <w:u w:val="single"/>
          </w:rPr>
          <w:t xml:space="preserve">https://www.pcaarrd.dost.gov.ph/index.php/quick-information-dispatch-qid-articles/dost-pcaarrd-mmsu-launch-nature-based-solutions-project-on-mangrove-management-in-ilocos-norte</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15.2.4 · Educational programmes on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15.2.4 · Educational programmes on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programmes on ecosystems (looking at wild flora and fauna) for local or national communities.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Trains Coastal Towns on Mangrove Propagation, Management and Conservation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Seminar-workshop on mangrove propagation and management for coastal municipalities, Center for Flexible Learning, 27–28 October 2025.</w:t>
            </w:r>
          </w:p>
          <w:p>
            <w:pPr>
              <w:jc w:val="center"/>
            </w:pPr>
            <w:r>
              <w:rPr>
                <w:rFonts w:ascii="Arial" w:cs="Arial" w:eastAsia="Arial" w:hAnsi="Arial"/>
                <w:color w:val="5B5B57"/>
                <w:sz w:val="14"/>
                <w:szCs w:val="14"/>
              </w:rPr>
              <w:t xml:space="preserve">Replace with: mangrove_seminar_2025.jpg</w:t>
            </w:r>
          </w:p>
          <w:p>
            <w:pPr>
              <w:spacing w:after="700"/>
              <w:jc w:val="center"/>
            </w:pPr>
            <w:r>
              <w:rPr>
                <w:rFonts w:ascii="Arial" w:cs="Arial" w:eastAsia="Arial" w:hAnsi="Arial"/>
                <w:color w:val="5B5B57"/>
                <w:sz w:val="14"/>
                <w:szCs w:val="14"/>
              </w:rPr>
              <w:t xml:space="preserve">Source: MMSU News, 5 Nov 2025 (article 2670) or the NbS mangrove project team</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Seminar-workshop on mangrove propagation and management for coastal municipalities, Center for Flexible Learning, 27–28 October 2025.</w:t>
            </w:r>
          </w:p>
        </w:tc>
      </w:tr>
    </w:tbl>
    <w:p>
      <w:pPr>
        <w:spacing w:after="100" w:before="100" w:line="300"/>
        <w:jc w:val="both"/>
      </w:pPr>
      <w:r>
        <w:rPr>
          <w:rFonts w:ascii="Arial" w:cs="Arial" w:eastAsia="Arial" w:hAnsi="Arial"/>
          <w:sz w:val="21"/>
          <w:szCs w:val="21"/>
        </w:rPr>
        <w:t xml:space="preserve">MMSU conducted a two-day Seminar-Workshop on Mangrove Propagation on October 27–28, 2025 at its Center for Flexible Learning for representatives of the coastal municipalities of Currimao, Pasuquin, Badoc and Burgos, Ilocos Norte, with officials of DENR-PENRO in attendance. The training was organized under the DOST-PCAARRD-funded nature-based solutions mangrove project led by Dr. Arlene Gonzales.</w:t>
      </w:r>
    </w:p>
    <w:p>
      <w:pPr>
        <w:spacing w:after="100" w:before="100" w:line="300"/>
        <w:jc w:val="both"/>
      </w:pPr>
      <w:r>
        <w:rPr>
          <w:rFonts w:ascii="Arial" w:cs="Arial" w:eastAsia="Arial" w:hAnsi="Arial"/>
          <w:sz w:val="21"/>
          <w:szCs w:val="21"/>
        </w:rPr>
        <w:t xml:space="preserve">Sessions covered the importance of mangrove ecosystems, nature-based solutions for conservation, legal frameworks for mangrove protection, and the roles of the academe and local government units in community-based mangrove management. Participants were also trained in nursery management and advanced propagation techniques for Avicennia and Sonneratia species and other local mangrove varieties.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m5pii-nohlxkpaftl9kpa">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Farmers in Sarrat Trained to Propagate the Indigenous Alukon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Training on alukon (himbabao) propagation for farmers, Barangay 11 Sta. Rosa, Sarrat, 2 May 2025.</w:t>
            </w:r>
          </w:p>
          <w:p>
            <w:pPr>
              <w:jc w:val="center"/>
            </w:pPr>
            <w:r>
              <w:rPr>
                <w:rFonts w:ascii="Arial" w:cs="Arial" w:eastAsia="Arial" w:hAnsi="Arial"/>
                <w:color w:val="5B5B57"/>
                <w:sz w:val="14"/>
                <w:szCs w:val="14"/>
              </w:rPr>
              <w:t xml:space="preserve">Replace with: alukon_training_2025.jpg</w:t>
            </w:r>
          </w:p>
          <w:p>
            <w:pPr>
              <w:spacing w:after="700"/>
              <w:jc w:val="center"/>
            </w:pPr>
            <w:r>
              <w:rPr>
                <w:rFonts w:ascii="Arial" w:cs="Arial" w:eastAsia="Arial" w:hAnsi="Arial"/>
                <w:color w:val="5B5B57"/>
                <w:sz w:val="14"/>
                <w:szCs w:val="14"/>
              </w:rPr>
              <w:t xml:space="preserve">Source: MMSU News, 9 May 2025, or the Research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Training on alukon (himbabao) propagation for farmers, Barangay 11 Sta. Rosa, Sarrat, 2 May 2025.</w:t>
            </w:r>
          </w:p>
        </w:tc>
      </w:tr>
    </w:tbl>
    <w:p>
      <w:pPr>
        <w:spacing w:after="100" w:before="100" w:line="300"/>
        <w:jc w:val="both"/>
      </w:pPr>
      <w:r>
        <w:rPr>
          <w:rFonts w:ascii="Arial" w:cs="Arial" w:eastAsia="Arial" w:hAnsi="Arial"/>
          <w:sz w:val="21"/>
          <w:szCs w:val="21"/>
        </w:rPr>
        <w:t xml:space="preserve">On May 2, 2025, the MMSU Research and Extension Directorates trained 64 farmers in Barangay 11 Sta. Rosa, Sarrat, Ilocos Norte, on the propagation of alukon (himbabao), a Philippine indigenous vegetable tree. Barangay officials, members of the Task Force Dagger Special Operations Foundation and representatives of the local government unit also attended. The training was held in response to requests from the community.</w:t>
      </w:r>
    </w:p>
    <w:p>
      <w:pPr>
        <w:spacing w:after="100" w:before="100" w:line="300"/>
        <w:jc w:val="both"/>
      </w:pPr>
      <w:r>
        <w:rPr>
          <w:rFonts w:ascii="Arial" w:cs="Arial" w:eastAsia="Arial" w:hAnsi="Arial"/>
          <w:sz w:val="21"/>
          <w:szCs w:val="21"/>
        </w:rPr>
        <w:t xml:space="preserve">Resource speakers Dr. Menisa Antonio, Engr. Josefa Pugat and Mr. Jayson Rasay of the Research Directorate presented recommended propagation strategies to establish sustained alukon production in the community and broaden the use of the crop for food and other applications.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Sarrat farmers on alukon propagation,” 9 May 2025</w:t>
      </w:r>
      <w:r>
        <w:rPr>
          <w:rFonts w:ascii="Arial" w:cs="Arial" w:eastAsia="Arial" w:hAnsi="Arial"/>
          <w:sz w:val="15"/>
          <w:szCs w:val="15"/>
        </w:rPr>
        <w:t xml:space="preserve">  </w:t>
      </w:r>
      <w:hyperlink w:history="1" r:id="rIde2kjuh6vlep-pvrpwhfdq">
        <w:r>
          <w:rPr>
            <w:rFonts w:ascii="Arial" w:cs="Arial" w:eastAsia="Arial" w:hAnsi="Arial"/>
            <w:color w:val="2C6E2A"/>
            <w:sz w:val="14"/>
            <w:szCs w:val="14"/>
            <w:u w:val="single"/>
          </w:rPr>
          <w:t xml:space="preserve">https://www.mmsu.edu.ph/news/mmsu-trains-sarrat-farmers-on-alukon-propagation</w:t>
        </w:r>
      </w:hyperlink>
    </w:p>
    <w:p>
      <w:pPr>
        <w:pStyle w:val="Heading2"/>
        <w:keepNext/>
        <w:spacing w:after="160" w:before="280"/>
        <w:jc w:val="center"/>
      </w:pPr>
      <w:r>
        <w:rPr>
          <w:rFonts w:ascii="Arial" w:cs="Arial" w:eastAsia="Arial" w:hAnsi="Arial"/>
          <w:b/>
          <w:bCs/>
          <w:color w:val="3FAA3A"/>
          <w:sz w:val="30"/>
          <w:szCs w:val="30"/>
        </w:rPr>
        <w:t xml:space="preserve">Community Foodscapes as Learning Gardens for Indigenous Plants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at Eladio V. Barangan Memorial Elementary School, San Nicolas, Ilocos Norte. Barangay officials of San Roque and Parut, Vintar, agricultural extension workers, school leaders and community representatives took part.</w:t>
      </w:r>
    </w:p>
    <w:p>
      <w:pPr>
        <w:spacing w:after="100" w:before="100" w:line="300"/>
        <w:jc w:val="both"/>
      </w:pPr>
      <w:r>
        <w:rPr>
          <w:rFonts w:ascii="Arial" w:cs="Arial" w:eastAsia="Arial" w:hAnsi="Arial"/>
          <w:sz w:val="21"/>
          <w:szCs w:val="21"/>
        </w:rPr>
        <w:t xml:space="preserve">The foodscape sites serve as seedbanks and learning gardens that encourage knowledge sharing and sustainable farming practices. Communities receive planting materials and technical assistance to cultivate indigenous crops such as kapaskapas, alokon, pako, dalayap, wild singkamas and roselle, conserving indigenous food resources across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9fkflcunjozsv6lw65rlw">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15.2.5 · Sustainable management of land for agriculture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15.2.5 · Sustainable management of land for agriculture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agriculture.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School-on-the-Air Brings Regenerative Vegetable Farming to 1,000 Ilocanos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MMSU School-on-the-Air season on regenerative vegetable farming, launched 24–25 June 2025.</w:t>
            </w:r>
          </w:p>
          <w:p>
            <w:pPr>
              <w:jc w:val="center"/>
            </w:pPr>
            <w:r>
              <w:rPr>
                <w:rFonts w:ascii="Arial" w:cs="Arial" w:eastAsia="Arial" w:hAnsi="Arial"/>
                <w:color w:val="5B5B57"/>
                <w:sz w:val="14"/>
                <w:szCs w:val="14"/>
              </w:rPr>
              <w:t xml:space="preserve">Replace with: soa_regenerative_2025.jpg</w:t>
            </w:r>
          </w:p>
          <w:p>
            <w:pPr>
              <w:spacing w:after="700"/>
              <w:jc w:val="center"/>
            </w:pPr>
            <w:r>
              <w:rPr>
                <w:rFonts w:ascii="Arial" w:cs="Arial" w:eastAsia="Arial" w:hAnsi="Arial"/>
                <w:color w:val="5B5B57"/>
                <w:sz w:val="14"/>
                <w:szCs w:val="14"/>
              </w:rPr>
              <w:t xml:space="preserve">Source: MMSU News, 26 Jun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School-on-the-Air season on regenerative vegetable farming, launched 24–25 June 2025.</w:t>
            </w:r>
          </w:p>
        </w:tc>
      </w:tr>
    </w:tbl>
    <w:p>
      <w:pPr>
        <w:spacing w:after="100" w:before="100" w:line="300"/>
        <w:jc w:val="both"/>
      </w:pPr>
      <w:r>
        <w:rPr>
          <w:rFonts w:ascii="Arial" w:cs="Arial" w:eastAsia="Arial" w:hAnsi="Arial"/>
          <w:sz w:val="21"/>
          <w:szCs w:val="21"/>
        </w:rPr>
        <w:t xml:space="preserve">A new season of the MMSU School-on-the-Air (SOA), the university’s radio-based educational program, opened on June 24 and 25, 2025 with 1,000 enrollees from the 22 municipalities and cities of Ilocos Norte. The season focused on regenerative vegetable farming for enhanced and sustainable production, with lessons on climate-smart practices and off-season vegetable seeding.</w:t>
      </w:r>
    </w:p>
    <w:p>
      <w:pPr>
        <w:spacing w:after="100" w:before="100" w:line="300"/>
        <w:jc w:val="both"/>
      </w:pPr>
      <w:r>
        <w:rPr>
          <w:rFonts w:ascii="Arial" w:cs="Arial" w:eastAsia="Arial" w:hAnsi="Arial"/>
          <w:sz w:val="21"/>
          <w:szCs w:val="21"/>
        </w:rPr>
        <w:t xml:space="preserve">Vegetable growers, rural improvement club members, agricultural extension workers and students followed the lessons, broadcast from June to December 2025 over DWFB Radyo Pilipinas Laoag, DWCI Radyo Adjo Piddig and DWNI Radyo Karruba Burgos. MMSU ran the program with the Provincial Government of Ilocos Norte, the Office of the Provincial Agriculturist, local government units, the Ilocos Agriculture, Aquatic and Natural Resources Research and Development Consortium, and the High-Value Crops Division of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draws 1K enrollees for SOA program on sustainable vegetable farming,” 26 June 2025</w:t>
      </w:r>
      <w:r>
        <w:rPr>
          <w:rFonts w:ascii="Arial" w:cs="Arial" w:eastAsia="Arial" w:hAnsi="Arial"/>
          <w:sz w:val="15"/>
          <w:szCs w:val="15"/>
        </w:rPr>
        <w:t xml:space="preserve">  </w:t>
      </w:r>
      <w:hyperlink w:history="1" r:id="rId4coafoamoiv6vekff3xcz">
        <w:r>
          <w:rPr>
            <w:rFonts w:ascii="Arial" w:cs="Arial" w:eastAsia="Arial" w:hAnsi="Arial"/>
            <w:color w:val="2C6E2A"/>
            <w:sz w:val="14"/>
            <w:szCs w:val="14"/>
            <w:u w:val="single"/>
          </w:rPr>
          <w:t xml:space="preserve">https://www.mmsu.edu.ph/news/mmsu-draws-1k-enrollees-for-soa-program-on-sustainable-vegetable-farming</w:t>
        </w:r>
      </w:hyperlink>
    </w:p>
    <w:p>
      <w:pPr>
        <w:pStyle w:val="Heading2"/>
        <w:keepNext/>
        <w:spacing w:after="160" w:before="280"/>
        <w:jc w:val="center"/>
      </w:pPr>
      <w:r>
        <w:rPr>
          <w:rFonts w:ascii="Arial" w:cs="Arial" w:eastAsia="Arial" w:hAnsi="Arial"/>
          <w:b/>
          <w:bCs/>
          <w:color w:val="3FAA3A"/>
          <w:sz w:val="30"/>
          <w:szCs w:val="30"/>
        </w:rPr>
        <w:t xml:space="preserve">Bamboo Propagation and Plantation Management Training in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Bamboo propagation, nursery and plantation management training and bambusetum establishment, Barangay Aglipay, Pinili, 2025.</w:t>
            </w:r>
          </w:p>
          <w:p>
            <w:pPr>
              <w:jc w:val="center"/>
            </w:pPr>
            <w:r>
              <w:rPr>
                <w:rFonts w:ascii="Arial" w:cs="Arial" w:eastAsia="Arial" w:hAnsi="Arial"/>
                <w:color w:val="5B5B57"/>
                <w:sz w:val="14"/>
                <w:szCs w:val="14"/>
              </w:rPr>
              <w:t xml:space="preserve">Replace with: pinili_bamboo_2025.jpg</w:t>
            </w:r>
          </w:p>
          <w:p>
            <w:pPr>
              <w:spacing w:after="700"/>
              <w:jc w:val="center"/>
            </w:pPr>
            <w:r>
              <w:rPr>
                <w:rFonts w:ascii="Arial" w:cs="Arial" w:eastAsia="Arial" w:hAnsi="Arial"/>
                <w:color w:val="5B5B57"/>
                <w:sz w:val="14"/>
                <w:szCs w:val="14"/>
              </w:rPr>
              <w:t xml:space="preserve">Source: MMSU News, 3 Sep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propagation, nursery and plantation management training and bambusetum establishment, Barangay Aglipay, Pinili, 2025.</w:t>
            </w:r>
          </w:p>
        </w:tc>
      </w:tr>
    </w:tbl>
    <w:p>
      <w:pPr>
        <w:spacing w:after="100" w:before="100" w:line="300"/>
        <w:jc w:val="both"/>
      </w:pPr>
      <w:r>
        <w:rPr>
          <w:rFonts w:ascii="Arial" w:cs="Arial" w:eastAsia="Arial" w:hAnsi="Arial"/>
          <w:sz w:val="21"/>
          <w:szCs w:val="21"/>
        </w:rPr>
        <w:t xml:space="preserve">The MMSU Extension Directorate and the College of Agriculture, Food and Sustainable Development, in partnership with Barangay Aglipay, Pinili, Ilocos Norte, and with the support of the Ilocos Agriculture, Aquatic and Natural Resources Research and Development Consortium (ILAARRDEC), conducted a two-day training on bamboo production in 2025.</w:t>
      </w:r>
    </w:p>
    <w:p>
      <w:pPr>
        <w:spacing w:after="100" w:before="100" w:line="300"/>
        <w:jc w:val="both"/>
      </w:pPr>
      <w:r>
        <w:rPr>
          <w:rFonts w:ascii="Arial" w:cs="Arial" w:eastAsia="Arial" w:hAnsi="Arial"/>
          <w:sz w:val="21"/>
          <w:szCs w:val="21"/>
        </w:rPr>
        <w:t xml:space="preserve">The training equipped 46 farmers, local leaders and community members with practical skills in bamboo propagation, nursery establishment and plantation management. Lectures covered the prospects of the bamboo industry and MMSU’s propagation methods, and participants helped establish a new bambusetum, a collection of bamboo species, in Barangay Aglipay.</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ylhs_f6kcn9gopikqwqm0">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President’s Farm Field Day: A Technology Showcase, in front of CAFSD, 28 October 2025.</w:t>
            </w:r>
          </w:p>
          <w:p>
            <w:pPr>
              <w:jc w:val="center"/>
            </w:pPr>
            <w:r>
              <w:rPr>
                <w:rFonts w:ascii="Arial" w:cs="Arial" w:eastAsia="Arial" w:hAnsi="Arial"/>
                <w:color w:val="5B5B57"/>
                <w:sz w:val="14"/>
                <w:szCs w:val="14"/>
              </w:rPr>
              <w:t xml:space="preserve">Replace with: presidents_farm_field_day_2025.jpg</w:t>
            </w:r>
          </w:p>
          <w:p>
            <w:pPr>
              <w:spacing w:after="700"/>
              <w:jc w:val="center"/>
            </w:pPr>
            <w:r>
              <w:rPr>
                <w:rFonts w:ascii="Arial" w:cs="Arial" w:eastAsia="Arial" w:hAnsi="Arial"/>
                <w:color w:val="5B5B57"/>
                <w:sz w:val="14"/>
                <w:szCs w:val="14"/>
              </w:rPr>
              <w:t xml:space="preserve">Source: MMSU News article 2665 (4 Nov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Field Day: A Technology Showcase, in front of CAFSD, 28 October 2025.</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kfrluqlas_c3h6zw1crlw">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Farmers in Sarrat Trained to Propagate the Indigenous Alukon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Training on alukon (himbabao) propagation for farmers, Barangay 11 Sta. Rosa, Sarrat, 2 May 2025.</w:t>
            </w:r>
          </w:p>
          <w:p>
            <w:pPr>
              <w:jc w:val="center"/>
            </w:pPr>
            <w:r>
              <w:rPr>
                <w:rFonts w:ascii="Arial" w:cs="Arial" w:eastAsia="Arial" w:hAnsi="Arial"/>
                <w:color w:val="5B5B57"/>
                <w:sz w:val="14"/>
                <w:szCs w:val="14"/>
              </w:rPr>
              <w:t xml:space="preserve">Replace with: alukon_training_2025.jpg</w:t>
            </w:r>
          </w:p>
          <w:p>
            <w:pPr>
              <w:spacing w:after="700"/>
              <w:jc w:val="center"/>
            </w:pPr>
            <w:r>
              <w:rPr>
                <w:rFonts w:ascii="Arial" w:cs="Arial" w:eastAsia="Arial" w:hAnsi="Arial"/>
                <w:color w:val="5B5B57"/>
                <w:sz w:val="14"/>
                <w:szCs w:val="14"/>
              </w:rPr>
              <w:t xml:space="preserve">Source: MMSU News, 9 May 2025, or the Research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Training on alukon (himbabao) propagation for farmers, Barangay 11 Sta. Rosa, Sarrat, 2 May 2025.</w:t>
            </w:r>
          </w:p>
        </w:tc>
      </w:tr>
    </w:tbl>
    <w:p>
      <w:pPr>
        <w:spacing w:after="100" w:before="100" w:line="300"/>
        <w:jc w:val="both"/>
      </w:pPr>
      <w:r>
        <w:rPr>
          <w:rFonts w:ascii="Arial" w:cs="Arial" w:eastAsia="Arial" w:hAnsi="Arial"/>
          <w:sz w:val="21"/>
          <w:szCs w:val="21"/>
        </w:rPr>
        <w:t xml:space="preserve">On May 2, 2025, the MMSU Research and Extension Directorates trained 64 farmers in Barangay 11 Sta. Rosa, Sarrat, Ilocos Norte, on the propagation of alukon (himbabao), a Philippine indigenous vegetable tree. Barangay officials, members of the Task Force Dagger Special Operations Foundation and representatives of the local government unit also attended. The training was held in response to requests from the community.</w:t>
      </w:r>
    </w:p>
    <w:p>
      <w:pPr>
        <w:spacing w:after="100" w:before="100" w:line="300"/>
        <w:jc w:val="both"/>
      </w:pPr>
      <w:r>
        <w:rPr>
          <w:rFonts w:ascii="Arial" w:cs="Arial" w:eastAsia="Arial" w:hAnsi="Arial"/>
          <w:sz w:val="21"/>
          <w:szCs w:val="21"/>
        </w:rPr>
        <w:t xml:space="preserve">Resource speakers Dr. Menisa Antonio, Engr. Josefa Pugat and Mr. Jayson Rasay of the Research Directorate presented recommended propagation strategies to establish sustained alukon production in the community and broaden the use of the crop for food and other applications.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Sarrat farmers on alukon propagation,” 9 May 2025</w:t>
      </w:r>
      <w:r>
        <w:rPr>
          <w:rFonts w:ascii="Arial" w:cs="Arial" w:eastAsia="Arial" w:hAnsi="Arial"/>
          <w:sz w:val="15"/>
          <w:szCs w:val="15"/>
        </w:rPr>
        <w:t xml:space="preserve">  </w:t>
      </w:r>
      <w:hyperlink w:history="1" r:id="rIdwpwkazsxdmbqn30tekiho">
        <w:r>
          <w:rPr>
            <w:rFonts w:ascii="Arial" w:cs="Arial" w:eastAsia="Arial" w:hAnsi="Arial"/>
            <w:color w:val="2C6E2A"/>
            <w:sz w:val="14"/>
            <w:szCs w:val="14"/>
            <w:u w:val="single"/>
          </w:rPr>
          <w:t xml:space="preserve">https://www.mmsu.edu.ph/news/mmsu-trains-sarrat-farmers-on-alukon-propagation</w:t>
        </w:r>
      </w:hyperlink>
    </w:p>
    <w:p>
      <w:r>
        <w:br w:type="page"/>
      </w:r>
    </w:p>
    <w:p>
      <w:pPr>
        <w:pStyle w:val="Heading1"/>
        <w:spacing w:after="0"/>
      </w:pPr>
      <w:r>
        <w:rPr>
          <w:rFonts w:ascii="Arial" w:cs="Arial" w:eastAsia="Arial" w:hAnsi="Arial"/>
          <w:color w:val="FFFFFF"/>
          <w:sz w:val="2"/>
          <w:szCs w:val="2"/>
        </w:rPr>
        <w:t xml:space="preserve">SDG 15.3.3 · Local biodiversity included in planning and development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15.3.3 · Local biodiversity included in planning and development</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Include local biodiversity into any planning and development process (e.g. construction of new buildings).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Sirmata 2040: Planning MMSU’s Campuses and Reserve Lands for Two Decades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Sirmata 2040 land use map of the MMSU campuses and reserve areas.</w:t>
            </w:r>
          </w:p>
          <w:p>
            <w:pPr>
              <w:jc w:val="center"/>
            </w:pPr>
            <w:r>
              <w:rPr>
                <w:rFonts w:ascii="Arial" w:cs="Arial" w:eastAsia="Arial" w:hAnsi="Arial"/>
                <w:color w:val="5B5B57"/>
                <w:sz w:val="14"/>
                <w:szCs w:val="14"/>
              </w:rPr>
              <w:t xml:space="preserve">Replace with: sirmata2040_plan.jpg</w:t>
            </w:r>
          </w:p>
          <w:p>
            <w:pPr>
              <w:spacing w:after="700"/>
              <w:jc w:val="center"/>
            </w:pPr>
            <w:r>
              <w:rPr>
                <w:rFonts w:ascii="Arial" w:cs="Arial" w:eastAsia="Arial" w:hAnsi="Arial"/>
                <w:color w:val="5B5B57"/>
                <w:sz w:val="14"/>
                <w:szCs w:val="14"/>
              </w:rPr>
              <w:t xml:space="preserve">Source: Sirmata 2040 LUDIP document (Office of Planning and Strategic Foresight)</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Sirmata 2040 land use map of the MMSU campuses and reserve areas.</w:t>
            </w:r>
          </w:p>
        </w:tc>
      </w:tr>
    </w:tbl>
    <w:p>
      <w:pPr>
        <w:spacing w:after="100" w:before="100" w:line="300"/>
        <w:jc w:val="both"/>
      </w:pPr>
      <w:r>
        <w:rPr>
          <w:rFonts w:ascii="Arial" w:cs="Arial" w:eastAsia="Arial" w:hAnsi="Arial"/>
          <w:sz w:val="21"/>
          <w:szCs w:val="21"/>
        </w:rPr>
        <w:t xml:space="preserve">Sirmata 2040, MMSU’s Land Use Development and Infrastructure Plan (LUDIP), is the university’s 20-year guide for managing its land resources and infrastructure. Prepared under Republic Act 11396, which requires state universities and colleges to have a LUDIP, and supported by a Php 2 million grant from the Commission on Higher Education (CHED), the plan covers the future land use of the MMSU campuses and the university’s reserve areas in Nagbacsan, Payao, Lubbot and Sarnap, City of Batac, including the forest reserves where MMSU’s forestry and agroforestry research is set up.</w:t>
      </w:r>
    </w:p>
    <w:p>
      <w:pPr>
        <w:spacing w:after="100" w:before="100" w:line="300"/>
        <w:jc w:val="both"/>
      </w:pPr>
      <w:r>
        <w:rPr>
          <w:rFonts w:ascii="Arial" w:cs="Arial" w:eastAsia="Arial" w:hAnsi="Arial"/>
          <w:sz w:val="21"/>
          <w:szCs w:val="21"/>
        </w:rPr>
        <w:t xml:space="preserve">The plan was developed through stakeholder consultations, sectoral studies and campus planning workshops, and was endorsed by the CHED Technical Working Group after validation visits to the campuses.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“CHED TWG OKs MMSU Sirmata 2040”</w:t>
      </w:r>
      <w:r>
        <w:rPr>
          <w:rFonts w:ascii="Arial" w:cs="Arial" w:eastAsia="Arial" w:hAnsi="Arial"/>
          <w:sz w:val="15"/>
          <w:szCs w:val="15"/>
        </w:rPr>
        <w:t xml:space="preserve">  </w:t>
      </w:r>
      <w:hyperlink w:history="1" r:id="rId_i88ksub5xeecbh9vpni7">
        <w:r>
          <w:rPr>
            <w:rFonts w:ascii="Arial" w:cs="Arial" w:eastAsia="Arial" w:hAnsi="Arial"/>
            <w:color w:val="2C6E2A"/>
            <w:sz w:val="14"/>
            <w:szCs w:val="14"/>
            <w:u w:val="single"/>
          </w:rPr>
          <w:t xml:space="preserve">https://www.mmsu.edu.ph/news/ched-twg-oks-mmsu-sirmata-2040</w:t>
        </w:r>
      </w:hyperlink>
    </w:p>
    <w:p>
      <w:pPr>
        <w:pStyle w:val="ListParagraph"/>
        <w:numPr>
          <w:ilvl w:val="0"/>
          <w:numId w:val="2"/>
        </w:numPr>
        <w:spacing w:after="20"/>
      </w:pPr>
      <w:r>
        <w:rPr>
          <w:rFonts w:ascii="Arial" w:cs="Arial" w:eastAsia="Arial" w:hAnsi="Arial"/>
          <w:color w:val="5B5B57"/>
          <w:sz w:val="15"/>
          <w:szCs w:val="15"/>
        </w:rPr>
        <w:t xml:space="preserve">MMSU News, “MMSU gets Php 2 M for LUDIP project”</w:t>
      </w:r>
      <w:r>
        <w:rPr>
          <w:rFonts w:ascii="Arial" w:cs="Arial" w:eastAsia="Arial" w:hAnsi="Arial"/>
          <w:sz w:val="15"/>
          <w:szCs w:val="15"/>
        </w:rPr>
        <w:t xml:space="preserve">  </w:t>
      </w:r>
      <w:hyperlink w:history="1" r:id="rIdnnx02xexdltdr0kwhabc8">
        <w:r>
          <w:rPr>
            <w:rFonts w:ascii="Arial" w:cs="Arial" w:eastAsia="Arial" w:hAnsi="Arial"/>
            <w:color w:val="2C6E2A"/>
            <w:sz w:val="14"/>
            <w:szCs w:val="14"/>
            <w:u w:val="single"/>
          </w:rPr>
          <w:t xml:space="preserve">https://www.mmsu.edu.ph/news/mmsu-gets-php-2-m-for-ludip-project</w:t>
        </w:r>
      </w:hyperlink>
    </w:p>
    <w:p>
      <w:pPr>
        <w:pStyle w:val="ListParagraph"/>
        <w:numPr>
          <w:ilvl w:val="0"/>
          <w:numId w:val="2"/>
        </w:numPr>
        <w:spacing w:after="20"/>
      </w:pPr>
      <w:r>
        <w:rPr>
          <w:rFonts w:ascii="Arial" w:cs="Arial" w:eastAsia="Arial" w:hAnsi="Arial"/>
          <w:color w:val="5B5B57"/>
          <w:sz w:val="15"/>
          <w:szCs w:val="15"/>
        </w:rPr>
        <w:t xml:space="preserve">MMSU Research Directorate, Station Profile</w:t>
      </w:r>
      <w:r>
        <w:rPr>
          <w:rFonts w:ascii="Arial" w:cs="Arial" w:eastAsia="Arial" w:hAnsi="Arial"/>
          <w:sz w:val="15"/>
          <w:szCs w:val="15"/>
        </w:rPr>
        <w:t xml:space="preserve">  </w:t>
      </w:r>
      <w:hyperlink w:history="1" r:id="rIdcfbsdmbh9ls86tprjovj-">
        <w:r>
          <w:rPr>
            <w:rFonts w:ascii="Arial" w:cs="Arial" w:eastAsia="Arial" w:hAnsi="Arial"/>
            <w:color w:val="2C6E2A"/>
            <w:sz w:val="14"/>
            <w:szCs w:val="14"/>
            <w:u w:val="single"/>
          </w:rPr>
          <w:t xml:space="preserve">https://research.mmsu.edu.ph/about/station-profile</w:t>
        </w:r>
      </w:hyperlink>
    </w:p>
    <w:p>
      <w:r>
        <w:br w:type="page"/>
      </w:r>
    </w:p>
    <w:p>
      <w:pPr>
        <w:pStyle w:val="Heading1"/>
        <w:spacing w:after="0"/>
      </w:pPr>
      <w:r>
        <w:rPr>
          <w:rFonts w:ascii="Arial" w:cs="Arial" w:eastAsia="Arial" w:hAnsi="Arial"/>
          <w:color w:val="FFFFFF"/>
          <w:sz w:val="2"/>
          <w:szCs w:val="2"/>
        </w:rPr>
        <w:t xml:space="preserve">SDG 15.3.5 · Collaboration for shared land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15.3.5 · Collaboration for shared land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Collaborate with the local community to maintain shared land ecosystems.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Pasuquin LGU and TMP Foundation Join to Restore a Mangrove Forest</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Mangrove planting and tripartite agreement signing at the National Greening Program site, Barangay Davila, Pasuquin, 2025.</w:t>
            </w:r>
          </w:p>
          <w:p>
            <w:pPr>
              <w:jc w:val="center"/>
            </w:pPr>
            <w:r>
              <w:rPr>
                <w:rFonts w:ascii="Arial" w:cs="Arial" w:eastAsia="Arial" w:hAnsi="Arial"/>
                <w:color w:val="5B5B57"/>
                <w:sz w:val="14"/>
                <w:szCs w:val="14"/>
              </w:rPr>
              <w:t xml:space="preserve">Replace with: pasuquin_mangrove_2025.jpg</w:t>
            </w:r>
          </w:p>
          <w:p>
            <w:pPr>
              <w:spacing w:after="700"/>
              <w:jc w:val="center"/>
            </w:pPr>
            <w:r>
              <w:rPr>
                <w:rFonts w:ascii="Arial" w:cs="Arial" w:eastAsia="Arial" w:hAnsi="Arial"/>
                <w:color w:val="5B5B57"/>
                <w:sz w:val="14"/>
                <w:szCs w:val="14"/>
              </w:rPr>
              <w:t xml:space="preserve">Source: MMSU College of Industrial Technology files (third-party news photos need TMP Foundation permission)</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and tripartite agreement signing at the National Greening Program site, Barangay Davila, Pasuquin, 2025.</w:t>
            </w:r>
          </w:p>
        </w:tc>
      </w:tr>
    </w:tbl>
    <w:p>
      <w:pPr>
        <w:spacing w:after="100" w:before="100" w:line="300"/>
        <w:jc w:val="both"/>
      </w:pPr>
      <w:r>
        <w:rPr>
          <w:rFonts w:ascii="Arial" w:cs="Arial" w:eastAsia="Arial" w:hAnsi="Arial"/>
          <w:sz w:val="21"/>
          <w:szCs w:val="21"/>
        </w:rPr>
        <w:t xml:space="preserve">In late 2025, Mariano Marcos State University entered into a tripartite agreement with the Municipal Government of Pasuquin, Ilocos Norte, and the Toyota Motor Philippines (TMP) Foundation for the conservation of a degraded two-hectare mangrove forest, a National Greening Program site in Barangay Davila, Pasuquin.</w:t>
      </w:r>
    </w:p>
    <w:p>
      <w:pPr>
        <w:spacing w:after="100" w:before="100" w:line="300"/>
        <w:jc w:val="both"/>
      </w:pPr>
      <w:r>
        <w:rPr>
          <w:rFonts w:ascii="Arial" w:cs="Arial" w:eastAsia="Arial" w:hAnsi="Arial"/>
          <w:sz w:val="21"/>
          <w:szCs w:val="21"/>
        </w:rPr>
        <w:t xml:space="preserve">The agreement was signed at the close of a planting activity in which about 110 volunteers, including members of the MMSU College of Industrial Technology, DENR-CENRO Bangui, the Municipal Environment and Natural Resources Office and residents of Barangay Davila, planted 1,750 mangrove seedlings. Over two years, the partners will plant 3,500 seedlings of the native mangrove species lapis-lapis and arinaya to strengthen the community’s natural defense against climate-related impacts and enhance biodiversity.</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The Manila Times, “TMP Foundation adopts mangrove forest for climate mitigation,” 10 December 2025</w:t>
      </w:r>
      <w:r>
        <w:rPr>
          <w:rFonts w:ascii="Arial" w:cs="Arial" w:eastAsia="Arial" w:hAnsi="Arial"/>
          <w:sz w:val="15"/>
          <w:szCs w:val="15"/>
        </w:rPr>
        <w:t xml:space="preserve">  </w:t>
      </w:r>
      <w:hyperlink w:history="1" r:id="rIdmj-sw5hob7bsda1z3egcj">
        <w:r>
          <w:rPr>
            <w:rFonts w:ascii="Arial" w:cs="Arial" w:eastAsia="Arial" w:hAnsi="Arial"/>
            <w:color w:val="2C6E2A"/>
            <w:sz w:val="14"/>
            <w:szCs w:val="14"/>
            <w:u w:val="single"/>
          </w:rPr>
          <w:t xml:space="preserve">https://www.manilatimes.net/2025/12/10/tmt-newswire/tmp-foundation-adopts-mangrove-forest-for-climate-mitigation/2239598</w:t>
        </w:r>
      </w:hyperlink>
    </w:p>
    <w:p>
      <w:pPr>
        <w:pStyle w:val="Heading2"/>
        <w:keepNext/>
        <w:spacing w:after="160" w:before="280"/>
        <w:jc w:val="center"/>
      </w:pPr>
      <w:r>
        <w:rPr>
          <w:rFonts w:ascii="Arial" w:cs="Arial" w:eastAsia="Arial" w:hAnsi="Arial"/>
          <w:b/>
          <w:bCs/>
          <w:color w:val="3FAA3A"/>
          <w:sz w:val="30"/>
          <w:szCs w:val="30"/>
        </w:rPr>
        <w:t xml:space="preserve">MMSU and DENR Region 1 Strengthen Partnership for Mangrove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7907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19275"/>
                  <wp:effectExtent t="0" r="0" b="0" l="0"/>
                  <wp:docPr id="1" name="denr_dialogue_meeting.jpg" descr="MMSU and DENR Region 1 officials during the dialogue at ILAARRDEC." title="MMSU and DENR Region 1 officials during the dialogue at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1927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and DENR Region 1 officials during the dialogue at ILAARRDEC.</w:t>
            </w:r>
          </w:p>
        </w:tc>
      </w:tr>
    </w:tbl>
    <w:p>
      <w:pPr>
        <w:spacing w:after="100" w:before="100" w:line="300"/>
        <w:jc w:val="both"/>
      </w:pPr>
      <w:r>
        <w:rPr>
          <w:rFonts w:ascii="Arial" w:cs="Arial" w:eastAsia="Arial" w:hAnsi="Arial"/>
          <w:sz w:val="21"/>
          <w:szCs w:val="21"/>
        </w:rPr>
        <w:t xml:space="preserve">MMSU, in partnership with the Department of Environment and Natural Resources (DENR) Region 1, convened a dialogue at ILAARRDEC to advance mangrove conservation and coastal resilience in the Ilocos Region through science-based and community-centered approaches. Central to the dialogue was the DOST-PCAARRD-funded nature-based solutions mangrove project led by Dr. Arlene Gonzales.</w:t>
      </w:r>
    </w:p>
    <w:p>
      <w:pPr>
        <w:spacing w:after="100" w:before="100" w:line="300"/>
        <w:jc w:val="both"/>
      </w:pPr>
      <w:r>
        <w:rPr>
          <w:rFonts w:ascii="Arial" w:cs="Arial" w:eastAsia="Arial" w:hAnsi="Arial"/>
          <w:sz w:val="21"/>
          <w:szCs w:val="21"/>
        </w:rPr>
        <w:t xml:space="preserve">DENR officials pledged technical support and active participation in restoration, monitoring and evaluation activities, solidifying the partnership formalized through a memorandum of understanding signed in October 2024. The same project brought representatives of Currimao, Pasuquin, Badoc and Burgos, with DENR-PENRO, to MMSU’s mangrove propagation seminar-workshop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zfq3u0bggvmfzjwrmfni7">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Indigenous Food Plant Foodscapes Established with Vintar and San Nicolas Partners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the MMSU Extension and Research Directorates partnered with local government units and schools to establish Community Foodscapes and Seedbanks for Indigenous Food Plants. Held at Eladio V. Barangan Memorial Elementary School in San Nicolas, Ilocos Norte, the activity brought together officials of Barangays San Roque and Parut, Vintar, the Municipal Agriculture Office of Vintar, agricultural extension workers, school leaders and community representatives as the second batch of partner sites.</w:t>
      </w:r>
    </w:p>
    <w:p>
      <w:pPr>
        <w:spacing w:after="100" w:before="100" w:line="300"/>
        <w:jc w:val="both"/>
      </w:pPr>
      <w:r>
        <w:rPr>
          <w:rFonts w:ascii="Arial" w:cs="Arial" w:eastAsia="Arial" w:hAnsi="Arial"/>
          <w:sz w:val="21"/>
          <w:szCs w:val="21"/>
        </w:rPr>
        <w:t xml:space="preserve">The partner communities maintain the foodscapes as shared seedbanks and learning gardens, with planting materials and technical assistance from MMSU, to conserve indigenous food resources such as kapaskapas, alokon, pako, dalayap, wild singkamas and roselle.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igvdu6zg8npvvida4fr9t">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shd w:fill="E9F3E5" w:color="auto" w:val="clear"/>
            <w:tcMar>
              <w:top w:type="dxa" w:w="60"/>
              <w:left w:type="dxa" w:w="60"/>
              <w:bottom w:type="dxa" w:w="60"/>
              <w:right w:type="dxa" w:w="60"/>
            </w:tcMar>
            <w:vAlign w:val="center"/>
          </w:tcPr>
          <w:p>
            <w:pPr>
              <w:spacing w:before="700"/>
              <w:jc w:val="center"/>
            </w:pPr>
            <w:r>
              <w:rPr>
                <w:rFonts w:ascii="Arial" w:cs="Arial" w:eastAsia="Arial" w:hAnsi="Arial"/>
                <w:b/>
                <w:bCs/>
                <w:color w:val="0B4A16"/>
                <w:sz w:val="18"/>
                <w:szCs w:val="18"/>
              </w:rPr>
              <w:t xml:space="preserve">PHOTO TO INSERT</w:t>
            </w:r>
          </w:p>
          <w:p>
            <w:pPr>
              <w:jc w:val="center"/>
            </w:pPr>
            <w:r>
              <w:rPr>
                <w:rFonts w:ascii="Arial" w:cs="Arial" w:eastAsia="Arial" w:hAnsi="Arial"/>
                <w:color w:val="5B5B57"/>
                <w:sz w:val="16"/>
                <w:szCs w:val="16"/>
              </w:rPr>
              <w:t xml:space="preserve">Bamboo propagation, nursery and plantation management training and bambusetum establishment, Barangay Aglipay, Pinili, 2025.</w:t>
            </w:r>
          </w:p>
          <w:p>
            <w:pPr>
              <w:jc w:val="center"/>
            </w:pPr>
            <w:r>
              <w:rPr>
                <w:rFonts w:ascii="Arial" w:cs="Arial" w:eastAsia="Arial" w:hAnsi="Arial"/>
                <w:color w:val="5B5B57"/>
                <w:sz w:val="14"/>
                <w:szCs w:val="14"/>
              </w:rPr>
              <w:t xml:space="preserve">Replace with: pinili_bamboo_2025.jpg</w:t>
            </w:r>
          </w:p>
          <w:p>
            <w:pPr>
              <w:spacing w:after="700"/>
              <w:jc w:val="center"/>
            </w:pPr>
            <w:r>
              <w:rPr>
                <w:rFonts w:ascii="Arial" w:cs="Arial" w:eastAsia="Arial" w:hAnsi="Arial"/>
                <w:color w:val="5B5B57"/>
                <w:sz w:val="14"/>
                <w:szCs w:val="14"/>
              </w:rPr>
              <w:t xml:space="preserve">Source: MMSU News, 3 Sep 2025, or the Extension Directorate</w:t>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propagation, nursery and plantation management training and bambusetum establishment, Barangay Aglipay, Pinili, 2025.</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sw7heyewbj7vbchwazzzu">
        <w:r>
          <w:rPr>
            <w:rFonts w:ascii="Arial" w:cs="Arial" w:eastAsia="Arial" w:hAnsi="Arial"/>
            <w:color w:val="2C6E2A"/>
            <w:sz w:val="14"/>
            <w:szCs w:val="14"/>
            <w:u w:val="single"/>
          </w:rPr>
          <w:t xml:space="preserve">https://www.mmsu.edu.ph/news/sustainable-livelihood-mmsu-ilaarrdec-hold-bamboo-training-in-pinili</w:t>
        </w:r>
      </w:hyperlink>
    </w:p>
    <w:p>
      <w:r>
        <w:br w:type="page"/>
      </w:r>
    </w:p>
    <w:p>
      <w:pPr>
        <w:pStyle w:val="Heading1"/>
        <w:spacing w:after="0"/>
      </w:pPr>
      <w:r>
        <w:rPr>
          <w:rFonts w:ascii="Arial" w:cs="Arial" w:eastAsia="Arial" w:hAnsi="Arial"/>
          <w:color w:val="FFFFFF"/>
          <w:sz w:val="2"/>
          <w:szCs w:val="2"/>
        </w:rPr>
        <w:t xml:space="preserve">SDG 15.4 · Land-sensitive waste disposal (supporting 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 · Land-sensitive waste disposal (supporting context)</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Not a policy document; recorded as supporting context for 15.4.2.</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Commits to the DENR-EMB Region I Regional Ecology Center</w:t>
      </w:r>
    </w:p>
    <w:p>
      <w:pPr>
        <w:spacing w:after="100" w:before="100" w:line="300"/>
        <w:jc w:val="both"/>
      </w:pPr>
      <w:r>
        <w:rPr>
          <w:rFonts w:ascii="Arial" w:cs="Arial" w:eastAsia="Arial" w:hAnsi="Arial"/>
          <w:sz w:val="21"/>
          <w:szCs w:val="21"/>
        </w:rPr>
        <w:t xml:space="preserve">On July 1, 2025, in Bauang, La Union, MMSU signed a memorandum of commitment with the DENR–Environmental Management Bureau Region I and other government agencies, private sector representatives, non-government organizations and academic institutions for the Regional Ecology Center. MMSU was represented by Vice President for Planning and Strategic Foresight Mee Jay Domingo and Campus Sustainability Chief Ronnel Pagurayan.</w:t>
      </w:r>
    </w:p>
    <w:p>
      <w:pPr>
        <w:spacing w:after="100" w:before="100" w:line="300"/>
        <w:jc w:val="both"/>
      </w:pPr>
      <w:r>
        <w:rPr>
          <w:rFonts w:ascii="Arial" w:cs="Arial" w:eastAsia="Arial" w:hAnsi="Arial"/>
          <w:sz w:val="21"/>
          <w:szCs w:val="21"/>
        </w:rPr>
        <w:t xml:space="preserve">Under the commitment, MMSU supports improved solid waste management under Republic Act 9003 (Ecological Solid Waste Management Act) and Republic Act 11898 (Extended Producer Responsibility Act) through education and public information campaigns and the development of informational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t2-icssp9fuvpfrni68nu">
        <w:r>
          <w:rPr>
            <w:rFonts w:ascii="Arial" w:cs="Arial" w:eastAsia="Arial" w:hAnsi="Arial"/>
            <w:color w:val="2C6E2A"/>
            <w:sz w:val="14"/>
            <w:szCs w:val="14"/>
            <w:u w:val="single"/>
          </w:rPr>
          <w:t xml:space="preserve">https://www.mmsu.edu.ph/news/mmsu-commits-to-ecological-solid-waste-management-in-region-i</w:t>
        </w:r>
      </w:hyperlink>
    </w:p>
    <w:p>
      <w:r>
        <w:br w:type="page"/>
      </w:r>
    </w:p>
    <w:p>
      <w:pPr>
        <w:pStyle w:val="Heading1"/>
        <w:spacing w:after="200" w:before="120"/>
      </w:pPr>
      <w:r>
        <w:rPr>
          <w:rFonts w:ascii="Arial" w:cs="Arial" w:eastAsia="Arial" w:hAnsi="Arial"/>
          <w:b/>
          <w:bCs/>
          <w:color w:val="0B4A16"/>
          <w:sz w:val="32"/>
          <w:szCs w:val="32"/>
        </w:rPr>
        <w:t xml:space="preserve">Indicators still without public evidence</w:t>
      </w:r>
    </w:p>
    <w:p>
      <w:pPr>
        <w:spacing w:after="140" w:line="290"/>
        <w:jc w:val="both"/>
      </w:pPr>
      <w:r>
        <w:rPr>
          <w:rFonts w:ascii="Arial" w:cs="Arial" w:eastAsia="Arial" w:hAnsi="Arial"/>
          <w:sz w:val="20"/>
          <w:szCs w:val="20"/>
        </w:rPr>
        <w:t xml:space="preserve">The following SDG 15 questions had no public MMSU evidence online. Peer universities answer them with dated policies, memoranda or programmes; MMSU should retrieve or issue the equivalent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4280"/>
      </w:tblGrid>
      <w:tr>
        <w:trPr>
          <w:tblHeader/>
        </w:trPr>
        <w:tc>
          <w:tcPr>
            <w:tcW w:type="dxa" w:w="26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peers submit</w:t>
            </w:r>
          </w:p>
        </w:tc>
        <w:tc>
          <w:tcPr>
            <w:tcW w:type="dxa" w:w="42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MMSU should produce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15.2.2 Sustainably farmed food on campus</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Campus farm statement or food sourcing policy</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Policy or memorandum on sourcing campus food from MMSU farms and local sustainable growers</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15.2.6 Tourism land-management outreach</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Training for tourism operators or eco-park stewards</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Community programme linked to the Biodiversity Conservation Learning Center or campus eco-sites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15.3.1 Land and forest conservation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Board-approved tree or forest management policy (VSU, 2025)</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Board-approved policy for the University Forest Reserves and campus trees, dated</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15.3.2 IUCN and national-list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Species monitoring policy</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plus a species register for the forest reserves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15.3.4 Alien species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Alien species policy</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Native-species planting and invasive-species control policy</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15.4.1 Water discharge standards</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Adopt-an-Estero commitment; discharge guidelines</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Discharge standard from the Pollution Control Unit, or a water-body commitment (e.g. Quiaoit River)</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15.4.2 Plastic waste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Dated memorandum (CarSU Memo No. 33, s. 2024)</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University-wide plastic reduction memorandum; CAFSD’s 2024 bottled-water ban as supporting</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15.4.3 Hazardous waste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Dated memorandum and EMB seminar (CarSU Memo No. 50, s. 2024)</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Hazardous waste section of the Revised Integrated Pollution and Waste Management Program, dated</w:t>
            </w:r>
          </w:p>
        </w:tc>
      </w:tr>
    </w:tbl>
    <w:p>
      <w:pPr>
        <w:spacing w:after="120"/>
      </w:pPr>
      <w:r>
        <w:rPr>
          <w:rFonts w:ascii="Arial" w:cs="Arial" w:eastAsia="Arial" w:hAnsi="Arial"/>
        </w:rPr>
        <w:t xml:space="preserve"/>
      </w:r>
    </w:p>
    <w:p>
      <w:pPr>
        <w:pStyle w:val="Heading1"/>
        <w:spacing w:after="200" w:before="120"/>
      </w:pPr>
      <w:r>
        <w:rPr>
          <w:rFonts w:ascii="Arial" w:cs="Arial" w:eastAsia="Arial" w:hAnsi="Arial"/>
          <w:b/>
          <w:bCs/>
          <w:color w:val="0B4A16"/>
          <w:sz w:val="32"/>
          <w:szCs w:val="32"/>
        </w:rPr>
        <w:t xml:space="preserve">To complete before submission</w:t>
      </w:r>
    </w:p>
    <w:p>
      <w:pPr>
        <w:pStyle w:val="ListParagraph"/>
        <w:numPr>
          <w:ilvl w:val="0"/>
          <w:numId w:val="3"/>
        </w:numPr>
        <w:spacing w:after="60"/>
      </w:pPr>
      <w:r>
        <w:rPr>
          <w:rFonts w:ascii="Arial" w:cs="Arial" w:eastAsia="Arial" w:hAnsi="Arial"/>
          <w:sz w:val="20"/>
          <w:szCs w:val="20"/>
        </w:rPr>
        <w:t xml:space="preserve">Free access: state that the 2025 mangrove seminar, alukon training, Pinili bamboo training and School-on-the-Air were free of charge, if true. THE gives full credit only to free programmes (15.2.4, 15.2.5).</w:t>
      </w:r>
    </w:p>
    <w:p>
      <w:pPr>
        <w:pStyle w:val="ListParagraph"/>
        <w:numPr>
          <w:ilvl w:val="0"/>
          <w:numId w:val="3"/>
        </w:numPr>
        <w:spacing w:after="60"/>
      </w:pPr>
      <w:r>
        <w:rPr>
          <w:rFonts w:ascii="Arial" w:cs="Arial" w:eastAsia="Arial" w:hAnsi="Arial"/>
          <w:sz w:val="20"/>
          <w:szCs w:val="20"/>
        </w:rPr>
        <w:t xml:space="preserve">Photos still to insert: forest_reserve_planting_2025.jpg, mangrove_seminar_2025.jpg, pinili_bamboo_2025.jpg, alukon_training_2025.jpg, pasuquin_mangrove_2025.jpg, soa_regenerative_2025.jpg, presidents_farm_field_day_2025.jpg, sirmata2040_plan.jpg.</w:t>
      </w:r>
    </w:p>
    <w:p>
      <w:pPr>
        <w:pStyle w:val="ListParagraph"/>
        <w:numPr>
          <w:ilvl w:val="0"/>
          <w:numId w:val="3"/>
        </w:numPr>
        <w:spacing w:after="60"/>
      </w:pPr>
      <w:r>
        <w:rPr>
          <w:rFonts w:ascii="Arial" w:cs="Arial" w:eastAsia="Arial" w:hAnsi="Arial"/>
          <w:sz w:val="20"/>
          <w:szCs w:val="20"/>
        </w:rPr>
        <w:t xml:space="preserve">Pasuquin agreement: exact signing date and a copy of the signed tripartite memorandum of agreement.</w:t>
      </w:r>
    </w:p>
    <w:p>
      <w:pPr>
        <w:pStyle w:val="ListParagraph"/>
        <w:numPr>
          <w:ilvl w:val="0"/>
          <w:numId w:val="3"/>
        </w:numPr>
        <w:spacing w:after="60"/>
      </w:pPr>
      <w:r>
        <w:rPr>
          <w:rFonts w:ascii="Arial" w:cs="Arial" w:eastAsia="Arial" w:hAnsi="Arial"/>
          <w:sz w:val="20"/>
          <w:szCs w:val="20"/>
        </w:rPr>
        <w:t xml:space="preserve">MMSU–DENR Region 1 memorandum of understanding (October 2024) and the 2025 ILAARRDEC dialogue date.</w:t>
      </w:r>
    </w:p>
    <w:p>
      <w:pPr>
        <w:pStyle w:val="ListParagraph"/>
        <w:numPr>
          <w:ilvl w:val="0"/>
          <w:numId w:val="3"/>
        </w:numPr>
        <w:spacing w:after="60"/>
      </w:pPr>
      <w:r>
        <w:rPr>
          <w:rFonts w:ascii="Arial" w:cs="Arial" w:eastAsia="Arial" w:hAnsi="Arial"/>
          <w:sz w:val="20"/>
          <w:szCs w:val="20"/>
        </w:rPr>
        <w:t xml:space="preserve">Indigenous food plant foodscapes: confirm the October 2025 article date; Biodiversity Day photo contest: add the official announcement link.</w:t>
      </w:r>
    </w:p>
    <w:p>
      <w:pPr>
        <w:pStyle w:val="ListParagraph"/>
        <w:numPr>
          <w:ilvl w:val="0"/>
          <w:numId w:val="3"/>
        </w:numPr>
        <w:spacing w:after="60"/>
      </w:pPr>
      <w:r>
        <w:rPr>
          <w:rFonts w:ascii="Arial" w:cs="Arial" w:eastAsia="Arial" w:hAnsi="Arial"/>
          <w:sz w:val="20"/>
          <w:szCs w:val="20"/>
        </w:rPr>
        <w:t xml:space="preserve">Sirmata 2040: quote the plan’s provisions on forest reserves, green spaces or biodiversity, and add its approval date. Without them, 15.3.3 shows planning but not biodiversity inclusion.</w:t>
      </w:r>
    </w:p>
    <w:p>
      <w:pPr>
        <w:pStyle w:val="ListParagraph"/>
        <w:numPr>
          <w:ilvl w:val="0"/>
          <w:numId w:val="3"/>
        </w:numPr>
        <w:spacing w:after="60"/>
      </w:pPr>
      <w:r>
        <w:rPr>
          <w:rFonts w:ascii="Arial" w:cs="Arial" w:eastAsia="Arial" w:hAnsi="Arial"/>
          <w:sz w:val="20"/>
          <w:szCs w:val="20"/>
        </w:rPr>
        <w:t xml:space="preserve">Confirm the 2027 data year with THE before upload, and upload one file per indicator rather than this compendium. THE rejects evidence that is mainly a list of links.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4A16" w:sz="24" w:space="4"/>
      </w:pBdr>
    </w:pPr>
    <w:r>
      <w:rPr>
        <w:rFonts w:ascii="Arial" w:cs="Arial" w:eastAsia="Arial" w:hAnsi="Arial"/>
        <w:color w:val="5B5B57"/>
        <w:sz w:val="14"/>
        <w:szCs w:val="14"/>
      </w:rPr>
      <w:t xml:space="preserve">Mariano Marcos State University · City of Batac, Ilocos Norte    |    THE Sustainability Impact Ratings 2027 · SDG 15 · page </w:t>
    </w:r>
    <w:r>
      <w:rPr>
        <w:rFonts w:ascii="Arial" w:cs="Arial" w:eastAsia="Arial" w:hAnsi="Arial"/>
        <w:color w:val="5B5B5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4A16" w:sz="24" w:space="2"/>
      </w:pBdr>
    </w:pPr>
    <w:r>
      <w:rPr>
        <w:rFonts w:ascii="Arial" w:cs="Arial" w:eastAsia="Arial" w:hAnsi="Aria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4A16"/>
    </w:rPr>
  </w:style>
  <w:style w:type="paragraph" w:styleId="Heading2">
    <w:name w:val="Heading 2"/>
    <w:basedOn w:val="Normal"/>
    <w:next w:val="Normal"/>
    <w:qFormat/>
    <w:pPr>
      <w:outlineLvl w:val="1"/>
    </w:pPr>
    <w:rPr>
      <w:rFonts w:ascii="Arial" w:cs="Arial" w:eastAsia="Arial" w:hAnsi="Arial"/>
      <w:b/>
      <w:bCs/>
      <w:color w:val="3FAA3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77rwmamlablxy7dkjlrs" Type="http://schemas.openxmlformats.org/officeDocument/2006/relationships/hyperlink" Target="https://www.mmsu.edu.ph/article/news/2468/cafsd-graduands-plant-trees-bamboos-in-batac-forest-reserves" TargetMode="External"/><Relationship Id="rIdr_68z80zvrleqffg7rasn" Type="http://schemas.openxmlformats.org/officeDocument/2006/relationships/hyperlink" Target="https://www.mmsu.edu.ph/article/news/2065/bs-forestry-seniors-leave-green-footprints-with-pre-graduation-tree-planting" TargetMode="External"/><Relationship Id="rIdjygni2zufznxcrmn5mx7z" Type="http://schemas.openxmlformats.org/officeDocument/2006/relationships/hyperlink" Target="https://www.mmsu.edu.ph/article/news/2665/mmsu-presidents-farm-showcases-8-rice-varieties" TargetMode="External"/><Relationship Id="rIdcca6slsj_jbilkw4zdqud" Type="http://schemas.openxmlformats.org/officeDocument/2006/relationships/hyperlink" Target="https://research.mmsu.edu.ph/about/station-profile" TargetMode="External"/><Relationship Id="rIdevkbqedjysl9mnfyujw_n" Type="http://schemas.openxmlformats.org/officeDocument/2006/relationships/hyperlink" Target="https://www.mmsu.edu.ph/article/news/2468/cafsd-graduands-plant-trees-bamboos-in-batac-forest-reserves" TargetMode="External"/><Relationship Id="rIdvvblx5a4ivyomhvcxirjf" Type="http://schemas.openxmlformats.org/officeDocument/2006/relationships/hyperlink" Target="https://research.mmsu.edu.ph/news/details/mmsu-research-on-indigenous-food-plants-wins-best-paper-at-suc-acap-2025-conference" TargetMode="External"/><Relationship Id="rId4l1lfokoob-s37obg8jj9" Type="http://schemas.openxmlformats.org/officeDocument/2006/relationships/hyperlink" Target="https://extension.mmsu.edu.ph/news/show/389/mmsu-expands-indigenous-food-plant-seedbanks-and-foodscapes-in-lgus" TargetMode="External"/><Relationship Id="rIdljycyamgveah-e83lzad4" Type="http://schemas.openxmlformats.org/officeDocument/2006/relationships/hyperlink" Target="https://www.mmsu.edu.ph/news/sustainable-livelihood-mmsu-ilaarrdec-hold-bamboo-training-in-pinili" TargetMode="External"/><Relationship Id="rIdi8rhpbc40qdawxh2hjqxr" Type="http://schemas.openxmlformats.org/officeDocument/2006/relationships/hyperlink" Target="https://www.pcaarrd.dost.gov.ph/index.php/quick-information-dispatch-qid-articles/dost-pcaarrd-mmsu-launch-nature-based-solutions-project-on-mangrove-management-in-ilocos-norte" TargetMode="External"/><Relationship Id="rIdm5pii-nohlxkpaftl9kpa" Type="http://schemas.openxmlformats.org/officeDocument/2006/relationships/hyperlink" Target="https://www.mmsu.edu.ph/article/news/2670/mmsu-trains-ilocos-norte-coastal-towns-on-mangrove-propagation-and-management" TargetMode="External"/><Relationship Id="rIde2kjuh6vlep-pvrpwhfdq" Type="http://schemas.openxmlformats.org/officeDocument/2006/relationships/hyperlink" Target="https://www.mmsu.edu.ph/news/mmsu-trains-sarrat-farmers-on-alukon-propagation" TargetMode="External"/><Relationship Id="rId9fkflcunjozsv6lw65rlw" Type="http://schemas.openxmlformats.org/officeDocument/2006/relationships/hyperlink" Target="https://extension.mmsu.edu.ph/news/show/389/mmsu-expands-indigenous-food-plant-seedbanks-and-foodscapes-in-lgus" TargetMode="External"/><Relationship Id="rId4coafoamoiv6vekff3xcz" Type="http://schemas.openxmlformats.org/officeDocument/2006/relationships/hyperlink" Target="https://www.mmsu.edu.ph/news/mmsu-draws-1k-enrollees-for-soa-program-on-sustainable-vegetable-farming" TargetMode="External"/><Relationship Id="rIdylhs_f6kcn9gopikqwqm0" Type="http://schemas.openxmlformats.org/officeDocument/2006/relationships/hyperlink" Target="https://www.mmsu.edu.ph/news/sustainable-livelihood-mmsu-ilaarrdec-hold-bamboo-training-in-pinili" TargetMode="External"/><Relationship Id="rIdkfrluqlas_c3h6zw1crlw" Type="http://schemas.openxmlformats.org/officeDocument/2006/relationships/hyperlink" Target="https://www.mmsu.edu.ph/article/news/2665/mmsu-presidents-farm-showcases-8-rice-varieties" TargetMode="External"/><Relationship Id="rIdwpwkazsxdmbqn30tekiho" Type="http://schemas.openxmlformats.org/officeDocument/2006/relationships/hyperlink" Target="https://www.mmsu.edu.ph/news/mmsu-trains-sarrat-farmers-on-alukon-propagation" TargetMode="External"/><Relationship Id="rId_i88ksub5xeecbh9vpni7" Type="http://schemas.openxmlformats.org/officeDocument/2006/relationships/hyperlink" Target="https://www.mmsu.edu.ph/news/ched-twg-oks-mmsu-sirmata-2040" TargetMode="External"/><Relationship Id="rIdnnx02xexdltdr0kwhabc8" Type="http://schemas.openxmlformats.org/officeDocument/2006/relationships/hyperlink" Target="https://www.mmsu.edu.ph/news/mmsu-gets-php-2-m-for-ludip-project" TargetMode="External"/><Relationship Id="rIdcfbsdmbh9ls86tprjovj-" Type="http://schemas.openxmlformats.org/officeDocument/2006/relationships/hyperlink" Target="https://research.mmsu.edu.ph/about/station-profile" TargetMode="External"/><Relationship Id="rIdmj-sw5hob7bsda1z3egcj" Type="http://schemas.openxmlformats.org/officeDocument/2006/relationships/hyperlink" Target="https://www.manilatimes.net/2025/12/10/tmt-newswire/tmp-foundation-adopts-mangrove-forest-for-climate-mitigation/2239598" TargetMode="External"/><Relationship Id="rIdzfq3u0bggvmfzjwrmfni7" Type="http://schemas.openxmlformats.org/officeDocument/2006/relationships/hyperlink" Target="https://www.mmsu.edu.ph/article/news/2670/mmsu-trains-ilocos-norte-coastal-towns-on-mangrove-propagation-and-management" TargetMode="External"/><Relationship Id="rIdigvdu6zg8npvvida4fr9t" Type="http://schemas.openxmlformats.org/officeDocument/2006/relationships/hyperlink" Target="https://extension.mmsu.edu.ph/news/show/389/mmsu-expands-indigenous-food-plant-seedbanks-and-foodscapes-in-lgus" TargetMode="External"/><Relationship Id="rIdsw7heyewbj7vbchwazzzu" Type="http://schemas.openxmlformats.org/officeDocument/2006/relationships/hyperlink" Target="https://www.mmsu.edu.ph/news/sustainable-livelihood-mmsu-ilaarrdec-hold-bamboo-training-in-pinili" TargetMode="External"/><Relationship Id="rIdt2-icssp9fuvpfrni68nu" Type="http://schemas.openxmlformats.org/officeDocument/2006/relationships/hyperlink" Target="https://www.mmsu.edu.ph/news/mmsu-commits-to-ecological-solid-waste-management-in-region-i" TargetMode="External"/><Relationship Id="rId9" Type="http://schemas.openxmlformats.org/officeDocument/2006/relationships/image" Target="media/b04c821f3559603a9208a58feb22e338b2565245.png"/><Relationship Id="rId10" Type="http://schemas.openxmlformats.org/officeDocument/2006/relationships/image" Target="media/682bcd19e680540fc353802a3c50332f15b05861.jpg"/><Relationship Id="rId11" Type="http://schemas.openxmlformats.org/officeDocument/2006/relationships/image" Target="media/59975a2f59002152329e24d2bcd86ce13bf1f75c.jpg"/><Relationship Id="rId12" Type="http://schemas.openxmlformats.org/officeDocument/2006/relationships/image" Target="media/5f8e2dd336a4ab675455e782e2f62b63d6c030db.jpg"/><Relationship Id="rId13" Type="http://schemas.openxmlformats.org/officeDocument/2006/relationships/image" Target="media/8c2c75b2a7fd8a4ed1c3a3bb21751bfbb78a5ae9.jpg"/><Relationship Id="rId14" Type="http://schemas.openxmlformats.org/officeDocument/2006/relationships/image" Target="media/322e115fbf70d70e922e9306407ef64b10d9c2b6.jpg"/><Relationship Id="rId15" Type="http://schemas.openxmlformats.org/officeDocument/2006/relationships/image" Target="media/0b4f8352062b6e54445a97ea7df3c93e1f73e6c7.jpg"/><Relationship Id="rId16" Type="http://schemas.openxmlformats.org/officeDocument/2006/relationships/image" Target="media/9d2c42872d495354e0196ae994eae5e3263fd618.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MMSU SDG 15 Life on Land Evidence Compendium 2025</dc:title>
  <dc:creator>Mariano Marcos State University</dc:creator>
  <dc:description>Evidence for THE Sustainability Impact Ratings 2027, SDG 15</dc:description>
  <cp:lastModifiedBy>Un-named</cp:lastModifiedBy>
  <cp:revision>1</cp:revision>
  <dcterms:created xsi:type="dcterms:W3CDTF">2026-10-13T03:30:44.496Z</dcterms:created>
  <dcterms:modified xsi:type="dcterms:W3CDTF">2026-10-13T03:30:44.497Z</dcterms:modified>
</cp:coreProperties>
</file>

<file path=docProps/custom.xml><?xml version="1.0" encoding="utf-8"?>
<Properties xmlns="http://schemas.openxmlformats.org/officeDocument/2006/custom-properties" xmlns:vt="http://schemas.openxmlformats.org/officeDocument/2006/docPropsVTypes"/>
</file>