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801AC" w14:textId="77777777" w:rsidR="00BD762F" w:rsidRDefault="00000000">
      <w:pPr>
        <w:pStyle w:val="Heading1"/>
      </w:pPr>
      <w:r>
        <w:t>Hospital Operations Efficiency &amp; Resource Utilization - Analytical Insights Report</w:t>
      </w:r>
    </w:p>
    <w:p w14:paraId="67E4D370" w14:textId="1C7558C0" w:rsidR="00BD762F" w:rsidRDefault="00000000">
      <w:r>
        <w:br/>
        <w:t>This document presents a detailed analytical summary derived from SQL-based validation</w:t>
      </w:r>
      <w:r w:rsidR="00227437">
        <w:t xml:space="preserve"> </w:t>
      </w:r>
      <w:r>
        <w:t xml:space="preserve">and </w:t>
      </w:r>
      <w:proofErr w:type="gramStart"/>
      <w:r>
        <w:t>exploratory</w:t>
      </w:r>
      <w:proofErr w:type="gramEnd"/>
      <w:r>
        <w:t xml:space="preserve"> data analysis conducted on the Hospital Operations dataset. It outlines</w:t>
      </w:r>
      <w:r w:rsidR="00227437">
        <w:t xml:space="preserve"> </w:t>
      </w:r>
      <w:r>
        <w:t>high-level findings related to hospital operations, workforce composition, patient</w:t>
      </w:r>
      <w:r w:rsidR="00227437">
        <w:t xml:space="preserve"> </w:t>
      </w:r>
      <w:r>
        <w:t>demographics, admissions, surgeries, resource utilization, and financial metrics.</w:t>
      </w:r>
    </w:p>
    <w:p w14:paraId="5090531E" w14:textId="77777777" w:rsidR="00BD762F" w:rsidRDefault="00000000">
      <w:pPr>
        <w:pStyle w:val="Heading2"/>
      </w:pPr>
      <w:r>
        <w:t>1. Hospital Network Overview</w:t>
      </w:r>
    </w:p>
    <w:p w14:paraId="4BD18129" w14:textId="7ACD8293" w:rsidR="00BD762F" w:rsidRDefault="00000000">
      <w:r>
        <w:br/>
        <w:t>- Total Hospitals: 10</w:t>
      </w:r>
      <w:r>
        <w:br/>
        <w:t>- Average Beds per Hospital: ~610</w:t>
      </w:r>
      <w:r>
        <w:br/>
        <w:t>- Largest Region: South (4 hospitals, 2715 beds)</w:t>
      </w:r>
      <w:r>
        <w:br/>
        <w:t>Interpretation: The healthcare network is medium-sized, regionally distributed, with a</w:t>
      </w:r>
      <w:r w:rsidR="00B46214">
        <w:t xml:space="preserve"> </w:t>
      </w:r>
      <w:r>
        <w:t>higher capacity concentration in the South region.</w:t>
      </w:r>
    </w:p>
    <w:p w14:paraId="0E5D34C9" w14:textId="7AC75A82" w:rsidR="00227437" w:rsidRDefault="00000000" w:rsidP="00227437">
      <w:pPr>
        <w:pStyle w:val="Heading2"/>
      </w:pPr>
      <w:r>
        <w:t>2. Workforce Composition</w:t>
      </w:r>
    </w:p>
    <w:p w14:paraId="02DE7E3B" w14:textId="77777777" w:rsidR="00227437" w:rsidRPr="00227437" w:rsidRDefault="00227437" w:rsidP="002274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992"/>
        <w:gridCol w:w="1701"/>
        <w:gridCol w:w="1276"/>
      </w:tblGrid>
      <w:tr w:rsidR="00227437" w14:paraId="10525D32" w14:textId="77777777" w:rsidTr="00227437">
        <w:tc>
          <w:tcPr>
            <w:tcW w:w="1384" w:type="dxa"/>
          </w:tcPr>
          <w:p w14:paraId="1B9D88B7" w14:textId="7D95E89C" w:rsidR="00227437" w:rsidRPr="00227437" w:rsidRDefault="00227437">
            <w:pPr>
              <w:rPr>
                <w:b/>
                <w:bCs/>
              </w:rPr>
            </w:pPr>
            <w:r w:rsidRPr="00227437">
              <w:rPr>
                <w:b/>
                <w:bCs/>
              </w:rPr>
              <w:t>Role</w:t>
            </w:r>
          </w:p>
        </w:tc>
        <w:tc>
          <w:tcPr>
            <w:tcW w:w="992" w:type="dxa"/>
          </w:tcPr>
          <w:p w14:paraId="059282B7" w14:textId="727FBB73" w:rsidR="00227437" w:rsidRPr="00227437" w:rsidRDefault="00227437">
            <w:pPr>
              <w:rPr>
                <w:b/>
                <w:bCs/>
              </w:rPr>
            </w:pPr>
            <w:r w:rsidRPr="00227437">
              <w:rPr>
                <w:b/>
                <w:bCs/>
              </w:rPr>
              <w:t>Count</w:t>
            </w:r>
          </w:p>
        </w:tc>
        <w:tc>
          <w:tcPr>
            <w:tcW w:w="1701" w:type="dxa"/>
          </w:tcPr>
          <w:p w14:paraId="60AD5CBA" w14:textId="053E79C0" w:rsidR="00227437" w:rsidRPr="00227437" w:rsidRDefault="00227437">
            <w:pPr>
              <w:rPr>
                <w:b/>
                <w:bCs/>
              </w:rPr>
            </w:pPr>
            <w:r w:rsidRPr="00227437">
              <w:rPr>
                <w:b/>
                <w:bCs/>
              </w:rPr>
              <w:t>Avg Exp (yrs)</w:t>
            </w:r>
          </w:p>
        </w:tc>
        <w:tc>
          <w:tcPr>
            <w:tcW w:w="1276" w:type="dxa"/>
          </w:tcPr>
          <w:p w14:paraId="75CB38E3" w14:textId="7BF8D7E3" w:rsidR="00227437" w:rsidRPr="00227437" w:rsidRDefault="00227437">
            <w:pPr>
              <w:rPr>
                <w:b/>
                <w:bCs/>
              </w:rPr>
            </w:pPr>
            <w:r w:rsidRPr="00227437">
              <w:rPr>
                <w:b/>
                <w:bCs/>
              </w:rPr>
              <w:t>Avg Salary</w:t>
            </w:r>
          </w:p>
        </w:tc>
      </w:tr>
      <w:tr w:rsidR="00227437" w14:paraId="64F3B644" w14:textId="77777777" w:rsidTr="00227437">
        <w:tc>
          <w:tcPr>
            <w:tcW w:w="1384" w:type="dxa"/>
          </w:tcPr>
          <w:p w14:paraId="42CDFD0A" w14:textId="19788BB6" w:rsidR="00227437" w:rsidRPr="00227437" w:rsidRDefault="00227437">
            <w:pPr>
              <w:rPr>
                <w:b/>
                <w:bCs/>
              </w:rPr>
            </w:pPr>
            <w:r w:rsidRPr="00227437">
              <w:rPr>
                <w:b/>
                <w:bCs/>
              </w:rPr>
              <w:t>Doctors</w:t>
            </w:r>
          </w:p>
        </w:tc>
        <w:tc>
          <w:tcPr>
            <w:tcW w:w="992" w:type="dxa"/>
          </w:tcPr>
          <w:p w14:paraId="7371331C" w14:textId="45ED5C97" w:rsidR="00227437" w:rsidRDefault="00227437">
            <w:r>
              <w:t>394</w:t>
            </w:r>
          </w:p>
        </w:tc>
        <w:tc>
          <w:tcPr>
            <w:tcW w:w="1701" w:type="dxa"/>
          </w:tcPr>
          <w:p w14:paraId="58C2A824" w14:textId="1C9F1F8A" w:rsidR="00227437" w:rsidRDefault="00227437">
            <w:r>
              <w:t>5</w:t>
            </w:r>
          </w:p>
        </w:tc>
        <w:tc>
          <w:tcPr>
            <w:tcW w:w="1276" w:type="dxa"/>
          </w:tcPr>
          <w:p w14:paraId="3EB9475E" w14:textId="57D4BCEB" w:rsidR="00227437" w:rsidRDefault="00227437">
            <w:r>
              <w:t>₹</w:t>
            </w:r>
            <w:r>
              <w:t>159,975</w:t>
            </w:r>
          </w:p>
        </w:tc>
      </w:tr>
      <w:tr w:rsidR="00227437" w14:paraId="30AA39E7" w14:textId="77777777" w:rsidTr="00227437">
        <w:tc>
          <w:tcPr>
            <w:tcW w:w="1384" w:type="dxa"/>
          </w:tcPr>
          <w:p w14:paraId="74A435BA" w14:textId="270D4505" w:rsidR="00227437" w:rsidRPr="00227437" w:rsidRDefault="00227437">
            <w:pPr>
              <w:rPr>
                <w:b/>
                <w:bCs/>
              </w:rPr>
            </w:pPr>
            <w:r w:rsidRPr="00227437">
              <w:rPr>
                <w:b/>
                <w:bCs/>
              </w:rPr>
              <w:t>Nurses</w:t>
            </w:r>
          </w:p>
        </w:tc>
        <w:tc>
          <w:tcPr>
            <w:tcW w:w="992" w:type="dxa"/>
          </w:tcPr>
          <w:p w14:paraId="5AAE1768" w14:textId="33387E76" w:rsidR="00227437" w:rsidRDefault="00227437">
            <w:r>
              <w:t>1003</w:t>
            </w:r>
          </w:p>
        </w:tc>
        <w:tc>
          <w:tcPr>
            <w:tcW w:w="1701" w:type="dxa"/>
          </w:tcPr>
          <w:p w14:paraId="63C4CDEA" w14:textId="1F89C0EF" w:rsidR="00227437" w:rsidRDefault="00227437">
            <w:r>
              <w:t>6</w:t>
            </w:r>
          </w:p>
        </w:tc>
        <w:tc>
          <w:tcPr>
            <w:tcW w:w="1276" w:type="dxa"/>
          </w:tcPr>
          <w:p w14:paraId="101C81BF" w14:textId="6BF84D86" w:rsidR="00227437" w:rsidRDefault="00227437">
            <w:r>
              <w:t>₹</w:t>
            </w:r>
            <w:r>
              <w:t>55,829</w:t>
            </w:r>
          </w:p>
        </w:tc>
      </w:tr>
      <w:tr w:rsidR="00227437" w14:paraId="70D355CE" w14:textId="77777777" w:rsidTr="00227437">
        <w:tc>
          <w:tcPr>
            <w:tcW w:w="1384" w:type="dxa"/>
          </w:tcPr>
          <w:p w14:paraId="0D7C31A1" w14:textId="541668F9" w:rsidR="00227437" w:rsidRPr="00227437" w:rsidRDefault="00227437">
            <w:pPr>
              <w:rPr>
                <w:b/>
                <w:bCs/>
              </w:rPr>
            </w:pPr>
            <w:r w:rsidRPr="00227437">
              <w:rPr>
                <w:b/>
                <w:bCs/>
              </w:rPr>
              <w:t>Technicians</w:t>
            </w:r>
          </w:p>
        </w:tc>
        <w:tc>
          <w:tcPr>
            <w:tcW w:w="992" w:type="dxa"/>
          </w:tcPr>
          <w:p w14:paraId="7088B7BD" w14:textId="5D84D4BD" w:rsidR="00227437" w:rsidRDefault="00227437">
            <w:r>
              <w:t>404</w:t>
            </w:r>
          </w:p>
        </w:tc>
        <w:tc>
          <w:tcPr>
            <w:tcW w:w="1701" w:type="dxa"/>
          </w:tcPr>
          <w:p w14:paraId="47FDCE16" w14:textId="02BB5576" w:rsidR="00227437" w:rsidRDefault="00227437">
            <w:r>
              <w:t>5</w:t>
            </w:r>
          </w:p>
        </w:tc>
        <w:tc>
          <w:tcPr>
            <w:tcW w:w="1276" w:type="dxa"/>
          </w:tcPr>
          <w:p w14:paraId="6ED808B7" w14:textId="08DB5BEC" w:rsidR="00227437" w:rsidRDefault="00227437">
            <w:r>
              <w:t>₹</w:t>
            </w:r>
            <w:r>
              <w:t>43,704</w:t>
            </w:r>
          </w:p>
        </w:tc>
      </w:tr>
      <w:tr w:rsidR="00227437" w14:paraId="3DF63EF2" w14:textId="77777777" w:rsidTr="00227437">
        <w:tc>
          <w:tcPr>
            <w:tcW w:w="1384" w:type="dxa"/>
          </w:tcPr>
          <w:p w14:paraId="768FAD74" w14:textId="15C3DF52" w:rsidR="00227437" w:rsidRPr="00227437" w:rsidRDefault="00227437">
            <w:pPr>
              <w:rPr>
                <w:b/>
                <w:bCs/>
              </w:rPr>
            </w:pPr>
            <w:r w:rsidRPr="00227437">
              <w:rPr>
                <w:b/>
                <w:bCs/>
              </w:rPr>
              <w:t>Admin</w:t>
            </w:r>
          </w:p>
        </w:tc>
        <w:tc>
          <w:tcPr>
            <w:tcW w:w="992" w:type="dxa"/>
          </w:tcPr>
          <w:p w14:paraId="00FE3175" w14:textId="2362B3F9" w:rsidR="00227437" w:rsidRDefault="00227437">
            <w:r>
              <w:t>199</w:t>
            </w:r>
          </w:p>
        </w:tc>
        <w:tc>
          <w:tcPr>
            <w:tcW w:w="1701" w:type="dxa"/>
          </w:tcPr>
          <w:p w14:paraId="32BC01CA" w14:textId="67CA5207" w:rsidR="00227437" w:rsidRDefault="00227437">
            <w:r>
              <w:t>5</w:t>
            </w:r>
          </w:p>
        </w:tc>
        <w:tc>
          <w:tcPr>
            <w:tcW w:w="1276" w:type="dxa"/>
          </w:tcPr>
          <w:p w14:paraId="719D6345" w14:textId="0F9EFFF6" w:rsidR="00227437" w:rsidRDefault="00227437">
            <w:r>
              <w:t>₹</w:t>
            </w:r>
            <w:r>
              <w:t>37,947</w:t>
            </w:r>
          </w:p>
        </w:tc>
      </w:tr>
    </w:tbl>
    <w:p w14:paraId="36DD3D31" w14:textId="4A961BFE" w:rsidR="00BD762F" w:rsidRDefault="00000000">
      <w:r>
        <w:br/>
        <w:t>Insight: Clinical staff form 70% of total. Salaries are proportional to experience, reflecting</w:t>
      </w:r>
      <w:r w:rsidR="00B46214">
        <w:t xml:space="preserve"> </w:t>
      </w:r>
      <w:r>
        <w:t>efficient HR cost management.</w:t>
      </w:r>
    </w:p>
    <w:p w14:paraId="60815624" w14:textId="77777777" w:rsidR="00BD762F" w:rsidRDefault="00000000">
      <w:pPr>
        <w:pStyle w:val="Heading2"/>
      </w:pPr>
      <w:r>
        <w:t>3. Patient Demographics</w:t>
      </w:r>
    </w:p>
    <w:p w14:paraId="1B41324C" w14:textId="436D2D49" w:rsidR="00227437" w:rsidRDefault="00000000">
      <w:r>
        <w:br/>
        <w:t>- Male: 33%, Female: 33%, Other: 34%</w:t>
      </w:r>
      <w:r>
        <w:br/>
        <w:t>- Average Age: 44 years</w:t>
      </w:r>
      <w:r>
        <w:br/>
        <w:t>Interpretation: Even demographic distribution; consistent adult population.</w:t>
      </w:r>
    </w:p>
    <w:p w14:paraId="172AFA34" w14:textId="77777777" w:rsidR="00BD762F" w:rsidRDefault="00000000">
      <w:pPr>
        <w:pStyle w:val="Heading2"/>
      </w:pPr>
      <w:r>
        <w:t>4. Admissions and Outcomes</w:t>
      </w:r>
    </w:p>
    <w:p w14:paraId="106A6465" w14:textId="5B2FC8E0" w:rsidR="00227437" w:rsidRDefault="002274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134"/>
        <w:gridCol w:w="2976"/>
      </w:tblGrid>
      <w:tr w:rsidR="00227437" w14:paraId="42C08C29" w14:textId="77777777" w:rsidTr="00227437">
        <w:tc>
          <w:tcPr>
            <w:tcW w:w="1668" w:type="dxa"/>
          </w:tcPr>
          <w:p w14:paraId="4ADA6B20" w14:textId="34E25937" w:rsidR="00227437" w:rsidRPr="00227437" w:rsidRDefault="00227437">
            <w:pPr>
              <w:rPr>
                <w:b/>
                <w:bCs/>
              </w:rPr>
            </w:pPr>
            <w:r w:rsidRPr="00227437">
              <w:rPr>
                <w:b/>
                <w:bCs/>
              </w:rPr>
              <w:t>Outcome</w:t>
            </w:r>
          </w:p>
        </w:tc>
        <w:tc>
          <w:tcPr>
            <w:tcW w:w="1134" w:type="dxa"/>
          </w:tcPr>
          <w:p w14:paraId="384C95B3" w14:textId="17EE099A" w:rsidR="00227437" w:rsidRPr="00227437" w:rsidRDefault="00227437">
            <w:pPr>
              <w:rPr>
                <w:b/>
                <w:bCs/>
              </w:rPr>
            </w:pPr>
            <w:r w:rsidRPr="00227437">
              <w:rPr>
                <w:b/>
                <w:bCs/>
              </w:rPr>
              <w:t>Count</w:t>
            </w:r>
          </w:p>
        </w:tc>
        <w:tc>
          <w:tcPr>
            <w:tcW w:w="2976" w:type="dxa"/>
          </w:tcPr>
          <w:p w14:paraId="6D17BD28" w14:textId="73CDCC57" w:rsidR="00227437" w:rsidRPr="00227437" w:rsidRDefault="00227437">
            <w:pPr>
              <w:rPr>
                <w:b/>
                <w:bCs/>
              </w:rPr>
            </w:pPr>
            <w:r w:rsidRPr="00227437">
              <w:rPr>
                <w:b/>
                <w:bCs/>
              </w:rPr>
              <w:t>Avg Length of Stay (days)</w:t>
            </w:r>
          </w:p>
        </w:tc>
      </w:tr>
      <w:tr w:rsidR="00227437" w14:paraId="14B65B57" w14:textId="77777777" w:rsidTr="00227437">
        <w:tc>
          <w:tcPr>
            <w:tcW w:w="1668" w:type="dxa"/>
          </w:tcPr>
          <w:p w14:paraId="6FCDD8A2" w14:textId="5D27DA41" w:rsidR="00227437" w:rsidRPr="00227437" w:rsidRDefault="00227437">
            <w:pPr>
              <w:rPr>
                <w:b/>
                <w:bCs/>
              </w:rPr>
            </w:pPr>
            <w:r w:rsidRPr="00227437">
              <w:rPr>
                <w:b/>
                <w:bCs/>
              </w:rPr>
              <w:t>Recovered</w:t>
            </w:r>
          </w:p>
        </w:tc>
        <w:tc>
          <w:tcPr>
            <w:tcW w:w="1134" w:type="dxa"/>
          </w:tcPr>
          <w:p w14:paraId="46FCB397" w14:textId="0F467DDC" w:rsidR="00227437" w:rsidRDefault="00227437">
            <w:r>
              <w:t>56,977</w:t>
            </w:r>
          </w:p>
        </w:tc>
        <w:tc>
          <w:tcPr>
            <w:tcW w:w="2976" w:type="dxa"/>
          </w:tcPr>
          <w:p w14:paraId="678281B1" w14:textId="5774032B" w:rsidR="00227437" w:rsidRDefault="00227437">
            <w:r>
              <w:t>5</w:t>
            </w:r>
          </w:p>
        </w:tc>
      </w:tr>
      <w:tr w:rsidR="00227437" w14:paraId="6168BECB" w14:textId="77777777" w:rsidTr="00227437">
        <w:tc>
          <w:tcPr>
            <w:tcW w:w="1668" w:type="dxa"/>
          </w:tcPr>
          <w:p w14:paraId="32DACBA2" w14:textId="5BC5E7F8" w:rsidR="00227437" w:rsidRPr="00227437" w:rsidRDefault="00227437">
            <w:pPr>
              <w:rPr>
                <w:b/>
                <w:bCs/>
              </w:rPr>
            </w:pPr>
            <w:r w:rsidRPr="00227437">
              <w:rPr>
                <w:b/>
                <w:bCs/>
              </w:rPr>
              <w:t>Transferred</w:t>
            </w:r>
          </w:p>
        </w:tc>
        <w:tc>
          <w:tcPr>
            <w:tcW w:w="1134" w:type="dxa"/>
          </w:tcPr>
          <w:p w14:paraId="0EC2D414" w14:textId="14FCBB2C" w:rsidR="00227437" w:rsidRDefault="00227437">
            <w:r>
              <w:t>1,863</w:t>
            </w:r>
          </w:p>
        </w:tc>
        <w:tc>
          <w:tcPr>
            <w:tcW w:w="2976" w:type="dxa"/>
          </w:tcPr>
          <w:p w14:paraId="634ECF04" w14:textId="71D6C5ED" w:rsidR="00227437" w:rsidRDefault="00227437">
            <w:r>
              <w:t>5</w:t>
            </w:r>
          </w:p>
        </w:tc>
      </w:tr>
      <w:tr w:rsidR="00227437" w14:paraId="2FFF58AB" w14:textId="77777777" w:rsidTr="00227437">
        <w:tc>
          <w:tcPr>
            <w:tcW w:w="1668" w:type="dxa"/>
          </w:tcPr>
          <w:p w14:paraId="0A6C52A2" w14:textId="7190D19A" w:rsidR="00227437" w:rsidRPr="00227437" w:rsidRDefault="00227437">
            <w:pPr>
              <w:rPr>
                <w:b/>
                <w:bCs/>
              </w:rPr>
            </w:pPr>
            <w:r w:rsidRPr="00227437">
              <w:rPr>
                <w:b/>
                <w:bCs/>
              </w:rPr>
              <w:t>Deceased</w:t>
            </w:r>
          </w:p>
        </w:tc>
        <w:tc>
          <w:tcPr>
            <w:tcW w:w="1134" w:type="dxa"/>
          </w:tcPr>
          <w:p w14:paraId="78AABF01" w14:textId="14D93EFA" w:rsidR="00227437" w:rsidRDefault="00227437">
            <w:r>
              <w:t>1,160</w:t>
            </w:r>
          </w:p>
        </w:tc>
        <w:tc>
          <w:tcPr>
            <w:tcW w:w="2976" w:type="dxa"/>
          </w:tcPr>
          <w:p w14:paraId="496E855F" w14:textId="6D51AFEB" w:rsidR="00227437" w:rsidRDefault="00227437">
            <w:r>
              <w:t>5</w:t>
            </w:r>
          </w:p>
        </w:tc>
      </w:tr>
    </w:tbl>
    <w:p w14:paraId="66CD54A3" w14:textId="10D18DD3" w:rsidR="00BD762F" w:rsidRDefault="00000000">
      <w:r>
        <w:br/>
        <w:t>Readmission Rate: 8.04%</w:t>
      </w:r>
      <w:r>
        <w:br/>
      </w:r>
      <w:r>
        <w:lastRenderedPageBreak/>
        <w:t>Interpretation: Healthy recovery rate with stable stay durations and acceptable readmission</w:t>
      </w:r>
      <w:r w:rsidR="00B46214">
        <w:t xml:space="preserve"> </w:t>
      </w:r>
      <w:r>
        <w:t>levels.</w:t>
      </w:r>
    </w:p>
    <w:p w14:paraId="6E34D072" w14:textId="77777777" w:rsidR="00BD762F" w:rsidRDefault="00000000">
      <w:pPr>
        <w:pStyle w:val="Heading2"/>
      </w:pPr>
      <w:r>
        <w:t>5. Surgical Efficiency</w:t>
      </w:r>
    </w:p>
    <w:p w14:paraId="185EB597" w14:textId="44862463" w:rsidR="00227437" w:rsidRDefault="002274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1134"/>
        <w:gridCol w:w="2410"/>
        <w:gridCol w:w="2693"/>
      </w:tblGrid>
      <w:tr w:rsidR="00227437" w14:paraId="042E849F" w14:textId="77777777" w:rsidTr="00B46214">
        <w:tc>
          <w:tcPr>
            <w:tcW w:w="1809" w:type="dxa"/>
          </w:tcPr>
          <w:p w14:paraId="3E7B7DAC" w14:textId="286612D7" w:rsidR="00227437" w:rsidRPr="00B46214" w:rsidRDefault="00227437">
            <w:pPr>
              <w:rPr>
                <w:b/>
                <w:bCs/>
              </w:rPr>
            </w:pPr>
            <w:r w:rsidRPr="00B46214">
              <w:rPr>
                <w:b/>
                <w:bCs/>
              </w:rPr>
              <w:t>Outcome</w:t>
            </w:r>
          </w:p>
        </w:tc>
        <w:tc>
          <w:tcPr>
            <w:tcW w:w="1134" w:type="dxa"/>
          </w:tcPr>
          <w:p w14:paraId="2290FE63" w14:textId="44BA2A4A" w:rsidR="00227437" w:rsidRPr="00B46214" w:rsidRDefault="00227437">
            <w:pPr>
              <w:rPr>
                <w:b/>
                <w:bCs/>
              </w:rPr>
            </w:pPr>
            <w:r w:rsidRPr="00B46214">
              <w:rPr>
                <w:b/>
                <w:bCs/>
              </w:rPr>
              <w:t>Count</w:t>
            </w:r>
          </w:p>
        </w:tc>
        <w:tc>
          <w:tcPr>
            <w:tcW w:w="2410" w:type="dxa"/>
          </w:tcPr>
          <w:p w14:paraId="2F7BD9B5" w14:textId="52834D2E" w:rsidR="00227437" w:rsidRPr="00B46214" w:rsidRDefault="00227437">
            <w:pPr>
              <w:rPr>
                <w:b/>
                <w:bCs/>
              </w:rPr>
            </w:pPr>
            <w:r w:rsidRPr="00B46214">
              <w:rPr>
                <w:b/>
                <w:bCs/>
              </w:rPr>
              <w:t>Avg Duration (min)</w:t>
            </w:r>
          </w:p>
        </w:tc>
        <w:tc>
          <w:tcPr>
            <w:tcW w:w="2693" w:type="dxa"/>
          </w:tcPr>
          <w:p w14:paraId="3D5BC201" w14:textId="37930FAC" w:rsidR="00227437" w:rsidRPr="00B46214" w:rsidRDefault="00227437">
            <w:pPr>
              <w:rPr>
                <w:b/>
                <w:bCs/>
              </w:rPr>
            </w:pPr>
            <w:r w:rsidRPr="00B46214">
              <w:rPr>
                <w:b/>
                <w:bCs/>
              </w:rPr>
              <w:t>Complication Rate (%)</w:t>
            </w:r>
          </w:p>
        </w:tc>
      </w:tr>
      <w:tr w:rsidR="00227437" w14:paraId="71027B02" w14:textId="77777777" w:rsidTr="00B46214">
        <w:tc>
          <w:tcPr>
            <w:tcW w:w="1809" w:type="dxa"/>
          </w:tcPr>
          <w:p w14:paraId="07A27C97" w14:textId="5B6E9EA9" w:rsidR="00227437" w:rsidRPr="00B46214" w:rsidRDefault="00227437">
            <w:pPr>
              <w:rPr>
                <w:b/>
                <w:bCs/>
              </w:rPr>
            </w:pPr>
            <w:r w:rsidRPr="00B46214">
              <w:rPr>
                <w:b/>
                <w:bCs/>
              </w:rPr>
              <w:t>Successful</w:t>
            </w:r>
          </w:p>
        </w:tc>
        <w:tc>
          <w:tcPr>
            <w:tcW w:w="1134" w:type="dxa"/>
          </w:tcPr>
          <w:p w14:paraId="7F926280" w14:textId="139AC858" w:rsidR="00227437" w:rsidRDefault="00227437">
            <w:r>
              <w:t>10,768</w:t>
            </w:r>
          </w:p>
        </w:tc>
        <w:tc>
          <w:tcPr>
            <w:tcW w:w="2410" w:type="dxa"/>
          </w:tcPr>
          <w:p w14:paraId="2DD9CACD" w14:textId="0E8FEC7D" w:rsidR="00227437" w:rsidRDefault="00227437">
            <w:r>
              <w:t>120</w:t>
            </w:r>
          </w:p>
        </w:tc>
        <w:tc>
          <w:tcPr>
            <w:tcW w:w="2693" w:type="dxa"/>
          </w:tcPr>
          <w:p w14:paraId="1745EF85" w14:textId="70653CB0" w:rsidR="00227437" w:rsidRDefault="00227437">
            <w:r>
              <w:t>6.15</w:t>
            </w:r>
          </w:p>
        </w:tc>
      </w:tr>
      <w:tr w:rsidR="00227437" w14:paraId="33D52A60" w14:textId="77777777" w:rsidTr="00B46214">
        <w:tc>
          <w:tcPr>
            <w:tcW w:w="1809" w:type="dxa"/>
          </w:tcPr>
          <w:p w14:paraId="0735F6B0" w14:textId="7C2B3F50" w:rsidR="00227437" w:rsidRPr="00B46214" w:rsidRDefault="00227437">
            <w:pPr>
              <w:rPr>
                <w:b/>
                <w:bCs/>
              </w:rPr>
            </w:pPr>
            <w:r w:rsidRPr="00B46214">
              <w:rPr>
                <w:b/>
                <w:bCs/>
              </w:rPr>
              <w:t>Complication</w:t>
            </w:r>
          </w:p>
        </w:tc>
        <w:tc>
          <w:tcPr>
            <w:tcW w:w="1134" w:type="dxa"/>
          </w:tcPr>
          <w:p w14:paraId="3C457443" w14:textId="2690AEAC" w:rsidR="00227437" w:rsidRDefault="00227437">
            <w:r>
              <w:t>991</w:t>
            </w:r>
          </w:p>
        </w:tc>
        <w:tc>
          <w:tcPr>
            <w:tcW w:w="2410" w:type="dxa"/>
          </w:tcPr>
          <w:p w14:paraId="4F89FC44" w14:textId="754471E5" w:rsidR="00227437" w:rsidRDefault="00227437">
            <w:r>
              <w:t>120</w:t>
            </w:r>
          </w:p>
        </w:tc>
        <w:tc>
          <w:tcPr>
            <w:tcW w:w="2693" w:type="dxa"/>
          </w:tcPr>
          <w:p w14:paraId="7B9F92F1" w14:textId="1ECB2DB7" w:rsidR="00227437" w:rsidRDefault="00227437">
            <w:r>
              <w:t>5.65</w:t>
            </w:r>
          </w:p>
        </w:tc>
      </w:tr>
      <w:tr w:rsidR="00227437" w14:paraId="5C4E5325" w14:textId="77777777" w:rsidTr="00B46214">
        <w:tc>
          <w:tcPr>
            <w:tcW w:w="1809" w:type="dxa"/>
          </w:tcPr>
          <w:p w14:paraId="13C78469" w14:textId="041D29B0" w:rsidR="00227437" w:rsidRPr="00B46214" w:rsidRDefault="00227437">
            <w:pPr>
              <w:rPr>
                <w:b/>
                <w:bCs/>
              </w:rPr>
            </w:pPr>
            <w:r w:rsidRPr="00B46214">
              <w:rPr>
                <w:b/>
                <w:bCs/>
              </w:rPr>
              <w:t>Failed</w:t>
            </w:r>
          </w:p>
        </w:tc>
        <w:tc>
          <w:tcPr>
            <w:tcW w:w="1134" w:type="dxa"/>
          </w:tcPr>
          <w:p w14:paraId="682F7A52" w14:textId="7FBBD665" w:rsidR="00227437" w:rsidRDefault="00227437">
            <w:r>
              <w:t>241</w:t>
            </w:r>
          </w:p>
        </w:tc>
        <w:tc>
          <w:tcPr>
            <w:tcW w:w="2410" w:type="dxa"/>
          </w:tcPr>
          <w:p w14:paraId="00749541" w14:textId="4536654D" w:rsidR="00227437" w:rsidRDefault="00227437">
            <w:r>
              <w:t>120</w:t>
            </w:r>
          </w:p>
        </w:tc>
        <w:tc>
          <w:tcPr>
            <w:tcW w:w="2693" w:type="dxa"/>
          </w:tcPr>
          <w:p w14:paraId="138E7C96" w14:textId="01B38F35" w:rsidR="00227437" w:rsidRDefault="00227437">
            <w:r>
              <w:t>6.64</w:t>
            </w:r>
          </w:p>
        </w:tc>
      </w:tr>
    </w:tbl>
    <w:p w14:paraId="7B2DA071" w14:textId="7F497390" w:rsidR="00BD762F" w:rsidRDefault="00000000">
      <w:r>
        <w:br/>
        <w:t>Interpretation: Complication rate (~6%) within healthcare standards. Consistent surgery</w:t>
      </w:r>
      <w:r w:rsidR="00B46214">
        <w:t xml:space="preserve"> </w:t>
      </w:r>
      <w:r>
        <w:t>durations indicate procedural uniformity.</w:t>
      </w:r>
    </w:p>
    <w:p w14:paraId="20711925" w14:textId="77777777" w:rsidR="00BD762F" w:rsidRDefault="00000000">
      <w:pPr>
        <w:pStyle w:val="Heading2"/>
      </w:pPr>
      <w:r>
        <w:t>6. Resource Utilization</w:t>
      </w:r>
    </w:p>
    <w:p w14:paraId="1231B225" w14:textId="4128B804" w:rsidR="00B46214" w:rsidRDefault="00B462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1276"/>
        <w:gridCol w:w="3827"/>
      </w:tblGrid>
      <w:tr w:rsidR="00B46214" w14:paraId="6A121E09" w14:textId="77777777" w:rsidTr="00B46214">
        <w:tc>
          <w:tcPr>
            <w:tcW w:w="2660" w:type="dxa"/>
          </w:tcPr>
          <w:p w14:paraId="1D9A1F28" w14:textId="65070284" w:rsidR="00B46214" w:rsidRPr="00B46214" w:rsidRDefault="00B46214">
            <w:pPr>
              <w:rPr>
                <w:b/>
                <w:bCs/>
              </w:rPr>
            </w:pPr>
            <w:r w:rsidRPr="00B46214">
              <w:rPr>
                <w:b/>
                <w:bCs/>
              </w:rPr>
              <w:t>KPI</w:t>
            </w:r>
          </w:p>
        </w:tc>
        <w:tc>
          <w:tcPr>
            <w:tcW w:w="1276" w:type="dxa"/>
          </w:tcPr>
          <w:p w14:paraId="3CAA1441" w14:textId="4B2F0599" w:rsidR="00B46214" w:rsidRPr="00B46214" w:rsidRDefault="00B46214">
            <w:pPr>
              <w:rPr>
                <w:b/>
                <w:bCs/>
              </w:rPr>
            </w:pPr>
            <w:r w:rsidRPr="00B46214">
              <w:rPr>
                <w:b/>
                <w:bCs/>
              </w:rPr>
              <w:t>Value</w:t>
            </w:r>
          </w:p>
        </w:tc>
        <w:tc>
          <w:tcPr>
            <w:tcW w:w="3827" w:type="dxa"/>
          </w:tcPr>
          <w:p w14:paraId="63D7D4F8" w14:textId="63909176" w:rsidR="00B46214" w:rsidRPr="00B46214" w:rsidRDefault="00B46214">
            <w:pPr>
              <w:rPr>
                <w:b/>
                <w:bCs/>
              </w:rPr>
            </w:pPr>
            <w:r w:rsidRPr="00B46214">
              <w:rPr>
                <w:b/>
                <w:bCs/>
              </w:rPr>
              <w:t>Comment</w:t>
            </w:r>
          </w:p>
        </w:tc>
      </w:tr>
      <w:tr w:rsidR="00B46214" w14:paraId="7AF61FAB" w14:textId="77777777" w:rsidTr="00B46214">
        <w:tc>
          <w:tcPr>
            <w:tcW w:w="2660" w:type="dxa"/>
          </w:tcPr>
          <w:p w14:paraId="54172758" w14:textId="37C10866" w:rsidR="00B46214" w:rsidRPr="00B46214" w:rsidRDefault="00B46214">
            <w:pPr>
              <w:rPr>
                <w:b/>
                <w:bCs/>
              </w:rPr>
            </w:pPr>
            <w:r w:rsidRPr="00B46214">
              <w:rPr>
                <w:b/>
                <w:bCs/>
              </w:rPr>
              <w:t>Bed Occupancy</w:t>
            </w:r>
          </w:p>
        </w:tc>
        <w:tc>
          <w:tcPr>
            <w:tcW w:w="1276" w:type="dxa"/>
          </w:tcPr>
          <w:p w14:paraId="174D4046" w14:textId="6B89033A" w:rsidR="00B46214" w:rsidRDefault="00B46214">
            <w:r>
              <w:t>59.7%</w:t>
            </w:r>
          </w:p>
        </w:tc>
        <w:tc>
          <w:tcPr>
            <w:tcW w:w="3827" w:type="dxa"/>
          </w:tcPr>
          <w:p w14:paraId="09A78716" w14:textId="01F6B8CC" w:rsidR="00B46214" w:rsidRDefault="00B46214">
            <w:r>
              <w:t>Below optimal (ideal 75–85%)</w:t>
            </w:r>
          </w:p>
        </w:tc>
      </w:tr>
      <w:tr w:rsidR="00B46214" w14:paraId="0E7DA1FD" w14:textId="77777777" w:rsidTr="00B46214">
        <w:tc>
          <w:tcPr>
            <w:tcW w:w="2660" w:type="dxa"/>
          </w:tcPr>
          <w:p w14:paraId="4F29EAAA" w14:textId="44A2E1E6" w:rsidR="00B46214" w:rsidRPr="00B46214" w:rsidRDefault="00B46214">
            <w:pPr>
              <w:rPr>
                <w:b/>
                <w:bCs/>
              </w:rPr>
            </w:pPr>
            <w:r w:rsidRPr="00B46214">
              <w:rPr>
                <w:b/>
                <w:bCs/>
              </w:rPr>
              <w:t>Equipment Utilization</w:t>
            </w:r>
          </w:p>
        </w:tc>
        <w:tc>
          <w:tcPr>
            <w:tcW w:w="1276" w:type="dxa"/>
          </w:tcPr>
          <w:p w14:paraId="161C6C3A" w14:textId="5B9BF139" w:rsidR="00B46214" w:rsidRDefault="00B46214">
            <w:r>
              <w:t>52.5%</w:t>
            </w:r>
          </w:p>
        </w:tc>
        <w:tc>
          <w:tcPr>
            <w:tcW w:w="3827" w:type="dxa"/>
          </w:tcPr>
          <w:p w14:paraId="5B70B932" w14:textId="5EC7B0BF" w:rsidR="00B46214" w:rsidRDefault="00B46214">
            <w:r>
              <w:t>Indicates idle capacity</w:t>
            </w:r>
          </w:p>
        </w:tc>
      </w:tr>
      <w:tr w:rsidR="00B46214" w14:paraId="711B62D5" w14:textId="77777777" w:rsidTr="00B46214">
        <w:tc>
          <w:tcPr>
            <w:tcW w:w="2660" w:type="dxa"/>
          </w:tcPr>
          <w:p w14:paraId="04BC0CD4" w14:textId="55C6C873" w:rsidR="00B46214" w:rsidRPr="00B46214" w:rsidRDefault="00B46214">
            <w:pPr>
              <w:rPr>
                <w:b/>
                <w:bCs/>
              </w:rPr>
            </w:pPr>
            <w:r w:rsidRPr="00B46214">
              <w:rPr>
                <w:b/>
                <w:bCs/>
              </w:rPr>
              <w:t>Staff Utilization</w:t>
            </w:r>
          </w:p>
        </w:tc>
        <w:tc>
          <w:tcPr>
            <w:tcW w:w="1276" w:type="dxa"/>
          </w:tcPr>
          <w:p w14:paraId="3D44D10C" w14:textId="12F41455" w:rsidR="00B46214" w:rsidRDefault="00B46214">
            <w:r>
              <w:t>62.7%</w:t>
            </w:r>
          </w:p>
        </w:tc>
        <w:tc>
          <w:tcPr>
            <w:tcW w:w="3827" w:type="dxa"/>
          </w:tcPr>
          <w:p w14:paraId="14147D66" w14:textId="2A326E04" w:rsidR="00B46214" w:rsidRDefault="00B46214">
            <w:r>
              <w:t>Moderate; optimization potential</w:t>
            </w:r>
          </w:p>
        </w:tc>
      </w:tr>
      <w:tr w:rsidR="00B46214" w14:paraId="207A753B" w14:textId="77777777" w:rsidTr="00B46214">
        <w:tc>
          <w:tcPr>
            <w:tcW w:w="2660" w:type="dxa"/>
          </w:tcPr>
          <w:p w14:paraId="42AB68BC" w14:textId="28555212" w:rsidR="00B46214" w:rsidRPr="00B46214" w:rsidRDefault="00B46214">
            <w:pPr>
              <w:rPr>
                <w:b/>
                <w:bCs/>
              </w:rPr>
            </w:pPr>
            <w:r w:rsidRPr="00B46214">
              <w:rPr>
                <w:b/>
                <w:bCs/>
              </w:rPr>
              <w:t>ER Wait Time</w:t>
            </w:r>
          </w:p>
        </w:tc>
        <w:tc>
          <w:tcPr>
            <w:tcW w:w="1276" w:type="dxa"/>
          </w:tcPr>
          <w:p w14:paraId="44DDC8BE" w14:textId="16A2A6B3" w:rsidR="00B46214" w:rsidRDefault="00B46214">
            <w:r>
              <w:t>29 mins</w:t>
            </w:r>
          </w:p>
        </w:tc>
        <w:tc>
          <w:tcPr>
            <w:tcW w:w="3827" w:type="dxa"/>
          </w:tcPr>
          <w:p w14:paraId="0B6AEFB4" w14:textId="1E8E09C8" w:rsidR="00B46214" w:rsidRDefault="00B46214">
            <w:r>
              <w:t>Efficient (below 30 mins threshold)</w:t>
            </w:r>
          </w:p>
        </w:tc>
      </w:tr>
    </w:tbl>
    <w:p w14:paraId="2DDE714A" w14:textId="0CBCC663" w:rsidR="00BD762F" w:rsidRDefault="00BD762F"/>
    <w:p w14:paraId="49ACFD59" w14:textId="77777777" w:rsidR="00BD762F" w:rsidRDefault="00000000">
      <w:pPr>
        <w:pStyle w:val="Heading2"/>
      </w:pPr>
      <w:r>
        <w:t>7. Financial Snapshot</w:t>
      </w:r>
    </w:p>
    <w:p w14:paraId="0B3D6796" w14:textId="53CBF57F" w:rsidR="00B46214" w:rsidRDefault="00B462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1125"/>
        <w:gridCol w:w="4779"/>
      </w:tblGrid>
      <w:tr w:rsidR="00B46214" w14:paraId="5077A75B" w14:textId="77777777" w:rsidTr="00B46214">
        <w:tc>
          <w:tcPr>
            <w:tcW w:w="2952" w:type="dxa"/>
          </w:tcPr>
          <w:p w14:paraId="5A271CE4" w14:textId="642A014C" w:rsidR="00B46214" w:rsidRPr="00B46214" w:rsidRDefault="00B46214">
            <w:pPr>
              <w:rPr>
                <w:b/>
                <w:bCs/>
              </w:rPr>
            </w:pPr>
            <w:r w:rsidRPr="00B46214">
              <w:rPr>
                <w:b/>
                <w:bCs/>
              </w:rPr>
              <w:t>KPI</w:t>
            </w:r>
          </w:p>
        </w:tc>
        <w:tc>
          <w:tcPr>
            <w:tcW w:w="1125" w:type="dxa"/>
          </w:tcPr>
          <w:p w14:paraId="298C3550" w14:textId="54EA1F02" w:rsidR="00B46214" w:rsidRPr="00B46214" w:rsidRDefault="00B46214">
            <w:pPr>
              <w:rPr>
                <w:b/>
                <w:bCs/>
              </w:rPr>
            </w:pPr>
            <w:r w:rsidRPr="00B46214">
              <w:rPr>
                <w:b/>
                <w:bCs/>
              </w:rPr>
              <w:t>Value</w:t>
            </w:r>
          </w:p>
        </w:tc>
        <w:tc>
          <w:tcPr>
            <w:tcW w:w="4779" w:type="dxa"/>
          </w:tcPr>
          <w:p w14:paraId="02E619C7" w14:textId="4E5CDB85" w:rsidR="00B46214" w:rsidRPr="00B46214" w:rsidRDefault="00B46214">
            <w:pPr>
              <w:rPr>
                <w:b/>
                <w:bCs/>
              </w:rPr>
            </w:pPr>
            <w:r w:rsidRPr="00B46214">
              <w:rPr>
                <w:b/>
                <w:bCs/>
              </w:rPr>
              <w:t>Comment</w:t>
            </w:r>
          </w:p>
        </w:tc>
      </w:tr>
      <w:tr w:rsidR="00B46214" w14:paraId="3C5D3EF5" w14:textId="77777777" w:rsidTr="00B46214">
        <w:tc>
          <w:tcPr>
            <w:tcW w:w="2952" w:type="dxa"/>
          </w:tcPr>
          <w:p w14:paraId="195C3384" w14:textId="0AF7101B" w:rsidR="00B46214" w:rsidRPr="00B46214" w:rsidRDefault="00B46214">
            <w:pPr>
              <w:rPr>
                <w:b/>
                <w:bCs/>
              </w:rPr>
            </w:pPr>
            <w:r w:rsidRPr="00B46214">
              <w:rPr>
                <w:b/>
                <w:bCs/>
              </w:rPr>
              <w:t>Avg Insurance Coverage</w:t>
            </w:r>
          </w:p>
        </w:tc>
        <w:tc>
          <w:tcPr>
            <w:tcW w:w="1125" w:type="dxa"/>
          </w:tcPr>
          <w:p w14:paraId="01311730" w14:textId="63C31467" w:rsidR="00B46214" w:rsidRDefault="00B46214">
            <w:r>
              <w:t>57.5%</w:t>
            </w:r>
          </w:p>
        </w:tc>
        <w:tc>
          <w:tcPr>
            <w:tcW w:w="4779" w:type="dxa"/>
          </w:tcPr>
          <w:p w14:paraId="535343CF" w14:textId="24B7F0C0" w:rsidR="00B46214" w:rsidRDefault="00B46214">
            <w:r>
              <w:t>Moderate coverage across network</w:t>
            </w:r>
          </w:p>
        </w:tc>
      </w:tr>
      <w:tr w:rsidR="00B46214" w14:paraId="2CCB7ECC" w14:textId="77777777" w:rsidTr="00B46214">
        <w:tc>
          <w:tcPr>
            <w:tcW w:w="2952" w:type="dxa"/>
          </w:tcPr>
          <w:p w14:paraId="60450B61" w14:textId="6353E2B2" w:rsidR="00B46214" w:rsidRPr="00B46214" w:rsidRDefault="00B46214">
            <w:pPr>
              <w:rPr>
                <w:b/>
                <w:bCs/>
              </w:rPr>
            </w:pPr>
            <w:r w:rsidRPr="00B46214">
              <w:rPr>
                <w:b/>
                <w:bCs/>
              </w:rPr>
              <w:t>Profit Margin</w:t>
            </w:r>
          </w:p>
        </w:tc>
        <w:tc>
          <w:tcPr>
            <w:tcW w:w="1125" w:type="dxa"/>
          </w:tcPr>
          <w:p w14:paraId="53D261ED" w14:textId="1A6C61AC" w:rsidR="00B46214" w:rsidRDefault="00B46214">
            <w:r>
              <w:t>14.9%</w:t>
            </w:r>
          </w:p>
        </w:tc>
        <w:tc>
          <w:tcPr>
            <w:tcW w:w="4779" w:type="dxa"/>
          </w:tcPr>
          <w:p w14:paraId="4903AB32" w14:textId="14E14EA2" w:rsidR="00B46214" w:rsidRDefault="00B46214">
            <w:r>
              <w:t>Healthy profitability range (10–20%)</w:t>
            </w:r>
          </w:p>
        </w:tc>
      </w:tr>
    </w:tbl>
    <w:p w14:paraId="0C801487" w14:textId="4DBB8A95" w:rsidR="00BD762F" w:rsidRDefault="00BD762F"/>
    <w:p w14:paraId="28A046AD" w14:textId="77777777" w:rsidR="00BD762F" w:rsidRDefault="00000000">
      <w:pPr>
        <w:pStyle w:val="Heading2"/>
      </w:pPr>
      <w:r>
        <w:t>8. Executive Summary</w:t>
      </w:r>
    </w:p>
    <w:p w14:paraId="27C42734" w14:textId="77777777" w:rsidR="00BD762F" w:rsidRDefault="00000000">
      <w:r>
        <w:br/>
        <w:t>- South region dominates operations and capacity.</w:t>
      </w:r>
      <w:r>
        <w:br/>
        <w:t>- Underutilized beds and equipment suggest scope for optimization.</w:t>
      </w:r>
      <w:r>
        <w:br/>
        <w:t>- Readmission and surgical complication rates are within global healthcare standards.</w:t>
      </w:r>
      <w:r>
        <w:br/>
        <w:t>- Financial health remains strong with steady profit margins and insurance support.</w:t>
      </w:r>
      <w:r>
        <w:br/>
        <w:t>- Dataset is validated and consistent — ready for predictive and resource modeling.</w:t>
      </w:r>
      <w:r>
        <w:br/>
      </w:r>
    </w:p>
    <w:sectPr w:rsidR="00BD76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425020">
    <w:abstractNumId w:val="8"/>
  </w:num>
  <w:num w:numId="2" w16cid:durableId="281621599">
    <w:abstractNumId w:val="6"/>
  </w:num>
  <w:num w:numId="3" w16cid:durableId="1065178546">
    <w:abstractNumId w:val="5"/>
  </w:num>
  <w:num w:numId="4" w16cid:durableId="1575236151">
    <w:abstractNumId w:val="4"/>
  </w:num>
  <w:num w:numId="5" w16cid:durableId="1021933657">
    <w:abstractNumId w:val="7"/>
  </w:num>
  <w:num w:numId="6" w16cid:durableId="472481506">
    <w:abstractNumId w:val="3"/>
  </w:num>
  <w:num w:numId="7" w16cid:durableId="971977896">
    <w:abstractNumId w:val="2"/>
  </w:num>
  <w:num w:numId="8" w16cid:durableId="672609681">
    <w:abstractNumId w:val="1"/>
  </w:num>
  <w:num w:numId="9" w16cid:durableId="369233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437"/>
    <w:rsid w:val="0029639D"/>
    <w:rsid w:val="00326F90"/>
    <w:rsid w:val="006C0D76"/>
    <w:rsid w:val="00AA1D8D"/>
    <w:rsid w:val="00B46214"/>
    <w:rsid w:val="00B47730"/>
    <w:rsid w:val="00BD76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EB3F7"/>
  <w14:defaultImageDpi w14:val="300"/>
  <w15:docId w15:val="{6E3BFF8C-66D9-4ECF-A5B7-F933F8A0B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391</Words>
  <Characters>2114</Characters>
  <Application>Microsoft Office Word</Application>
  <DocSecurity>0</DocSecurity>
  <Lines>68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KUMAR SINGH</cp:lastModifiedBy>
  <cp:revision>2</cp:revision>
  <dcterms:created xsi:type="dcterms:W3CDTF">2013-12-23T23:15:00Z</dcterms:created>
  <dcterms:modified xsi:type="dcterms:W3CDTF">2025-10-31T15:29:00Z</dcterms:modified>
  <cp:category/>
</cp:coreProperties>
</file>