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{{日期}}</w:t>
      </w:r>
    </w:p>
    <w:p>
      <w:r>
        <w:t>电子邮件送达</w:t>
      </w:r>
    </w:p>
    <w:p>
      <w:r>
        <w:t>{{客户名称}}</w:t>
      </w:r>
    </w:p>
    <w:p>
      <w:r>
        <w:rPr>
          <w:i/>
          <w:sz w:val="20"/>
        </w:rPr>
        <w:t>Privileged and Confidential: Attorney Client Communication</w:t>
      </w:r>
    </w:p>
    <w:p>
      <w:r>
        <w:rPr>
          <w:i/>
          <w:sz w:val="20"/>
        </w:rPr>
        <w:t>机密并受律师客户特权保护—律师客户通讯</w:t>
      </w:r>
    </w:p>
    <w:p>
      <w:r/>
    </w:p>
    <w:p>
      <w:r>
        <w:rPr>
          <w:b/>
        </w:rPr>
        <w:t>关于：欧洲专利局预授权通知转达– Decision to Grant</w:t>
      </w:r>
    </w:p>
    <w:p>
      <w:r/>
    </w:p>
    <w:p>
      <w:r>
        <w:t>尊敬的{{客户名称}}：</w:t>
      </w:r>
    </w:p>
    <w:p>
      <w:r/>
    </w:p>
    <w:p>
      <w:r>
        <w:t>题述欧洲申请于{{收文日期}}收到欧洲专利局发出的预授权通知（Decision to Grant），现随函附上欧洲专利局发出的通知文件。该官文指出欧洲专利局将于{{公告日期}}在专利期刊上公告本专利。自公告日起，题述申请有三个月的生效期，即{{生效截止日期}}，如贵司需要在更多欧洲国家进行生效，烦请贵司于{{生效指示期限}}前给予我方书面指示。</w:t>
      </w:r>
    </w:p>
    <w:p>
      <w:r/>
    </w:p>
    <w:p>
      <w:r>
        <w:t>题述申请授权之后9个月内第三方可以对该授权专利提出异议，届时如发生，我方合作律所会告知我方。</w:t>
      </w:r>
    </w:p>
    <w:p>
      <w:r/>
    </w:p>
    <w:p>
      <w:r>
        <w:rPr>
          <w:b/>
        </w:rPr>
        <w:t>待完成事项：</w:t>
      </w:r>
    </w:p>
    <w:p>
      <w:r/>
    </w:p>
    <w:p>
      <w:r>
        <w:rPr>
          <w:b/>
        </w:rPr>
        <w:t>递交分案申请</w:t>
      </w:r>
    </w:p>
    <w:p>
      <w:r>
        <w:t>我方欧洲合作律所指出，题述欧洲申请可以递交分案，但需在授权公告日期之前，即{{分案截止日期}}前。</w:t>
      </w:r>
    </w:p>
    <w:p>
      <w:r/>
    </w:p>
    <w:p>
      <w:r>
        <w:rPr>
          <w:b/>
        </w:rPr>
        <w:t>缴纳生效国家年费</w:t>
      </w:r>
    </w:p>
    <w:p>
      <w:r>
        <w:t>题述申请，按照贵司先前的指示，我方已于{{指示日期}}指示欧洲合作律所选择在{{生效国家列表}}进行生效。题述申请一旦授权，需在指定生效的国家（{{生效国家列表}}）缴纳相应年费。</w:t>
      </w:r>
    </w:p>
    <w:p>
      <w:r/>
    </w:p>
    <w:p>
      <w:r>
        <w:t>如题述欧洲专利申请有任何进一步来自官方的消息，我们将随即通知贵方。对上述事宜倘有任何疑问，欢迎随时垂询。</w:t>
      </w:r>
    </w:p>
    <w:p>
      <w:r/>
    </w:p>
    <w:p>
      <w:r>
        <w:t>谨致问候</w:t>
      </w:r>
    </w:p>
    <w:p>
      <w:r>
        <w:rPr>
          <w:b/>
        </w:rPr>
        <w:t>{{签名品牌}}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欧洲专利申请号：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欧洲专利申请名称：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{{申请名称}}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欧洲专利申请日：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{{申请日}}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欧洲专利授权号：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{{授权号}}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欧洲专利授权公告日：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{{公告日期}}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贵方案号：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{{客户案号}}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代理所案号：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{{代理所案号}}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可选事项：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递交分案申请</w:t>
              <w:br/>
              <w:t>2. 指定生效国家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完成期限：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 {{分案截止日期}}</w:t>
              <w:br/>
              <w:t>2. {{生效截止日期}}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指示期限：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 {{生效指示期限}}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