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A4F9" w14:textId="77777777" w:rsidR="00CD68E7" w:rsidRDefault="004E73CA">
      <w:pPr>
        <w:spacing w:after="60"/>
        <w:jc w:val="center"/>
      </w:pPr>
      <w:r>
        <w:rPr>
          <w:b/>
          <w:bCs/>
          <w:color w:val="1F2A38"/>
          <w:sz w:val="40"/>
          <w:szCs w:val="40"/>
        </w:rPr>
        <w:t>MOHAMMADRAFI B</w:t>
      </w:r>
    </w:p>
    <w:p w14:paraId="173BA4FA" w14:textId="240DBEE0" w:rsidR="00CD68E7" w:rsidRDefault="004E73CA">
      <w:pPr>
        <w:spacing w:after="100"/>
        <w:jc w:val="center"/>
      </w:pPr>
      <w:r>
        <w:rPr>
          <w:b/>
          <w:bCs/>
          <w:color w:val="8A6416"/>
          <w:sz w:val="24"/>
          <w:szCs w:val="24"/>
        </w:rPr>
        <w:t xml:space="preserve">Technology Programme </w:t>
      </w:r>
      <w:r w:rsidR="00BE4418">
        <w:rPr>
          <w:b/>
          <w:bCs/>
          <w:color w:val="8A6416"/>
          <w:sz w:val="24"/>
          <w:szCs w:val="24"/>
        </w:rPr>
        <w:t>&amp;</w:t>
      </w:r>
      <w:r>
        <w:rPr>
          <w:b/>
          <w:bCs/>
          <w:color w:val="8A6416"/>
          <w:sz w:val="24"/>
          <w:szCs w:val="24"/>
        </w:rPr>
        <w:t xml:space="preserve"> PMO </w:t>
      </w:r>
      <w:r w:rsidR="00BE4418">
        <w:rPr>
          <w:b/>
          <w:bCs/>
          <w:color w:val="8A6416"/>
          <w:sz w:val="24"/>
          <w:szCs w:val="24"/>
        </w:rPr>
        <w:t>Leader</w:t>
      </w:r>
    </w:p>
    <w:p w14:paraId="173BA4FC" w14:textId="0CC48523" w:rsidR="00CD68E7" w:rsidRDefault="004E73CA" w:rsidP="00B16CD5">
      <w:pPr>
        <w:spacing w:after="200"/>
        <w:jc w:val="center"/>
      </w:pPr>
      <w:r>
        <w:rPr>
          <w:color w:val="444444"/>
          <w:sz w:val="19"/>
          <w:szCs w:val="19"/>
        </w:rPr>
        <w:t xml:space="preserve">Chennai, Tamil Nadu, </w:t>
      </w:r>
      <w:proofErr w:type="gramStart"/>
      <w:r>
        <w:rPr>
          <w:color w:val="444444"/>
          <w:sz w:val="19"/>
          <w:szCs w:val="19"/>
        </w:rPr>
        <w:t>India  |</w:t>
      </w:r>
      <w:proofErr w:type="gramEnd"/>
      <w:r>
        <w:rPr>
          <w:color w:val="444444"/>
          <w:sz w:val="19"/>
          <w:szCs w:val="19"/>
        </w:rPr>
        <w:t xml:space="preserve">  </w:t>
      </w:r>
      <w:proofErr w:type="gramStart"/>
      <w:r>
        <w:rPr>
          <w:color w:val="444444"/>
          <w:sz w:val="19"/>
          <w:szCs w:val="19"/>
        </w:rPr>
        <w:t>mohammadrafi.b@outlook.com  |</w:t>
      </w:r>
      <w:proofErr w:type="gramEnd"/>
      <w:r>
        <w:rPr>
          <w:color w:val="444444"/>
          <w:sz w:val="19"/>
          <w:szCs w:val="19"/>
        </w:rPr>
        <w:t xml:space="preserve">  +91 98409-</w:t>
      </w:r>
      <w:proofErr w:type="gramStart"/>
      <w:r>
        <w:rPr>
          <w:color w:val="444444"/>
          <w:sz w:val="19"/>
          <w:szCs w:val="19"/>
        </w:rPr>
        <w:t>52716  |</w:t>
      </w:r>
      <w:proofErr w:type="gramEnd"/>
      <w:r>
        <w:rPr>
          <w:color w:val="444444"/>
          <w:sz w:val="19"/>
          <w:szCs w:val="19"/>
        </w:rPr>
        <w:t xml:space="preserve">  </w:t>
      </w:r>
      <w:hyperlink r:id="rId5" w:history="1">
        <w:r w:rsidRPr="00842135">
          <w:rPr>
            <w:rStyle w:val="Hyperlink"/>
            <w:sz w:val="19"/>
            <w:szCs w:val="19"/>
          </w:rPr>
          <w:t>linkedin.com/in/mohammadrafi-</w:t>
        </w:r>
        <w:proofErr w:type="spellStart"/>
        <w:r w:rsidRPr="00842135">
          <w:rPr>
            <w:rStyle w:val="Hyperlink"/>
            <w:sz w:val="19"/>
            <w:szCs w:val="19"/>
          </w:rPr>
          <w:t>bhajisahib</w:t>
        </w:r>
        <w:proofErr w:type="spellEnd"/>
      </w:hyperlink>
    </w:p>
    <w:p w14:paraId="173BA4FD" w14:textId="77777777" w:rsidR="00CD68E7" w:rsidRDefault="004E73CA">
      <w:pPr>
        <w:pStyle w:val="Heading2"/>
        <w:pBdr>
          <w:bottom w:val="single" w:sz="4" w:space="4" w:color="BBBBBB"/>
        </w:pBdr>
        <w:spacing w:before="260" w:after="100"/>
      </w:pPr>
      <w:r>
        <w:t>PROFESSIONAL SUMMARY</w:t>
      </w:r>
    </w:p>
    <w:p w14:paraId="173BA4FE" w14:textId="31DD2FAD" w:rsidR="00CD68E7" w:rsidRDefault="004E73CA">
      <w:pPr>
        <w:spacing w:after="100"/>
      </w:pPr>
      <w:r>
        <w:rPr>
          <w:color w:val="1A1A1A"/>
        </w:rPr>
        <w:t>Technology Programme and PMO Leader with 2</w:t>
      </w:r>
      <w:r w:rsidR="00842135">
        <w:rPr>
          <w:color w:val="1A1A1A"/>
        </w:rPr>
        <w:t>1</w:t>
      </w:r>
      <w:r>
        <w:rPr>
          <w:color w:val="1A1A1A"/>
        </w:rPr>
        <w:t>+ years of experience across product and services organizations, spanning Programme Management, PMO Governance, Cybersecurity, Professional Services, Customer Management and Technology Delivery. Experienced in managing complex technology programmes across global environments — owning programme planning, governance, milestones, RAID management (risks, issues, dependencies), resource planning, executive reporting, escalations and production readiness. Led a USD 1.5M banking cybersecurity programme, oversaw a USD 3M strategic account for approximately six years, and scaled a delivery organization from 4.5 to 47 members through service expansion and cross-selling. Skilled at coordinating Engineering, Product, Security, Professional Services, Technical Account Management, Support, Sales, Business and Partner teams across APAC, UK, India and other global locations.</w:t>
      </w:r>
    </w:p>
    <w:p w14:paraId="173BA4FF" w14:textId="77777777" w:rsidR="00CD68E7" w:rsidRPr="00E55217" w:rsidRDefault="004E73CA">
      <w:pPr>
        <w:pStyle w:val="Heading2"/>
        <w:pBdr>
          <w:bottom w:val="single" w:sz="4" w:space="4" w:color="BBBBBB"/>
        </w:pBdr>
        <w:spacing w:before="260" w:after="100"/>
        <w:rPr>
          <w:rFonts w:asciiTheme="minorHAnsi" w:hAnsiTheme="minorHAnsi" w:cstheme="minorHAnsi"/>
          <w:sz w:val="25"/>
          <w:szCs w:val="25"/>
        </w:rPr>
      </w:pPr>
      <w:r>
        <w:t>KEY ACHIEVEMENTS</w:t>
      </w:r>
    </w:p>
    <w:p w14:paraId="6989641C" w14:textId="2E0DA319" w:rsidR="005710AB" w:rsidRPr="00E55217" w:rsidRDefault="004E73CA" w:rsidP="005710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Managed</w:t>
      </w:r>
      <w:r w:rsidR="005710AB" w:rsidRPr="00E55217">
        <w:rPr>
          <w:rFonts w:asciiTheme="minorHAnsi" w:hAnsiTheme="minorHAnsi" w:cstheme="minorHAnsi"/>
          <w:sz w:val="21"/>
          <w:szCs w:val="21"/>
        </w:rPr>
        <w:t xml:space="preserve"> </w:t>
      </w:r>
      <w:r w:rsidR="005710AB" w:rsidRPr="00E55217">
        <w:rPr>
          <w:rStyle w:val="Strong"/>
          <w:rFonts w:asciiTheme="minorHAnsi" w:hAnsiTheme="minorHAnsi" w:cstheme="minorHAnsi"/>
          <w:sz w:val="21"/>
          <w:szCs w:val="21"/>
        </w:rPr>
        <w:t>10+ Technical Account Managers</w:t>
      </w:r>
      <w:r w:rsidR="005710AB" w:rsidRPr="00E55217">
        <w:rPr>
          <w:rFonts w:asciiTheme="minorHAnsi" w:hAnsiTheme="minorHAnsi" w:cstheme="minorHAnsi"/>
          <w:sz w:val="21"/>
          <w:szCs w:val="21"/>
        </w:rPr>
        <w:t xml:space="preserve"> across APAC, the UK, India and the UAE, managing customer engagements with revenues ranging from </w:t>
      </w:r>
      <w:r w:rsidR="005710AB" w:rsidRPr="00E55217">
        <w:rPr>
          <w:rStyle w:val="Strong"/>
          <w:rFonts w:asciiTheme="minorHAnsi" w:hAnsiTheme="minorHAnsi" w:cstheme="minorHAnsi"/>
          <w:sz w:val="21"/>
          <w:szCs w:val="21"/>
        </w:rPr>
        <w:t>USD 80K to USD 3M</w:t>
      </w:r>
      <w:r w:rsidR="005710AB" w:rsidRPr="00E55217">
        <w:rPr>
          <w:rFonts w:asciiTheme="minorHAnsi" w:hAnsiTheme="minorHAnsi" w:cstheme="minorHAnsi"/>
          <w:sz w:val="21"/>
          <w:szCs w:val="21"/>
        </w:rPr>
        <w:t>.</w:t>
      </w:r>
    </w:p>
    <w:p w14:paraId="56D287B9" w14:textId="77777777" w:rsidR="005710AB" w:rsidRPr="00E55217" w:rsidRDefault="005710AB" w:rsidP="005710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E55217">
        <w:rPr>
          <w:rFonts w:asciiTheme="minorHAnsi" w:hAnsiTheme="minorHAnsi" w:cstheme="minorHAnsi"/>
          <w:sz w:val="21"/>
          <w:szCs w:val="21"/>
        </w:rPr>
        <w:t xml:space="preserve">Led a </w:t>
      </w:r>
      <w:r w:rsidRPr="00E55217">
        <w:rPr>
          <w:rStyle w:val="Strong"/>
          <w:rFonts w:asciiTheme="minorHAnsi" w:hAnsiTheme="minorHAnsi" w:cstheme="minorHAnsi"/>
          <w:sz w:val="21"/>
          <w:szCs w:val="21"/>
        </w:rPr>
        <w:t>USD 1.5M banking security programme</w:t>
      </w:r>
      <w:r w:rsidRPr="00E55217">
        <w:rPr>
          <w:rFonts w:asciiTheme="minorHAnsi" w:hAnsiTheme="minorHAnsi" w:cstheme="minorHAnsi"/>
          <w:sz w:val="21"/>
          <w:szCs w:val="21"/>
        </w:rPr>
        <w:t xml:space="preserve"> for one of India’s largest banks, spanning Retail, Corporate and Merchant Banking.</w:t>
      </w:r>
    </w:p>
    <w:p w14:paraId="65ADA038" w14:textId="77777777" w:rsidR="005710AB" w:rsidRPr="00E55217" w:rsidRDefault="005710AB" w:rsidP="005710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E55217">
        <w:rPr>
          <w:rFonts w:asciiTheme="minorHAnsi" w:hAnsiTheme="minorHAnsi" w:cstheme="minorHAnsi"/>
          <w:sz w:val="21"/>
          <w:szCs w:val="21"/>
        </w:rPr>
        <w:t xml:space="preserve">Managed a </w:t>
      </w:r>
      <w:r w:rsidRPr="00E55217">
        <w:rPr>
          <w:rStyle w:val="Strong"/>
          <w:rFonts w:asciiTheme="minorHAnsi" w:hAnsiTheme="minorHAnsi" w:cstheme="minorHAnsi"/>
          <w:sz w:val="21"/>
          <w:szCs w:val="21"/>
        </w:rPr>
        <w:t>USD 3M strategic account for six years</w:t>
      </w:r>
      <w:r w:rsidRPr="00E55217">
        <w:rPr>
          <w:rFonts w:asciiTheme="minorHAnsi" w:hAnsiTheme="minorHAnsi" w:cstheme="minorHAnsi"/>
          <w:sz w:val="21"/>
          <w:szCs w:val="21"/>
        </w:rPr>
        <w:t>, driving delivery, stakeholder engagement and long-term customer value.</w:t>
      </w:r>
    </w:p>
    <w:p w14:paraId="50E86048" w14:textId="77777777" w:rsidR="005710AB" w:rsidRPr="00E55217" w:rsidRDefault="005710AB" w:rsidP="005710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E55217">
        <w:rPr>
          <w:rFonts w:asciiTheme="minorHAnsi" w:hAnsiTheme="minorHAnsi" w:cstheme="minorHAnsi"/>
          <w:sz w:val="21"/>
          <w:szCs w:val="21"/>
        </w:rPr>
        <w:t xml:space="preserve">Scaled the delivery organization from </w:t>
      </w:r>
      <w:r w:rsidRPr="00E55217">
        <w:rPr>
          <w:rStyle w:val="Strong"/>
          <w:rFonts w:asciiTheme="minorHAnsi" w:hAnsiTheme="minorHAnsi" w:cstheme="minorHAnsi"/>
          <w:sz w:val="21"/>
          <w:szCs w:val="21"/>
        </w:rPr>
        <w:t>4.5 to 47 members</w:t>
      </w:r>
      <w:r w:rsidRPr="00E55217">
        <w:rPr>
          <w:rFonts w:asciiTheme="minorHAnsi" w:hAnsiTheme="minorHAnsi" w:cstheme="minorHAnsi"/>
          <w:sz w:val="21"/>
          <w:szCs w:val="21"/>
        </w:rPr>
        <w:t xml:space="preserve"> through service expansion and strategic cross-selling.</w:t>
      </w:r>
    </w:p>
    <w:p w14:paraId="7DC27F1F" w14:textId="77777777" w:rsidR="005710AB" w:rsidRPr="00E55217" w:rsidRDefault="005710AB" w:rsidP="005710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E55217">
        <w:rPr>
          <w:rFonts w:asciiTheme="minorHAnsi" w:hAnsiTheme="minorHAnsi" w:cstheme="minorHAnsi"/>
          <w:sz w:val="21"/>
          <w:szCs w:val="21"/>
        </w:rPr>
        <w:t xml:space="preserve">Delivered </w:t>
      </w:r>
      <w:r w:rsidRPr="00E55217">
        <w:rPr>
          <w:rStyle w:val="Strong"/>
          <w:rFonts w:asciiTheme="minorHAnsi" w:hAnsiTheme="minorHAnsi" w:cstheme="minorHAnsi"/>
          <w:sz w:val="21"/>
          <w:szCs w:val="21"/>
        </w:rPr>
        <w:t>15+ enterprise mobile banking application production go-lives</w:t>
      </w:r>
      <w:r w:rsidRPr="00E55217">
        <w:rPr>
          <w:rFonts w:asciiTheme="minorHAnsi" w:hAnsiTheme="minorHAnsi" w:cstheme="minorHAnsi"/>
          <w:sz w:val="21"/>
          <w:szCs w:val="21"/>
        </w:rPr>
        <w:t>, coordinating cross-functional teams through end-to-end delivery.</w:t>
      </w:r>
    </w:p>
    <w:p w14:paraId="2993C7B7" w14:textId="77777777" w:rsidR="005710AB" w:rsidRPr="00E55217" w:rsidRDefault="005710AB" w:rsidP="005710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E55217">
        <w:rPr>
          <w:rFonts w:asciiTheme="minorHAnsi" w:hAnsiTheme="minorHAnsi" w:cstheme="minorHAnsi"/>
          <w:sz w:val="21"/>
          <w:szCs w:val="21"/>
        </w:rPr>
        <w:t xml:space="preserve">Maintained an average </w:t>
      </w:r>
      <w:r w:rsidRPr="00BE4418">
        <w:rPr>
          <w:rFonts w:asciiTheme="minorHAnsi" w:hAnsiTheme="minorHAnsi" w:cstheme="minorHAnsi"/>
          <w:b/>
          <w:bCs/>
          <w:sz w:val="21"/>
          <w:szCs w:val="21"/>
        </w:rPr>
        <w:t>Customer Satisfaction Index (CSI) of 4.5 out of 5</w:t>
      </w:r>
      <w:r w:rsidRPr="00E55217">
        <w:rPr>
          <w:rFonts w:asciiTheme="minorHAnsi" w:hAnsiTheme="minorHAnsi" w:cstheme="minorHAnsi"/>
          <w:sz w:val="21"/>
          <w:szCs w:val="21"/>
        </w:rPr>
        <w:t>, demonstrating consistently strong customer outcomes.</w:t>
      </w:r>
    </w:p>
    <w:p w14:paraId="34208682" w14:textId="77777777" w:rsidR="008A6A7B" w:rsidRDefault="008A6A7B" w:rsidP="008A6A7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E55217">
        <w:rPr>
          <w:rFonts w:asciiTheme="minorHAnsi" w:hAnsiTheme="minorHAnsi" w:cstheme="minorHAnsi"/>
          <w:sz w:val="21"/>
          <w:szCs w:val="21"/>
        </w:rPr>
        <w:t xml:space="preserve">Built a </w:t>
      </w:r>
      <w:r w:rsidRPr="00E55217">
        <w:rPr>
          <w:rStyle w:val="Strong"/>
          <w:rFonts w:asciiTheme="minorHAnsi" w:hAnsiTheme="minorHAnsi" w:cstheme="minorHAnsi"/>
          <w:sz w:val="21"/>
          <w:szCs w:val="21"/>
        </w:rPr>
        <w:t>cost-effective resource onboarding model</w:t>
      </w:r>
      <w:r w:rsidRPr="00E55217">
        <w:rPr>
          <w:rFonts w:asciiTheme="minorHAnsi" w:hAnsiTheme="minorHAnsi" w:cstheme="minorHAnsi"/>
          <w:sz w:val="21"/>
          <w:szCs w:val="21"/>
        </w:rPr>
        <w:t xml:space="preserve"> by developing junior talent and validating capabilities through targeted customer POCs, reducing reliance on experienced resources during account ramp-up.</w:t>
      </w:r>
    </w:p>
    <w:p w14:paraId="25619046" w14:textId="0F8C6934" w:rsidR="005710AB" w:rsidRPr="00E55217" w:rsidRDefault="005710AB" w:rsidP="005710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E55217">
        <w:rPr>
          <w:rFonts w:asciiTheme="minorHAnsi" w:hAnsiTheme="minorHAnsi" w:cstheme="minorHAnsi"/>
          <w:sz w:val="21"/>
          <w:szCs w:val="21"/>
        </w:rPr>
        <w:t xml:space="preserve">Directed programme governance across </w:t>
      </w:r>
      <w:r w:rsidRPr="00E55217">
        <w:rPr>
          <w:rStyle w:val="Strong"/>
          <w:rFonts w:asciiTheme="minorHAnsi" w:hAnsiTheme="minorHAnsi" w:cstheme="minorHAnsi"/>
          <w:sz w:val="21"/>
          <w:szCs w:val="21"/>
        </w:rPr>
        <w:t>risks, issues, dependencies, milestones, escalations and executive reporting</w:t>
      </w:r>
      <w:r w:rsidRPr="00E55217">
        <w:rPr>
          <w:rFonts w:asciiTheme="minorHAnsi" w:hAnsiTheme="minorHAnsi" w:cstheme="minorHAnsi"/>
          <w:sz w:val="21"/>
          <w:szCs w:val="21"/>
        </w:rPr>
        <w:t>, ensuring transparency and timely decision-making.</w:t>
      </w:r>
    </w:p>
    <w:p w14:paraId="490E8B59" w14:textId="7BAC92FF" w:rsidR="00CB6948" w:rsidRDefault="00CB6948" w:rsidP="005710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CB6948">
        <w:rPr>
          <w:rFonts w:asciiTheme="minorHAnsi" w:hAnsiTheme="minorHAnsi" w:cstheme="minorHAnsi"/>
          <w:sz w:val="21"/>
          <w:szCs w:val="21"/>
        </w:rPr>
        <w:t xml:space="preserve">Received multiple </w:t>
      </w:r>
      <w:r w:rsidRPr="00CB6948">
        <w:rPr>
          <w:rFonts w:asciiTheme="minorHAnsi" w:hAnsiTheme="minorHAnsi" w:cstheme="minorHAnsi"/>
          <w:b/>
          <w:bCs/>
          <w:sz w:val="21"/>
          <w:szCs w:val="21"/>
        </w:rPr>
        <w:t>performance awards</w:t>
      </w:r>
      <w:r w:rsidRPr="00CB6948">
        <w:rPr>
          <w:rFonts w:asciiTheme="minorHAnsi" w:hAnsiTheme="minorHAnsi" w:cstheme="minorHAnsi"/>
          <w:sz w:val="21"/>
          <w:szCs w:val="21"/>
        </w:rPr>
        <w:t xml:space="preserve">, including </w:t>
      </w:r>
      <w:r w:rsidRPr="00CB6948">
        <w:rPr>
          <w:rFonts w:asciiTheme="minorHAnsi" w:hAnsiTheme="minorHAnsi" w:cstheme="minorHAnsi"/>
          <w:b/>
          <w:bCs/>
          <w:sz w:val="21"/>
          <w:szCs w:val="21"/>
        </w:rPr>
        <w:t>Star Gladiator, Role Star and First Victor</w:t>
      </w:r>
      <w:r w:rsidRPr="00CB6948">
        <w:rPr>
          <w:rFonts w:asciiTheme="minorHAnsi" w:hAnsiTheme="minorHAnsi" w:cstheme="minorHAnsi"/>
          <w:sz w:val="21"/>
          <w:szCs w:val="21"/>
        </w:rPr>
        <w:t>, in recognition of exceptional performance and contribution.</w:t>
      </w:r>
    </w:p>
    <w:p w14:paraId="173BA50A" w14:textId="77777777" w:rsidR="00CD68E7" w:rsidRDefault="004E73CA">
      <w:pPr>
        <w:pStyle w:val="Heading2"/>
        <w:pBdr>
          <w:bottom w:val="single" w:sz="4" w:space="4" w:color="BBBBBB"/>
        </w:pBdr>
        <w:spacing w:before="260" w:after="100"/>
      </w:pPr>
      <w:r>
        <w:t>CORE COMPETENCIES</w:t>
      </w:r>
    </w:p>
    <w:p w14:paraId="173BA50B" w14:textId="77777777" w:rsidR="00CD68E7" w:rsidRDefault="004E73CA">
      <w:pPr>
        <w:spacing w:after="140"/>
      </w:pPr>
      <w:r>
        <w:rPr>
          <w:color w:val="1A1A1A"/>
        </w:rPr>
        <w:t xml:space="preserve">Program &amp; PMO </w:t>
      </w:r>
      <w:proofErr w:type="gramStart"/>
      <w:r>
        <w:rPr>
          <w:color w:val="1A1A1A"/>
        </w:rPr>
        <w:t>Governance  •</w:t>
      </w:r>
      <w:proofErr w:type="gramEnd"/>
      <w:r>
        <w:rPr>
          <w:color w:val="1A1A1A"/>
        </w:rPr>
        <w:t xml:space="preserve">  RAID &amp; Risk </w:t>
      </w:r>
      <w:proofErr w:type="gramStart"/>
      <w:r>
        <w:rPr>
          <w:color w:val="1A1A1A"/>
        </w:rPr>
        <w:t>Management  •</w:t>
      </w:r>
      <w:proofErr w:type="gramEnd"/>
      <w:r>
        <w:rPr>
          <w:color w:val="1A1A1A"/>
        </w:rPr>
        <w:t xml:space="preserve">  Technical Account </w:t>
      </w:r>
      <w:proofErr w:type="gramStart"/>
      <w:r>
        <w:rPr>
          <w:color w:val="1A1A1A"/>
        </w:rPr>
        <w:t>Management  •</w:t>
      </w:r>
      <w:proofErr w:type="gramEnd"/>
      <w:r>
        <w:rPr>
          <w:color w:val="1A1A1A"/>
        </w:rPr>
        <w:t xml:space="preserve">  Scrum Master &amp; Agile </w:t>
      </w:r>
      <w:proofErr w:type="gramStart"/>
      <w:r>
        <w:rPr>
          <w:color w:val="1A1A1A"/>
        </w:rPr>
        <w:t>Delivery  •</w:t>
      </w:r>
      <w:proofErr w:type="gramEnd"/>
      <w:r>
        <w:rPr>
          <w:color w:val="1A1A1A"/>
        </w:rPr>
        <w:t xml:space="preserve">  Stakeholder &amp; Executive </w:t>
      </w:r>
      <w:proofErr w:type="gramStart"/>
      <w:r>
        <w:rPr>
          <w:color w:val="1A1A1A"/>
        </w:rPr>
        <w:t>Reporting  •</w:t>
      </w:r>
      <w:proofErr w:type="gramEnd"/>
      <w:r>
        <w:rPr>
          <w:color w:val="1A1A1A"/>
        </w:rPr>
        <w:t xml:space="preserve">  Cybersecurity &amp; Mobile App </w:t>
      </w:r>
      <w:proofErr w:type="gramStart"/>
      <w:r>
        <w:rPr>
          <w:color w:val="1A1A1A"/>
        </w:rPr>
        <w:t>Security  •</w:t>
      </w:r>
      <w:proofErr w:type="gramEnd"/>
      <w:r>
        <w:rPr>
          <w:color w:val="1A1A1A"/>
        </w:rPr>
        <w:t xml:space="preserve">  Production Readiness &amp; Go-Live </w:t>
      </w:r>
      <w:proofErr w:type="gramStart"/>
      <w:r>
        <w:rPr>
          <w:color w:val="1A1A1A"/>
        </w:rPr>
        <w:t>Management  •</w:t>
      </w:r>
      <w:proofErr w:type="gramEnd"/>
      <w:r>
        <w:rPr>
          <w:color w:val="1A1A1A"/>
        </w:rPr>
        <w:t xml:space="preserve">  Account Growth &amp; </w:t>
      </w:r>
      <w:proofErr w:type="gramStart"/>
      <w:r>
        <w:rPr>
          <w:color w:val="1A1A1A"/>
        </w:rPr>
        <w:t>Retention  •</w:t>
      </w:r>
      <w:proofErr w:type="gramEnd"/>
      <w:r>
        <w:rPr>
          <w:color w:val="1A1A1A"/>
        </w:rPr>
        <w:t xml:space="preserve">  Pre-Sales &amp; Solution </w:t>
      </w:r>
      <w:proofErr w:type="gramStart"/>
      <w:r>
        <w:rPr>
          <w:color w:val="1A1A1A"/>
        </w:rPr>
        <w:t>Consulting  •</w:t>
      </w:r>
      <w:proofErr w:type="gramEnd"/>
      <w:r>
        <w:rPr>
          <w:color w:val="1A1A1A"/>
        </w:rPr>
        <w:t xml:space="preserve">  Contract &amp; SOW </w:t>
      </w:r>
      <w:proofErr w:type="gramStart"/>
      <w:r>
        <w:rPr>
          <w:color w:val="1A1A1A"/>
        </w:rPr>
        <w:t>Structuring  •</w:t>
      </w:r>
      <w:proofErr w:type="gramEnd"/>
      <w:r>
        <w:rPr>
          <w:color w:val="1A1A1A"/>
        </w:rPr>
        <w:t xml:space="preserve">  Cross-Functional Team Leadership</w:t>
      </w:r>
    </w:p>
    <w:p w14:paraId="173BA50C" w14:textId="77777777" w:rsidR="00CD68E7" w:rsidRDefault="004E73CA">
      <w:pPr>
        <w:pStyle w:val="Heading2"/>
        <w:pBdr>
          <w:bottom w:val="single" w:sz="4" w:space="4" w:color="BBBBBB"/>
        </w:pBdr>
        <w:spacing w:before="260" w:after="100"/>
      </w:pPr>
      <w:r>
        <w:t>TECHNICAL SKILLS</w:t>
      </w:r>
    </w:p>
    <w:p w14:paraId="173BA50D" w14:textId="77777777" w:rsidR="00CD68E7" w:rsidRDefault="004E73CA">
      <w:pPr>
        <w:spacing w:after="60"/>
      </w:pPr>
      <w:r>
        <w:rPr>
          <w:b/>
          <w:bCs/>
          <w:color w:val="111111"/>
        </w:rPr>
        <w:t xml:space="preserve">Languages &amp; Frameworks: </w:t>
      </w:r>
      <w:r>
        <w:rPr>
          <w:color w:val="1A1A1A"/>
        </w:rPr>
        <w:t>ASP.NET Core, MVC, C#, C++, Entity Framework, Angular, React, Node.js</w:t>
      </w:r>
    </w:p>
    <w:p w14:paraId="173BA50E" w14:textId="77777777" w:rsidR="00CD68E7" w:rsidRDefault="004E73CA">
      <w:pPr>
        <w:spacing w:after="60"/>
      </w:pPr>
      <w:r>
        <w:rPr>
          <w:b/>
          <w:bCs/>
          <w:color w:val="111111"/>
        </w:rPr>
        <w:t xml:space="preserve">Cloud &amp; Infrastructure: </w:t>
      </w:r>
      <w:r>
        <w:rPr>
          <w:color w:val="1A1A1A"/>
        </w:rPr>
        <w:t>Microsoft Azure (App Service, WAF, AD, Functions, LUIS), AWS (Cognito, Lambda, S3)</w:t>
      </w:r>
    </w:p>
    <w:p w14:paraId="57FE6C68" w14:textId="6629A2A5" w:rsidR="008A6A7B" w:rsidRPr="00FF7797" w:rsidRDefault="004E73CA">
      <w:pPr>
        <w:spacing w:after="60"/>
        <w:rPr>
          <w:color w:val="1A1A1A"/>
        </w:rPr>
      </w:pPr>
      <w:r>
        <w:rPr>
          <w:b/>
          <w:bCs/>
          <w:color w:val="111111"/>
        </w:rPr>
        <w:t xml:space="preserve">Tools &amp; Platforms: </w:t>
      </w:r>
      <w:r>
        <w:rPr>
          <w:color w:val="1A1A1A"/>
        </w:rPr>
        <w:t>JIRA, Confluence, Azure DevOps, Microsoft Project, Power BI, Figma, Docker, SonarQube, Salesforce</w:t>
      </w:r>
    </w:p>
    <w:p w14:paraId="173BA510" w14:textId="77777777" w:rsidR="00CD68E7" w:rsidRDefault="004E73CA">
      <w:pPr>
        <w:pStyle w:val="Heading2"/>
        <w:pBdr>
          <w:bottom w:val="single" w:sz="4" w:space="4" w:color="BBBBBB"/>
        </w:pBdr>
        <w:spacing w:before="260" w:after="100"/>
      </w:pPr>
      <w:r>
        <w:t>PROFESSIONAL EXPERIENCE</w:t>
      </w:r>
    </w:p>
    <w:p w14:paraId="173BA511" w14:textId="77777777" w:rsidR="00CD68E7" w:rsidRDefault="004E73CA">
      <w:pPr>
        <w:tabs>
          <w:tab w:val="right" w:pos="9072"/>
        </w:tabs>
        <w:spacing w:before="200" w:after="20"/>
      </w:pPr>
      <w:r>
        <w:rPr>
          <w:b/>
          <w:bCs/>
          <w:color w:val="111111"/>
          <w:sz w:val="22"/>
          <w:szCs w:val="22"/>
        </w:rPr>
        <w:t>Head &amp; Director of PMO</w:t>
      </w:r>
      <w:r>
        <w:rPr>
          <w:color w:val="444444"/>
          <w:sz w:val="22"/>
          <w:szCs w:val="22"/>
        </w:rPr>
        <w:t xml:space="preserve">   |   V-Key </w:t>
      </w:r>
      <w:proofErr w:type="spellStart"/>
      <w:r>
        <w:rPr>
          <w:color w:val="444444"/>
          <w:sz w:val="22"/>
          <w:szCs w:val="22"/>
        </w:rPr>
        <w:t>Pte.</w:t>
      </w:r>
      <w:proofErr w:type="spellEnd"/>
      <w:r>
        <w:rPr>
          <w:color w:val="444444"/>
          <w:sz w:val="22"/>
          <w:szCs w:val="22"/>
        </w:rPr>
        <w:t xml:space="preserve"> Ltd.</w:t>
      </w:r>
    </w:p>
    <w:p w14:paraId="173BA512" w14:textId="77777777" w:rsidR="00CD68E7" w:rsidRDefault="004E73CA">
      <w:pPr>
        <w:spacing w:after="80"/>
      </w:pPr>
      <w:r>
        <w:rPr>
          <w:i/>
          <w:iCs/>
          <w:color w:val="444444"/>
          <w:sz w:val="19"/>
          <w:szCs w:val="19"/>
        </w:rPr>
        <w:t>Apr 2024 – Apr 2026   •   Global Security Accounts</w:t>
      </w:r>
    </w:p>
    <w:p w14:paraId="695B77BE" w14:textId="77FA0708" w:rsidR="00E948CF" w:rsidRPr="00E948CF" w:rsidRDefault="003913A3" w:rsidP="00E948CF">
      <w:pPr>
        <w:pStyle w:val="ListParagraph"/>
        <w:numPr>
          <w:ilvl w:val="0"/>
          <w:numId w:val="2"/>
        </w:numPr>
        <w:spacing w:after="60"/>
      </w:pPr>
      <w:r>
        <w:t>Managed</w:t>
      </w:r>
      <w:r w:rsidR="00E948CF" w:rsidRPr="00E948CF">
        <w:t xml:space="preserve"> 10+ Technical Account Managers across APAC, the UK, India, and the UAE, overseeing geographically distributed teams and projects ranging from USD 80K to USD 3M in revenue</w:t>
      </w:r>
      <w:r w:rsidR="00E948CF">
        <w:t>.</w:t>
      </w:r>
    </w:p>
    <w:p w14:paraId="47007962" w14:textId="0C57F954" w:rsidR="003F09DA" w:rsidRPr="003F09DA" w:rsidRDefault="004E73CA" w:rsidP="00E948CF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Led global PMO operations for strategic security accounts across Singapore,</w:t>
      </w:r>
      <w:r w:rsidR="00BE4418">
        <w:rPr>
          <w:color w:val="1A1A1A"/>
        </w:rPr>
        <w:t xml:space="preserve"> Malaysia,</w:t>
      </w:r>
      <w:r>
        <w:rPr>
          <w:color w:val="1A1A1A"/>
        </w:rPr>
        <w:t xml:space="preserve"> Korea, Vietnam, Indonesia, Thailand and the UK, managing regional Technical Account Managers and end-to-end program governance.</w:t>
      </w:r>
    </w:p>
    <w:p w14:paraId="173BA516" w14:textId="618F06B0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Directed programme governance covering RAID (risks, issues, dependencies), milestones, escalations and executive reporting.</w:t>
      </w:r>
    </w:p>
    <w:p w14:paraId="173BA517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Managed production security incidents and root-cause analysis, coordinating with Fraud Detection and Network Security teams.</w:t>
      </w:r>
    </w:p>
    <w:p w14:paraId="173BA518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Coordinated responses to security vulnerability audit findings and tracked remediation through closure.</w:t>
      </w:r>
    </w:p>
    <w:p w14:paraId="173BA519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Structured region-specific customer contracts with legal, finance and regional stakeholders to meet regulatory and banking compliance requirements.</w:t>
      </w:r>
    </w:p>
    <w:p w14:paraId="7D074DA9" w14:textId="32878C86" w:rsidR="0070693B" w:rsidRDefault="0070693B">
      <w:pPr>
        <w:pStyle w:val="ListParagraph"/>
        <w:numPr>
          <w:ilvl w:val="0"/>
          <w:numId w:val="2"/>
        </w:numPr>
        <w:spacing w:after="60"/>
      </w:pPr>
      <w:r w:rsidRPr="0070693B">
        <w:t>Introduced a structured questionnaire completed collaboratively by Sales, Legal, Finance, and PMO, enabling faster and more efficient contract preparation.</w:t>
      </w:r>
    </w:p>
    <w:p w14:paraId="173BA51A" w14:textId="4AFA3D1D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Supported pre-sales through solution strategy and commercial discussions; led reseller and channel-partner onboarding, training and enablement.</w:t>
      </w:r>
    </w:p>
    <w:p w14:paraId="173BA51B" w14:textId="77777777" w:rsidR="00CD68E7" w:rsidRDefault="004E73CA">
      <w:pPr>
        <w:tabs>
          <w:tab w:val="right" w:pos="9072"/>
        </w:tabs>
        <w:spacing w:before="200" w:after="20"/>
      </w:pPr>
      <w:r>
        <w:rPr>
          <w:b/>
          <w:bCs/>
          <w:color w:val="111111"/>
          <w:sz w:val="22"/>
          <w:szCs w:val="22"/>
        </w:rPr>
        <w:t>Technical Account Manager</w:t>
      </w:r>
      <w:r>
        <w:rPr>
          <w:color w:val="444444"/>
          <w:sz w:val="22"/>
          <w:szCs w:val="22"/>
        </w:rPr>
        <w:t xml:space="preserve">   |   V-Key </w:t>
      </w:r>
      <w:proofErr w:type="spellStart"/>
      <w:r>
        <w:rPr>
          <w:color w:val="444444"/>
          <w:sz w:val="22"/>
          <w:szCs w:val="22"/>
        </w:rPr>
        <w:t>Pte.</w:t>
      </w:r>
      <w:proofErr w:type="spellEnd"/>
      <w:r>
        <w:rPr>
          <w:color w:val="444444"/>
          <w:sz w:val="22"/>
          <w:szCs w:val="22"/>
        </w:rPr>
        <w:t xml:space="preserve"> Ltd.</w:t>
      </w:r>
    </w:p>
    <w:p w14:paraId="173BA51C" w14:textId="386B0B6A" w:rsidR="00CD68E7" w:rsidRDefault="004E73CA">
      <w:pPr>
        <w:spacing w:after="80"/>
      </w:pPr>
      <w:r>
        <w:rPr>
          <w:i/>
          <w:iCs/>
          <w:color w:val="444444"/>
          <w:sz w:val="19"/>
          <w:szCs w:val="19"/>
        </w:rPr>
        <w:t>Nov 2022 – Mar 2024   •   Mobile App Security Projects</w:t>
      </w:r>
      <w:r w:rsidR="00A16A13">
        <w:rPr>
          <w:i/>
          <w:iCs/>
          <w:color w:val="444444"/>
          <w:sz w:val="19"/>
          <w:szCs w:val="19"/>
        </w:rPr>
        <w:t xml:space="preserve"> for</w:t>
      </w:r>
      <w:r w:rsidR="008B77E1">
        <w:rPr>
          <w:i/>
          <w:iCs/>
          <w:color w:val="444444"/>
          <w:sz w:val="19"/>
          <w:szCs w:val="19"/>
        </w:rPr>
        <w:t xml:space="preserve"> </w:t>
      </w:r>
      <w:r w:rsidR="00A16A13">
        <w:rPr>
          <w:i/>
          <w:iCs/>
          <w:color w:val="444444"/>
          <w:sz w:val="19"/>
          <w:szCs w:val="19"/>
        </w:rPr>
        <w:t>India’s largest Bank</w:t>
      </w:r>
    </w:p>
    <w:p w14:paraId="38D4869C" w14:textId="38C243E9" w:rsidR="00073FC8" w:rsidRPr="00073FC8" w:rsidRDefault="00073FC8" w:rsidP="00073FC8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Led a USD 1.5M banking security programme for one of India's largest banks across Retail, Corporate and Merchant Banking.</w:t>
      </w:r>
    </w:p>
    <w:p w14:paraId="173BA51D" w14:textId="1E157920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Partnered with banks and financial institutions to secure mobile applications using patented Secure SDK technology.</w:t>
      </w:r>
    </w:p>
    <w:p w14:paraId="173BA51E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Managed 15+ enterprise mobile banking application production go-lives.</w:t>
      </w:r>
    </w:p>
    <w:p w14:paraId="173BA51F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Delivered strategic guidance and customized security solutions against vulnerabilities, driving product adoption and customer success.</w:t>
      </w:r>
    </w:p>
    <w:p w14:paraId="03E76256" w14:textId="4130BF13" w:rsidR="008C0D10" w:rsidRPr="008C0D10" w:rsidRDefault="004E73CA" w:rsidP="008C0D1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Managed contract and SOW creation, SDK integrations and product launches for engagements across native Android &amp; iOS, Cordova, React Native and Flutter.</w:t>
      </w:r>
    </w:p>
    <w:p w14:paraId="7266A21F" w14:textId="2837BF26" w:rsidR="008C0D10" w:rsidRDefault="008C0D10" w:rsidP="008C0D1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Established a centralized knowledge base for self-learning and reducing the repeated training requirements. </w:t>
      </w:r>
    </w:p>
    <w:p w14:paraId="173BA521" w14:textId="77777777" w:rsidR="00CD68E7" w:rsidRDefault="004E73CA">
      <w:pPr>
        <w:tabs>
          <w:tab w:val="right" w:pos="9072"/>
        </w:tabs>
        <w:spacing w:before="200" w:after="20"/>
      </w:pPr>
      <w:r>
        <w:rPr>
          <w:b/>
          <w:bCs/>
          <w:color w:val="111111"/>
          <w:sz w:val="22"/>
          <w:szCs w:val="22"/>
        </w:rPr>
        <w:t>Corporate Technical Trainer / Freelance Consultant</w:t>
      </w:r>
      <w:r>
        <w:rPr>
          <w:color w:val="444444"/>
          <w:sz w:val="22"/>
          <w:szCs w:val="22"/>
        </w:rPr>
        <w:t xml:space="preserve">   |   Independent</w:t>
      </w:r>
    </w:p>
    <w:p w14:paraId="173BA522" w14:textId="77777777" w:rsidR="00CD68E7" w:rsidRDefault="004E73CA">
      <w:pPr>
        <w:spacing w:after="80"/>
      </w:pPr>
      <w:r>
        <w:rPr>
          <w:i/>
          <w:iCs/>
          <w:color w:val="444444"/>
          <w:sz w:val="19"/>
          <w:szCs w:val="19"/>
        </w:rPr>
        <w:t>Jan 2022 – Nov 2022</w:t>
      </w:r>
    </w:p>
    <w:p w14:paraId="173BA523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Designed and delivered technical training programs across employee groups, tailoring materials with real-world examples for each audience.</w:t>
      </w:r>
    </w:p>
    <w:p w14:paraId="173BA524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Worked with subject-matter experts to keep content accurate and closed skills gaps identified by cross-functional teams.</w:t>
      </w:r>
    </w:p>
    <w:p w14:paraId="173BA525" w14:textId="77777777" w:rsidR="00CD68E7" w:rsidRDefault="004E73CA">
      <w:pPr>
        <w:tabs>
          <w:tab w:val="right" w:pos="9072"/>
        </w:tabs>
        <w:spacing w:before="200" w:after="20"/>
      </w:pPr>
      <w:r>
        <w:rPr>
          <w:b/>
          <w:bCs/>
          <w:color w:val="111111"/>
          <w:sz w:val="22"/>
          <w:szCs w:val="22"/>
        </w:rPr>
        <w:t>Scrum Master &amp; Account Manager</w:t>
      </w:r>
      <w:r>
        <w:rPr>
          <w:color w:val="444444"/>
          <w:sz w:val="22"/>
          <w:szCs w:val="22"/>
        </w:rPr>
        <w:t xml:space="preserve">   |   Aspire Systems India Private Limited</w:t>
      </w:r>
    </w:p>
    <w:p w14:paraId="173BA526" w14:textId="77777777" w:rsidR="00CD68E7" w:rsidRDefault="004E73CA">
      <w:pPr>
        <w:spacing w:after="80"/>
      </w:pPr>
      <w:r>
        <w:rPr>
          <w:i/>
          <w:iCs/>
          <w:color w:val="444444"/>
          <w:sz w:val="19"/>
          <w:szCs w:val="19"/>
        </w:rPr>
        <w:t>Mar 2015 – Dec 2021   •   Finland-based ECM Solution — Leading Information Management Platform</w:t>
      </w:r>
    </w:p>
    <w:p w14:paraId="173BA527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Oversaw a USD 3M strategic account for approximately six years, serving as Scrum Master, Error Manager, Account Manager and Implementation Line Manager.</w:t>
      </w:r>
    </w:p>
    <w:p w14:paraId="173BA528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Scaled the delivery organization from 4.5 to 47 members through service expansion and cross-selling, spanning development, usability, testing, mobility, open source and support.</w:t>
      </w:r>
    </w:p>
    <w:p w14:paraId="173BA529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Built a cost-effective resource onboarding model, developing junior talent and validating capability through targeted customer POCs — reducing reliance on experienced resources during account ramp-up.</w:t>
      </w:r>
    </w:p>
    <w:p w14:paraId="173BA52A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Owned project budgeting, agile delivery, cross-selling and issue prioritization; ran all Scrum ceremonies.</w:t>
      </w:r>
    </w:p>
    <w:p w14:paraId="2F68CDCE" w14:textId="3D259E46" w:rsidR="008A6A7B" w:rsidRDefault="004E73CA" w:rsidP="00743EE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Worked across ASP.NET, jQuery, SQL, C++, Node.js, Salesforce/Teams/SharePoint add-ins, REST, RPC, </w:t>
      </w:r>
      <w:proofErr w:type="spellStart"/>
      <w:r>
        <w:rPr>
          <w:color w:val="1A1A1A"/>
        </w:rPr>
        <w:t>gRPC</w:t>
      </w:r>
      <w:proofErr w:type="spellEnd"/>
      <w:r>
        <w:rPr>
          <w:color w:val="1A1A1A"/>
        </w:rPr>
        <w:t>, Electron and Azure Functions/WAF/App Service.</w:t>
      </w:r>
    </w:p>
    <w:p w14:paraId="173BA52C" w14:textId="77777777" w:rsidR="00CD68E7" w:rsidRDefault="004E73CA">
      <w:pPr>
        <w:pStyle w:val="Heading2"/>
        <w:pBdr>
          <w:bottom w:val="single" w:sz="4" w:space="4" w:color="BBBBBB"/>
        </w:pBdr>
        <w:spacing w:before="260" w:after="100"/>
      </w:pPr>
      <w:r>
        <w:t>EARLY CAREER EXPERIENCE (2005 – 2021)</w:t>
      </w:r>
    </w:p>
    <w:p w14:paraId="173BA52D" w14:textId="77777777" w:rsidR="00CD68E7" w:rsidRDefault="004E73CA">
      <w:pPr>
        <w:spacing w:after="40"/>
      </w:pPr>
      <w:r>
        <w:rPr>
          <w:i/>
          <w:iCs/>
          <w:color w:val="1A1A1A"/>
        </w:rPr>
        <w:t>Aspire Systems India Private Limited — multiple client engagements across cybersecurity, automotive, insurance, retail, fleet tracking, government reporting and healthcare software.</w:t>
      </w:r>
    </w:p>
    <w:p w14:paraId="173BA52E" w14:textId="77777777" w:rsidR="00CD68E7" w:rsidRDefault="004E73CA">
      <w:pPr>
        <w:spacing w:before="140" w:after="10"/>
      </w:pPr>
      <w:r>
        <w:rPr>
          <w:b/>
          <w:bCs/>
          <w:color w:val="111111"/>
          <w:sz w:val="20"/>
          <w:szCs w:val="20"/>
        </w:rPr>
        <w:t>Line Manager — US-based Cybersecurity Company</w:t>
      </w:r>
    </w:p>
    <w:p w14:paraId="173BA52F" w14:textId="3F74A85A" w:rsidR="00CD68E7" w:rsidRDefault="004E73CA">
      <w:pPr>
        <w:spacing w:after="40"/>
      </w:pPr>
      <w:r>
        <w:rPr>
          <w:i/>
          <w:iCs/>
          <w:color w:val="444444"/>
          <w:sz w:val="18"/>
          <w:szCs w:val="18"/>
        </w:rPr>
        <w:t xml:space="preserve">Oct 2020 – </w:t>
      </w:r>
      <w:r w:rsidR="009137A6">
        <w:rPr>
          <w:i/>
          <w:iCs/>
          <w:color w:val="444444"/>
          <w:sz w:val="18"/>
          <w:szCs w:val="18"/>
        </w:rPr>
        <w:t>Nov</w:t>
      </w:r>
      <w:r>
        <w:rPr>
          <w:i/>
          <w:iCs/>
          <w:color w:val="444444"/>
          <w:sz w:val="18"/>
          <w:szCs w:val="18"/>
        </w:rPr>
        <w:t xml:space="preserve"> 2021</w:t>
      </w:r>
    </w:p>
    <w:p w14:paraId="173BA530" w14:textId="77777777" w:rsidR="00CD68E7" w:rsidRDefault="004E73CA">
      <w:pPr>
        <w:spacing w:after="40"/>
      </w:pPr>
      <w:r>
        <w:rPr>
          <w:color w:val="1A1A1A"/>
          <w:sz w:val="20"/>
          <w:szCs w:val="20"/>
        </w:rPr>
        <w:t>Delivered antivirus, threat detection and data protection solutions. Technologies: C#, .NET Core Web API, AWS Services. Team of 3.</w:t>
      </w:r>
    </w:p>
    <w:p w14:paraId="173BA531" w14:textId="77777777" w:rsidR="00CD68E7" w:rsidRDefault="004E73CA">
      <w:pPr>
        <w:spacing w:before="140" w:after="10"/>
      </w:pPr>
      <w:r>
        <w:rPr>
          <w:b/>
          <w:bCs/>
          <w:color w:val="111111"/>
          <w:sz w:val="20"/>
          <w:szCs w:val="20"/>
        </w:rPr>
        <w:lastRenderedPageBreak/>
        <w:t>Project Manager — US Quick-Lube Industry Platform</w:t>
      </w:r>
    </w:p>
    <w:p w14:paraId="173BA532" w14:textId="77777777" w:rsidR="00CD68E7" w:rsidRDefault="004E73CA">
      <w:pPr>
        <w:spacing w:after="40"/>
      </w:pPr>
      <w:r>
        <w:rPr>
          <w:i/>
          <w:iCs/>
          <w:color w:val="444444"/>
          <w:sz w:val="18"/>
          <w:szCs w:val="18"/>
        </w:rPr>
        <w:t>Jan 2020 – Aug 2020</w:t>
      </w:r>
    </w:p>
    <w:p w14:paraId="173BA533" w14:textId="77777777" w:rsidR="00CD68E7" w:rsidRDefault="004E73CA">
      <w:pPr>
        <w:spacing w:after="40"/>
      </w:pPr>
      <w:r>
        <w:rPr>
          <w:color w:val="1A1A1A"/>
          <w:sz w:val="20"/>
          <w:szCs w:val="20"/>
        </w:rPr>
        <w:t>Built the application handling sales reporting and service-team performance at head-office and store level. Technologies: ASP.NET MVC, AngularJS, SSRS, AWS Cognito, AWS Lambda. Team of 8.</w:t>
      </w:r>
    </w:p>
    <w:p w14:paraId="173BA534" w14:textId="77777777" w:rsidR="00CD68E7" w:rsidRDefault="004E73CA">
      <w:pPr>
        <w:spacing w:before="140" w:after="10"/>
      </w:pPr>
      <w:r>
        <w:rPr>
          <w:b/>
          <w:bCs/>
          <w:color w:val="111111"/>
          <w:sz w:val="20"/>
          <w:szCs w:val="20"/>
        </w:rPr>
        <w:t>Project Co-ordinator — Australia-based Management Consulting Firm</w:t>
      </w:r>
    </w:p>
    <w:p w14:paraId="173BA535" w14:textId="77777777" w:rsidR="00CD68E7" w:rsidRDefault="004E73CA">
      <w:pPr>
        <w:spacing w:after="40"/>
      </w:pPr>
      <w:r>
        <w:rPr>
          <w:i/>
          <w:iCs/>
          <w:color w:val="444444"/>
          <w:sz w:val="18"/>
          <w:szCs w:val="18"/>
        </w:rPr>
        <w:t>Jan 2015 – May 2015</w:t>
      </w:r>
    </w:p>
    <w:p w14:paraId="173BA536" w14:textId="77777777" w:rsidR="00CD68E7" w:rsidRDefault="004E73CA">
      <w:pPr>
        <w:spacing w:after="40"/>
      </w:pPr>
      <w:r>
        <w:rPr>
          <w:color w:val="1A1A1A"/>
          <w:sz w:val="20"/>
          <w:szCs w:val="20"/>
        </w:rPr>
        <w:t xml:space="preserve">Delivered "R&amp;D Edge," a dashboard giving full visibility into R&amp;D project activity with minimal business disruption. Technologies: ASP.NET, jQuery, SQL, Web API, Angular, </w:t>
      </w:r>
      <w:proofErr w:type="spellStart"/>
      <w:r>
        <w:rPr>
          <w:color w:val="1A1A1A"/>
          <w:sz w:val="20"/>
          <w:szCs w:val="20"/>
        </w:rPr>
        <w:t>CelloSaaS</w:t>
      </w:r>
      <w:proofErr w:type="spellEnd"/>
      <w:r>
        <w:rPr>
          <w:color w:val="1A1A1A"/>
          <w:sz w:val="20"/>
          <w:szCs w:val="20"/>
        </w:rPr>
        <w:t>, Azure. Team of 15.</w:t>
      </w:r>
    </w:p>
    <w:p w14:paraId="173BA537" w14:textId="77777777" w:rsidR="00CD68E7" w:rsidRDefault="004E73CA">
      <w:pPr>
        <w:spacing w:before="140" w:after="10"/>
      </w:pPr>
      <w:r>
        <w:rPr>
          <w:b/>
          <w:bCs/>
          <w:color w:val="111111"/>
          <w:sz w:val="20"/>
          <w:szCs w:val="20"/>
        </w:rPr>
        <w:t>Project Manager — Canada-based Retail &amp; Beauty Industry Platform</w:t>
      </w:r>
    </w:p>
    <w:p w14:paraId="173BA538" w14:textId="77777777" w:rsidR="00CD68E7" w:rsidRDefault="004E73CA">
      <w:pPr>
        <w:spacing w:after="40"/>
      </w:pPr>
      <w:r>
        <w:rPr>
          <w:i/>
          <w:iCs/>
          <w:color w:val="444444"/>
          <w:sz w:val="18"/>
          <w:szCs w:val="18"/>
        </w:rPr>
        <w:t>Sep 2013 – Feb 2015</w:t>
      </w:r>
    </w:p>
    <w:p w14:paraId="173BA539" w14:textId="77777777" w:rsidR="00CD68E7" w:rsidRDefault="004E73CA">
      <w:pPr>
        <w:spacing w:after="40"/>
      </w:pPr>
      <w:r>
        <w:rPr>
          <w:color w:val="1A1A1A"/>
          <w:sz w:val="20"/>
          <w:szCs w:val="20"/>
        </w:rPr>
        <w:t xml:space="preserve">Delivered a cloud-based POS, inventory, booking, accounting and reporting platform. Technologies: ASP.NET, AngularJS, SQL, Redis, </w:t>
      </w:r>
      <w:proofErr w:type="spellStart"/>
      <w:r>
        <w:rPr>
          <w:color w:val="1A1A1A"/>
          <w:sz w:val="20"/>
          <w:szCs w:val="20"/>
        </w:rPr>
        <w:t>CelloSaaS</w:t>
      </w:r>
      <w:proofErr w:type="spellEnd"/>
      <w:r>
        <w:rPr>
          <w:color w:val="1A1A1A"/>
          <w:sz w:val="20"/>
          <w:szCs w:val="20"/>
        </w:rPr>
        <w:t>, Google Cloud, OpenID. Team of 25.</w:t>
      </w:r>
    </w:p>
    <w:p w14:paraId="173BA53A" w14:textId="77777777" w:rsidR="00CD68E7" w:rsidRDefault="004E73CA">
      <w:pPr>
        <w:spacing w:before="140" w:after="10"/>
      </w:pPr>
      <w:r>
        <w:rPr>
          <w:b/>
          <w:bCs/>
          <w:color w:val="111111"/>
          <w:sz w:val="20"/>
          <w:szCs w:val="20"/>
        </w:rPr>
        <w:t>Associate PM / Project Manager — US-based Fleet &amp; Asset Tracking Platform</w:t>
      </w:r>
    </w:p>
    <w:p w14:paraId="173BA53B" w14:textId="77777777" w:rsidR="00CD68E7" w:rsidRDefault="004E73CA">
      <w:pPr>
        <w:spacing w:after="40"/>
      </w:pPr>
      <w:r>
        <w:rPr>
          <w:i/>
          <w:iCs/>
          <w:color w:val="444444"/>
          <w:sz w:val="18"/>
          <w:szCs w:val="18"/>
        </w:rPr>
        <w:t>Oct 2012 – Oct 2013</w:t>
      </w:r>
    </w:p>
    <w:p w14:paraId="173BA53C" w14:textId="77777777" w:rsidR="00CD68E7" w:rsidRDefault="004E73CA">
      <w:pPr>
        <w:spacing w:after="40"/>
      </w:pPr>
      <w:r>
        <w:rPr>
          <w:color w:val="1A1A1A"/>
          <w:sz w:val="20"/>
          <w:szCs w:val="20"/>
        </w:rPr>
        <w:t xml:space="preserve">Delivered GPS fleet security, vehicle/trailer tracking and remote monitoring for IoT/M2M. Technologies: ASP.NET MVC, jQuery, SQL, Twilio, </w:t>
      </w:r>
      <w:proofErr w:type="spellStart"/>
      <w:r>
        <w:rPr>
          <w:color w:val="1A1A1A"/>
          <w:sz w:val="20"/>
          <w:szCs w:val="20"/>
        </w:rPr>
        <w:t>PubNub</w:t>
      </w:r>
      <w:proofErr w:type="spellEnd"/>
      <w:r>
        <w:rPr>
          <w:color w:val="1A1A1A"/>
          <w:sz w:val="20"/>
          <w:szCs w:val="20"/>
        </w:rPr>
        <w:t>, Azure, Auth0. Team of 7.</w:t>
      </w:r>
    </w:p>
    <w:p w14:paraId="173BA53D" w14:textId="1B8398D7" w:rsidR="00CD68E7" w:rsidRDefault="004E73CA">
      <w:pPr>
        <w:spacing w:before="140" w:after="10"/>
      </w:pPr>
      <w:r>
        <w:rPr>
          <w:b/>
          <w:bCs/>
          <w:color w:val="111111"/>
          <w:sz w:val="20"/>
          <w:szCs w:val="20"/>
        </w:rPr>
        <w:t>Project Leader —</w:t>
      </w:r>
      <w:r w:rsidR="0013757C">
        <w:rPr>
          <w:b/>
          <w:bCs/>
          <w:color w:val="111111"/>
          <w:sz w:val="20"/>
          <w:szCs w:val="20"/>
        </w:rPr>
        <w:t>US</w:t>
      </w:r>
      <w:r w:rsidR="00C3262F">
        <w:rPr>
          <w:b/>
          <w:bCs/>
          <w:color w:val="111111"/>
          <w:sz w:val="20"/>
          <w:szCs w:val="20"/>
        </w:rPr>
        <w:t>-b</w:t>
      </w:r>
      <w:r w:rsidR="0013757C">
        <w:rPr>
          <w:b/>
          <w:bCs/>
          <w:color w:val="111111"/>
          <w:sz w:val="20"/>
          <w:szCs w:val="20"/>
        </w:rPr>
        <w:t>ased</w:t>
      </w:r>
      <w:r>
        <w:rPr>
          <w:b/>
          <w:bCs/>
          <w:color w:val="111111"/>
          <w:sz w:val="20"/>
          <w:szCs w:val="20"/>
        </w:rPr>
        <w:t xml:space="preserve"> Benefit Administration System</w:t>
      </w:r>
    </w:p>
    <w:p w14:paraId="173BA53E" w14:textId="77777777" w:rsidR="00CD68E7" w:rsidRDefault="004E73CA">
      <w:pPr>
        <w:spacing w:after="40"/>
      </w:pPr>
      <w:r>
        <w:rPr>
          <w:i/>
          <w:iCs/>
          <w:color w:val="444444"/>
          <w:sz w:val="18"/>
          <w:szCs w:val="18"/>
        </w:rPr>
        <w:t>Jul 2009 – Sep 2012</w:t>
      </w:r>
    </w:p>
    <w:p w14:paraId="173BA53F" w14:textId="77777777" w:rsidR="00CD68E7" w:rsidRDefault="004E73CA">
      <w:pPr>
        <w:spacing w:after="40"/>
      </w:pPr>
      <w:r>
        <w:rPr>
          <w:color w:val="1A1A1A"/>
          <w:sz w:val="20"/>
          <w:szCs w:val="20"/>
        </w:rPr>
        <w:t xml:space="preserve">Delivered employee insurance, payroll and HR portal with multi-party reporting. Technologies: ASP.NET MVC, WCF, SQL, SSRS, Silverlight, </w:t>
      </w:r>
      <w:proofErr w:type="spellStart"/>
      <w:r>
        <w:rPr>
          <w:color w:val="1A1A1A"/>
          <w:sz w:val="20"/>
          <w:szCs w:val="20"/>
        </w:rPr>
        <w:t>CelloSaaS</w:t>
      </w:r>
      <w:proofErr w:type="spellEnd"/>
      <w:r>
        <w:rPr>
          <w:color w:val="1A1A1A"/>
          <w:sz w:val="20"/>
          <w:szCs w:val="20"/>
        </w:rPr>
        <w:t>. Team of 18.</w:t>
      </w:r>
    </w:p>
    <w:p w14:paraId="173BA540" w14:textId="77777777" w:rsidR="00CD68E7" w:rsidRDefault="004E73CA">
      <w:pPr>
        <w:spacing w:before="140" w:after="10"/>
      </w:pPr>
      <w:r>
        <w:rPr>
          <w:b/>
          <w:bCs/>
          <w:color w:val="111111"/>
          <w:sz w:val="20"/>
          <w:szCs w:val="20"/>
        </w:rPr>
        <w:t>Analyst / Lead — UK-based Government Fisheries Reporting System</w:t>
      </w:r>
    </w:p>
    <w:p w14:paraId="173BA541" w14:textId="77777777" w:rsidR="00CD68E7" w:rsidRDefault="004E73CA">
      <w:pPr>
        <w:spacing w:after="40"/>
      </w:pPr>
      <w:r>
        <w:rPr>
          <w:i/>
          <w:iCs/>
          <w:color w:val="444444"/>
          <w:sz w:val="18"/>
          <w:szCs w:val="18"/>
        </w:rPr>
        <w:t>Aug 2008 – Jun 2009</w:t>
      </w:r>
    </w:p>
    <w:p w14:paraId="173BA542" w14:textId="77777777" w:rsidR="00CD68E7" w:rsidRDefault="004E73CA">
      <w:pPr>
        <w:spacing w:after="40"/>
      </w:pPr>
      <w:r>
        <w:rPr>
          <w:color w:val="1A1A1A"/>
          <w:sz w:val="20"/>
          <w:szCs w:val="20"/>
        </w:rPr>
        <w:t>Delivered online sales-note and vessel tracking-log submission for vessel owners. Technologies: ASP.NET, JavaScript, jQuery, C#, SQL, Web Services, XML. Team of 5.</w:t>
      </w:r>
    </w:p>
    <w:p w14:paraId="173BA543" w14:textId="77777777" w:rsidR="00CD68E7" w:rsidRDefault="004E73CA">
      <w:pPr>
        <w:spacing w:before="140" w:after="10"/>
      </w:pPr>
      <w:r>
        <w:rPr>
          <w:b/>
          <w:bCs/>
          <w:color w:val="111111"/>
          <w:sz w:val="20"/>
          <w:szCs w:val="20"/>
        </w:rPr>
        <w:t>Lead Developer — UK-based Private Vehicle Tracking &amp; Reporting System</w:t>
      </w:r>
    </w:p>
    <w:p w14:paraId="173BA544" w14:textId="77777777" w:rsidR="00CD68E7" w:rsidRDefault="004E73CA">
      <w:pPr>
        <w:spacing w:after="40"/>
      </w:pPr>
      <w:r>
        <w:rPr>
          <w:i/>
          <w:iCs/>
          <w:color w:val="444444"/>
          <w:sz w:val="18"/>
          <w:szCs w:val="18"/>
        </w:rPr>
        <w:t>Jan 2008 – Jun 2009</w:t>
      </w:r>
    </w:p>
    <w:p w14:paraId="173BA545" w14:textId="77777777" w:rsidR="00CD68E7" w:rsidRDefault="004E73CA">
      <w:pPr>
        <w:spacing w:after="40"/>
      </w:pPr>
      <w:r>
        <w:rPr>
          <w:color w:val="1A1A1A"/>
          <w:sz w:val="20"/>
          <w:szCs w:val="20"/>
        </w:rPr>
        <w:t>Delivered live fleet location tracking every 20 seconds with exception-based reporting. Technologies: Classic ASP, XML/XSLT, ASP.NET, C#, jQuery. Team of 5.</w:t>
      </w:r>
    </w:p>
    <w:p w14:paraId="173BA546" w14:textId="77777777" w:rsidR="00CD68E7" w:rsidRDefault="004E73CA">
      <w:pPr>
        <w:spacing w:before="140" w:after="10"/>
      </w:pPr>
      <w:r>
        <w:rPr>
          <w:b/>
          <w:bCs/>
          <w:color w:val="111111"/>
          <w:sz w:val="20"/>
          <w:szCs w:val="20"/>
        </w:rPr>
        <w:t>Developer — US-based Preclinical Toxicology Software</w:t>
      </w:r>
    </w:p>
    <w:p w14:paraId="173BA547" w14:textId="77777777" w:rsidR="00CD68E7" w:rsidRDefault="004E73CA">
      <w:pPr>
        <w:spacing w:after="40"/>
      </w:pPr>
      <w:r>
        <w:rPr>
          <w:i/>
          <w:iCs/>
          <w:color w:val="444444"/>
          <w:sz w:val="18"/>
          <w:szCs w:val="18"/>
        </w:rPr>
        <w:t>Sep 2007 – Dec 2007</w:t>
      </w:r>
    </w:p>
    <w:p w14:paraId="173BA548" w14:textId="77777777" w:rsidR="00CD68E7" w:rsidRDefault="004E73CA">
      <w:pPr>
        <w:spacing w:after="40"/>
      </w:pPr>
      <w:r>
        <w:rPr>
          <w:color w:val="1A1A1A"/>
          <w:sz w:val="20"/>
          <w:szCs w:val="20"/>
        </w:rPr>
        <w:t>Built a Windows-based system for GLP/non-GLP pathology labs. Technologies: Classic ASP, XML/XSLT, ASP.NET, C#. Team of 10.</w:t>
      </w:r>
    </w:p>
    <w:p w14:paraId="173BA549" w14:textId="35790FB4" w:rsidR="00CD68E7" w:rsidRDefault="004E73CA">
      <w:pPr>
        <w:spacing w:before="140" w:after="10"/>
      </w:pPr>
      <w:r>
        <w:rPr>
          <w:b/>
          <w:bCs/>
          <w:color w:val="111111"/>
          <w:sz w:val="20"/>
          <w:szCs w:val="20"/>
        </w:rPr>
        <w:t xml:space="preserve">Developer — </w:t>
      </w:r>
      <w:r w:rsidR="00C3262F">
        <w:rPr>
          <w:b/>
          <w:bCs/>
          <w:color w:val="111111"/>
          <w:sz w:val="20"/>
          <w:szCs w:val="20"/>
        </w:rPr>
        <w:t xml:space="preserve">UK-based </w:t>
      </w:r>
      <w:r>
        <w:rPr>
          <w:b/>
          <w:bCs/>
          <w:color w:val="111111"/>
          <w:sz w:val="20"/>
          <w:szCs w:val="20"/>
        </w:rPr>
        <w:t>Spa &amp; Salon Industry Platform</w:t>
      </w:r>
    </w:p>
    <w:p w14:paraId="173BA54A" w14:textId="77777777" w:rsidR="00CD68E7" w:rsidRDefault="004E73CA">
      <w:pPr>
        <w:spacing w:after="40"/>
      </w:pPr>
      <w:r>
        <w:rPr>
          <w:i/>
          <w:iCs/>
          <w:color w:val="444444"/>
          <w:sz w:val="18"/>
          <w:szCs w:val="18"/>
        </w:rPr>
        <w:t>Jan 2007 – Aug 2007</w:t>
      </w:r>
    </w:p>
    <w:p w14:paraId="173BA54B" w14:textId="77777777" w:rsidR="00CD68E7" w:rsidRDefault="004E73CA">
      <w:pPr>
        <w:spacing w:after="40"/>
      </w:pPr>
      <w:r>
        <w:rPr>
          <w:color w:val="1A1A1A"/>
          <w:sz w:val="20"/>
          <w:szCs w:val="20"/>
        </w:rPr>
        <w:t>Built a web application managing services and operations for beauty businesses. Technologies: ASP.NET, JavaScript, C#, SQL. Team of 3.</w:t>
      </w:r>
    </w:p>
    <w:p w14:paraId="173BA54C" w14:textId="4E22213B" w:rsidR="00CD68E7" w:rsidRDefault="004E73CA">
      <w:pPr>
        <w:spacing w:before="140" w:after="10"/>
      </w:pPr>
      <w:r>
        <w:rPr>
          <w:b/>
          <w:bCs/>
          <w:color w:val="111111"/>
          <w:sz w:val="20"/>
          <w:szCs w:val="20"/>
        </w:rPr>
        <w:t>Junior Programmer —</w:t>
      </w:r>
      <w:r w:rsidR="00FC03EC">
        <w:rPr>
          <w:b/>
          <w:bCs/>
          <w:color w:val="111111"/>
          <w:sz w:val="20"/>
          <w:szCs w:val="20"/>
        </w:rPr>
        <w:t>In-house</w:t>
      </w:r>
      <w:r>
        <w:rPr>
          <w:b/>
          <w:bCs/>
          <w:color w:val="111111"/>
          <w:sz w:val="20"/>
          <w:szCs w:val="20"/>
        </w:rPr>
        <w:t xml:space="preserve"> Management Information System</w:t>
      </w:r>
    </w:p>
    <w:p w14:paraId="173BA54D" w14:textId="77777777" w:rsidR="00CD68E7" w:rsidRDefault="004E73CA">
      <w:pPr>
        <w:spacing w:after="40"/>
      </w:pPr>
      <w:r>
        <w:rPr>
          <w:i/>
          <w:iCs/>
          <w:color w:val="444444"/>
          <w:sz w:val="18"/>
          <w:szCs w:val="18"/>
        </w:rPr>
        <w:t>Aug 2005 – Dec 2006</w:t>
      </w:r>
    </w:p>
    <w:p w14:paraId="173BA54E" w14:textId="77777777" w:rsidR="00CD68E7" w:rsidRDefault="004E73CA">
      <w:pPr>
        <w:spacing w:after="40"/>
      </w:pPr>
      <w:r>
        <w:rPr>
          <w:color w:val="1A1A1A"/>
          <w:sz w:val="20"/>
          <w:szCs w:val="20"/>
        </w:rPr>
        <w:t>Built an employee records, leave and performance tracking system. Technologies: ASP.NET, JavaScript, C#, SQL. Team of 3.</w:t>
      </w:r>
    </w:p>
    <w:p w14:paraId="173BA54F" w14:textId="77777777" w:rsidR="00CD68E7" w:rsidRDefault="004E73CA">
      <w:pPr>
        <w:pStyle w:val="Heading2"/>
        <w:pBdr>
          <w:bottom w:val="single" w:sz="4" w:space="4" w:color="BBBBBB"/>
        </w:pBdr>
        <w:spacing w:before="260" w:after="100"/>
      </w:pPr>
      <w:r>
        <w:t>CERTIFICATIONS</w:t>
      </w:r>
    </w:p>
    <w:p w14:paraId="173BA550" w14:textId="77777777" w:rsidR="00CD68E7" w:rsidRDefault="004E73CA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Certified Scrum Master (CSM), Scrum Alliance — 2015 – 2017</w:t>
      </w:r>
    </w:p>
    <w:p w14:paraId="173BA551" w14:textId="77777777" w:rsidR="00CD68E7" w:rsidRDefault="004E73CA">
      <w:pPr>
        <w:pStyle w:val="Heading2"/>
        <w:pBdr>
          <w:bottom w:val="single" w:sz="4" w:space="4" w:color="BBBBBB"/>
        </w:pBdr>
        <w:spacing w:before="260" w:after="100"/>
      </w:pPr>
      <w:r>
        <w:t>EDUCATION</w:t>
      </w:r>
    </w:p>
    <w:p w14:paraId="173BA552" w14:textId="77777777" w:rsidR="00CD68E7" w:rsidRDefault="004E73CA">
      <w:pPr>
        <w:spacing w:after="60"/>
      </w:pPr>
      <w:r>
        <w:rPr>
          <w:color w:val="1A1A1A"/>
        </w:rPr>
        <w:t>B.E., Computer Science &amp; Engineering — Vellore Engineering College (VIT), University of Madras (2001 – 2004)</w:t>
      </w:r>
    </w:p>
    <w:p w14:paraId="173BA553" w14:textId="77777777" w:rsidR="00CD68E7" w:rsidRDefault="004E73CA">
      <w:pPr>
        <w:spacing w:after="60"/>
      </w:pPr>
      <w:r>
        <w:rPr>
          <w:color w:val="1A1A1A"/>
        </w:rPr>
        <w:t>Diploma, Electrical &amp; Electronics — Directorate of Technical Education (1998 – 2001)</w:t>
      </w:r>
    </w:p>
    <w:p w14:paraId="173BA554" w14:textId="77777777" w:rsidR="00CD68E7" w:rsidRDefault="004E73CA">
      <w:pPr>
        <w:pStyle w:val="Heading2"/>
        <w:pBdr>
          <w:bottom w:val="single" w:sz="4" w:space="4" w:color="BBBBBB"/>
        </w:pBdr>
        <w:spacing w:before="260" w:after="100"/>
      </w:pPr>
      <w:r>
        <w:t>LANGUAGES</w:t>
      </w:r>
    </w:p>
    <w:p w14:paraId="173BA555" w14:textId="77777777" w:rsidR="00CD68E7" w:rsidRDefault="004E73CA">
      <w:pPr>
        <w:spacing w:after="40"/>
      </w:pPr>
      <w:r>
        <w:rPr>
          <w:color w:val="1A1A1A"/>
        </w:rPr>
        <w:t>Tamil (Native) • English (Fluent) • Hindi (Conversational) • Urdu (Conversational) • Arabic (Reading)</w:t>
      </w:r>
    </w:p>
    <w:sectPr w:rsidR="00CD68E7">
      <w:pgSz w:w="11906" w:h="16838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B2230"/>
    <w:multiLevelType w:val="hybridMultilevel"/>
    <w:tmpl w:val="69C87CE6"/>
    <w:lvl w:ilvl="0" w:tplc="E5324862">
      <w:start w:val="1"/>
      <w:numFmt w:val="bullet"/>
      <w:lvlText w:val="•"/>
      <w:lvlJc w:val="left"/>
      <w:pPr>
        <w:ind w:left="403" w:hanging="259"/>
      </w:pPr>
    </w:lvl>
    <w:lvl w:ilvl="1" w:tplc="4A040266">
      <w:numFmt w:val="decimal"/>
      <w:lvlText w:val=""/>
      <w:lvlJc w:val="left"/>
    </w:lvl>
    <w:lvl w:ilvl="2" w:tplc="41A0EF92">
      <w:numFmt w:val="decimal"/>
      <w:lvlText w:val=""/>
      <w:lvlJc w:val="left"/>
    </w:lvl>
    <w:lvl w:ilvl="3" w:tplc="65C0E86E">
      <w:numFmt w:val="decimal"/>
      <w:lvlText w:val=""/>
      <w:lvlJc w:val="left"/>
    </w:lvl>
    <w:lvl w:ilvl="4" w:tplc="6482675E">
      <w:numFmt w:val="decimal"/>
      <w:lvlText w:val=""/>
      <w:lvlJc w:val="left"/>
    </w:lvl>
    <w:lvl w:ilvl="5" w:tplc="F8349686">
      <w:numFmt w:val="decimal"/>
      <w:lvlText w:val=""/>
      <w:lvlJc w:val="left"/>
    </w:lvl>
    <w:lvl w:ilvl="6" w:tplc="3B00CB88">
      <w:numFmt w:val="decimal"/>
      <w:lvlText w:val=""/>
      <w:lvlJc w:val="left"/>
    </w:lvl>
    <w:lvl w:ilvl="7" w:tplc="9F249292">
      <w:numFmt w:val="decimal"/>
      <w:lvlText w:val=""/>
      <w:lvlJc w:val="left"/>
    </w:lvl>
    <w:lvl w:ilvl="8" w:tplc="62CA7456">
      <w:numFmt w:val="decimal"/>
      <w:lvlText w:val=""/>
      <w:lvlJc w:val="left"/>
    </w:lvl>
  </w:abstractNum>
  <w:abstractNum w:abstractNumId="1" w15:restartNumberingAfterBreak="0">
    <w:nsid w:val="66330EBA"/>
    <w:multiLevelType w:val="hybridMultilevel"/>
    <w:tmpl w:val="4C28ED36"/>
    <w:lvl w:ilvl="0" w:tplc="B9629C26">
      <w:start w:val="1"/>
      <w:numFmt w:val="bullet"/>
      <w:lvlText w:val="●"/>
      <w:lvlJc w:val="left"/>
      <w:pPr>
        <w:ind w:left="720" w:hanging="360"/>
      </w:pPr>
    </w:lvl>
    <w:lvl w:ilvl="1" w:tplc="C93237AA">
      <w:start w:val="1"/>
      <w:numFmt w:val="bullet"/>
      <w:lvlText w:val="○"/>
      <w:lvlJc w:val="left"/>
      <w:pPr>
        <w:ind w:left="1440" w:hanging="360"/>
      </w:pPr>
    </w:lvl>
    <w:lvl w:ilvl="2" w:tplc="DB365B0E">
      <w:start w:val="1"/>
      <w:numFmt w:val="bullet"/>
      <w:lvlText w:val="■"/>
      <w:lvlJc w:val="left"/>
      <w:pPr>
        <w:ind w:left="2160" w:hanging="360"/>
      </w:pPr>
    </w:lvl>
    <w:lvl w:ilvl="3" w:tplc="BB1233F6">
      <w:start w:val="1"/>
      <w:numFmt w:val="bullet"/>
      <w:lvlText w:val="●"/>
      <w:lvlJc w:val="left"/>
      <w:pPr>
        <w:ind w:left="2880" w:hanging="360"/>
      </w:pPr>
    </w:lvl>
    <w:lvl w:ilvl="4" w:tplc="BB462220">
      <w:start w:val="1"/>
      <w:numFmt w:val="bullet"/>
      <w:lvlText w:val="○"/>
      <w:lvlJc w:val="left"/>
      <w:pPr>
        <w:ind w:left="3600" w:hanging="360"/>
      </w:pPr>
    </w:lvl>
    <w:lvl w:ilvl="5" w:tplc="71D6910E">
      <w:start w:val="1"/>
      <w:numFmt w:val="bullet"/>
      <w:lvlText w:val="■"/>
      <w:lvlJc w:val="left"/>
      <w:pPr>
        <w:ind w:left="4320" w:hanging="360"/>
      </w:pPr>
    </w:lvl>
    <w:lvl w:ilvl="6" w:tplc="6AC6C43E">
      <w:start w:val="1"/>
      <w:numFmt w:val="bullet"/>
      <w:lvlText w:val="●"/>
      <w:lvlJc w:val="left"/>
      <w:pPr>
        <w:ind w:left="5040" w:hanging="360"/>
      </w:pPr>
    </w:lvl>
    <w:lvl w:ilvl="7" w:tplc="26888F2C">
      <w:start w:val="1"/>
      <w:numFmt w:val="bullet"/>
      <w:lvlText w:val="●"/>
      <w:lvlJc w:val="left"/>
      <w:pPr>
        <w:ind w:left="5760" w:hanging="360"/>
      </w:pPr>
    </w:lvl>
    <w:lvl w:ilvl="8" w:tplc="07324C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4F3163"/>
    <w:multiLevelType w:val="multilevel"/>
    <w:tmpl w:val="AD18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851771">
    <w:abstractNumId w:val="1"/>
    <w:lvlOverride w:ilvl="0">
      <w:startOverride w:val="1"/>
    </w:lvlOverride>
  </w:num>
  <w:num w:numId="2" w16cid:durableId="2054694314">
    <w:abstractNumId w:val="0"/>
    <w:lvlOverride w:ilvl="0">
      <w:startOverride w:val="1"/>
    </w:lvlOverride>
  </w:num>
  <w:num w:numId="3" w16cid:durableId="985402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8E7"/>
    <w:rsid w:val="00035893"/>
    <w:rsid w:val="00073FC8"/>
    <w:rsid w:val="0013757C"/>
    <w:rsid w:val="001C43CA"/>
    <w:rsid w:val="001E2BB9"/>
    <w:rsid w:val="00222CCA"/>
    <w:rsid w:val="003913A3"/>
    <w:rsid w:val="003F09DA"/>
    <w:rsid w:val="004A3EC3"/>
    <w:rsid w:val="004E73CA"/>
    <w:rsid w:val="005710AB"/>
    <w:rsid w:val="00572988"/>
    <w:rsid w:val="005B199E"/>
    <w:rsid w:val="006C6FC6"/>
    <w:rsid w:val="0070693B"/>
    <w:rsid w:val="0073234F"/>
    <w:rsid w:val="00743EEA"/>
    <w:rsid w:val="007462DE"/>
    <w:rsid w:val="0079601D"/>
    <w:rsid w:val="00842135"/>
    <w:rsid w:val="008A6A7B"/>
    <w:rsid w:val="008B77E1"/>
    <w:rsid w:val="008C0D10"/>
    <w:rsid w:val="009137A6"/>
    <w:rsid w:val="00A16A13"/>
    <w:rsid w:val="00B16CD5"/>
    <w:rsid w:val="00B51709"/>
    <w:rsid w:val="00BB235C"/>
    <w:rsid w:val="00BE4418"/>
    <w:rsid w:val="00C10A7D"/>
    <w:rsid w:val="00C3262F"/>
    <w:rsid w:val="00CB6948"/>
    <w:rsid w:val="00CD68E7"/>
    <w:rsid w:val="00D47B85"/>
    <w:rsid w:val="00E4341A"/>
    <w:rsid w:val="00E55217"/>
    <w:rsid w:val="00E8322D"/>
    <w:rsid w:val="00E948CF"/>
    <w:rsid w:val="00FC03EC"/>
    <w:rsid w:val="00FC53F9"/>
    <w:rsid w:val="00FE2979"/>
    <w:rsid w:val="00FF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A4F9"/>
  <w15:docId w15:val="{1A42A5CB-432A-4B27-9720-D8AFE6E0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2A38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421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213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10A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10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ohammadrafi-bhajisahi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3</Pages>
  <Words>1474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Mohammadrafi B</cp:lastModifiedBy>
  <cp:revision>56</cp:revision>
  <cp:lastPrinted>2026-08-14T06:43:00Z</cp:lastPrinted>
  <dcterms:created xsi:type="dcterms:W3CDTF">2026-08-13T05:41:00Z</dcterms:created>
  <dcterms:modified xsi:type="dcterms:W3CDTF">2026-08-14T07:22:00Z</dcterms:modified>
</cp:coreProperties>
</file>