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5G Technology for Smarter and Secure Connectivity</w:t>
      </w:r>
    </w:p>
    <w:p>
      <w:pPr>
        <w:pStyle w:val="Heading1"/>
      </w:pPr>
      <w:r>
        <w:t>Project Report: End-to-End 5G NR Link-Level Simulation with Adaptive Modulation</w:t>
      </w:r>
    </w:p>
    <w:p>
      <w:pPr>
        <w:pStyle w:val="Heading2"/>
      </w:pPr>
      <w:r>
        <w:t>1. Introduction</w:t>
      </w:r>
    </w:p>
    <w:p>
      <w:pPr>
        <w:pStyle w:val="Heading3"/>
      </w:pPr>
      <w:r>
        <w:t>Problem Statement</w:t>
      </w:r>
    </w:p>
    <w:p>
      <w:r>
        <w:t>This project focuses on building an end-to-end link-level simulation model of the 5G New Radio (NR) physical layer in MATLAB. The model incorporates Adaptive Modulation and Coding (AMC) strategies and Low-Density Parity-Check (LDPC) error correction, and evaluates performance over various channel environments.</w:t>
      </w:r>
    </w:p>
    <w:p>
      <w:pPr>
        <w:pStyle w:val="Heading3"/>
      </w:pPr>
      <w:r>
        <w:t>Objectives</w:t>
      </w:r>
    </w:p>
    <w:p>
      <w:r>
        <w:t>- Simulate OFDM-based 5G NR transmission using different modulation schemes (QPSK, 16-QAM, 64-QAM, 256-QAM).</w:t>
        <w:br/>
        <w:t>- Implement LDPC channel coding and decoding as defined in 3GPP TS 38.212.</w:t>
        <w:br/>
        <w:t>- Adapt modulation schemes based on Signal-to-Noise Ratio (SNR) levels.</w:t>
        <w:br/>
        <w:t>- Evaluate system performance via Bit Error Rate (BER) vs. SNR under Rayleigh, Rician, and mmWave channel models.</w:t>
      </w:r>
    </w:p>
    <w:p>
      <w:pPr>
        <w:pStyle w:val="Heading2"/>
      </w:pPr>
      <w:r>
        <w:t>2. Methodology</w:t>
      </w:r>
    </w:p>
    <w:p>
      <w:pPr>
        <w:pStyle w:val="Heading3"/>
      </w:pPr>
      <w:r>
        <w:t>MATLAB Implementation Approach</w:t>
      </w:r>
    </w:p>
    <w:p>
      <w:r>
        <w:t>The simulation is developed using modular MATLAB scripts and functions:</w:t>
        <w:br/>
        <w:br/>
        <w:t>- main.m: The main script that initializes parameters, runs simulations, and saves plots and results.</w:t>
        <w:br/>
        <w:t>- ofdm_modulator.m / ofdm_demodulator.m: Handle IFFT/FFT processing and modulation/demodulation.</w:t>
        <w:br/>
        <w:t>- ldpc_encoder.m / ldpc_decoder.m: Perform LDPC encoding/decoding using MATLAB 5G Toolbox functions.</w:t>
        <w:br/>
        <w:t>- channel_model.m: Simulates Rayleigh, Rician, and mmWave fading channels.</w:t>
        <w:br/>
        <w:t>- ber_simulation.m: Orchestrates the full simulation loop, handling SNR sweeps and BER calculation.</w:t>
        <w:br/>
        <w:br/>
        <w:t>Functions and parameters are modular and well-documented, supporting flexible testing of AMC strategies.</w:t>
      </w:r>
    </w:p>
    <w:p>
      <w:pPr>
        <w:pStyle w:val="Heading2"/>
      </w:pPr>
      <w:r>
        <w:t>3. Simulation Setup</w:t>
      </w:r>
    </w:p>
    <w:p>
      <w:pPr>
        <w:pStyle w:val="Heading3"/>
      </w:pPr>
      <w:r>
        <w:t>Key Parameters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Modulation Schemes</w:t>
            </w:r>
          </w:p>
        </w:tc>
        <w:tc>
          <w:tcPr>
            <w:tcW w:type="dxa" w:w="4320"/>
          </w:tcPr>
          <w:p>
            <w:r>
              <w:t>QPSK, 16-QAM, 64-QAM, 256-QAM</w:t>
            </w:r>
          </w:p>
        </w:tc>
      </w:tr>
      <w:tr>
        <w:tc>
          <w:tcPr>
            <w:tcW w:type="dxa" w:w="4320"/>
          </w:tcPr>
          <w:p>
            <w:r>
              <w:t>Channel Coding</w:t>
            </w:r>
          </w:p>
        </w:tc>
        <w:tc>
          <w:tcPr>
            <w:tcW w:type="dxa" w:w="4320"/>
          </w:tcPr>
          <w:p>
            <w:r>
              <w:t>LDPC (Base Graph 1)</w:t>
            </w:r>
          </w:p>
        </w:tc>
      </w:tr>
      <w:tr>
        <w:tc>
          <w:tcPr>
            <w:tcW w:type="dxa" w:w="4320"/>
          </w:tcPr>
          <w:p>
            <w:r>
              <w:t>Number of Bits</w:t>
            </w:r>
          </w:p>
        </w:tc>
        <w:tc>
          <w:tcPr>
            <w:tcW w:type="dxa" w:w="4320"/>
          </w:tcPr>
          <w:p>
            <w:r>
              <w:t>8448</w:t>
            </w:r>
          </w:p>
        </w:tc>
      </w:tr>
      <w:tr>
        <w:tc>
          <w:tcPr>
            <w:tcW w:type="dxa" w:w="4320"/>
          </w:tcPr>
          <w:p>
            <w:r>
              <w:t>SNR Range</w:t>
            </w:r>
          </w:p>
        </w:tc>
        <w:tc>
          <w:tcPr>
            <w:tcW w:type="dxa" w:w="4320"/>
          </w:tcPr>
          <w:p>
            <w:r>
              <w:t>0 dB to 20 dB (step = 2 dB)</w:t>
            </w:r>
          </w:p>
        </w:tc>
      </w:tr>
      <w:tr>
        <w:tc>
          <w:tcPr>
            <w:tcW w:type="dxa" w:w="4320"/>
          </w:tcPr>
          <w:p>
            <w:r>
              <w:t>Channel Models</w:t>
            </w:r>
          </w:p>
        </w:tc>
        <w:tc>
          <w:tcPr>
            <w:tcW w:type="dxa" w:w="4320"/>
          </w:tcPr>
          <w:p>
            <w:r>
              <w:t>Rayleigh, Rician (K=5), mmWave</w:t>
            </w:r>
          </w:p>
        </w:tc>
      </w:tr>
      <w:tr>
        <w:tc>
          <w:tcPr>
            <w:tcW w:type="dxa" w:w="4320"/>
          </w:tcPr>
          <w:p>
            <w:r>
              <w:t>FFT Size</w:t>
            </w:r>
          </w:p>
        </w:tc>
        <w:tc>
          <w:tcPr>
            <w:tcW w:type="dxa" w:w="4320"/>
          </w:tcPr>
          <w:p>
            <w:r>
              <w:t>1024</w:t>
            </w:r>
          </w:p>
        </w:tc>
      </w:tr>
      <w:tr>
        <w:tc>
          <w:tcPr>
            <w:tcW w:type="dxa" w:w="4320"/>
          </w:tcPr>
          <w:p>
            <w:r>
              <w:t>Cyclic Prefix Length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Max LDPC Decoding Iterations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</w:tbl>
    <w:p>
      <w:pPr>
        <w:pStyle w:val="Heading3"/>
      </w:pPr>
      <w:r>
        <w:t>Assumptions</w:t>
      </w:r>
    </w:p>
    <w:p>
      <w:r>
        <w:t>- Perfect channel estimation is assumed.</w:t>
        <w:br/>
        <w:t>- All simulations are performed under flat-fading conditions (per-subcarrier fading not modeled).</w:t>
        <w:br/>
        <w:t>- mmWave channels are approximated using Rayleigh fading.</w:t>
      </w:r>
    </w:p>
    <w:p>
      <w:pPr>
        <w:pStyle w:val="Heading2"/>
      </w:pPr>
      <w:r>
        <w:t>4. Results &amp; Discussion</w:t>
      </w:r>
    </w:p>
    <w:p>
      <w:pPr>
        <w:pStyle w:val="Heading3"/>
      </w:pPr>
      <w:r>
        <w:t>BER vs. SNR Plots</w:t>
      </w:r>
    </w:p>
    <w:p>
      <w:r>
        <w:t>The BER performance of different modulation schemes was plotted under three channel conditions. Below is a summary:</w:t>
        <w:br/>
        <w:t>- QPSK consistently performs best in low SNR scenarios due to its robustness.</w:t>
        <w:br/>
        <w:t>- Higher-order modulations (64-QAM, 256-QAM) offer higher data rates but suffer more from noise, showing higher BERs unless the SNR is sufficiently high.</w:t>
        <w:br/>
        <w:t>- Rician channels (with LOS component) yield slightly better performance than Rayleigh and mmWave.</w:t>
        <w:br/>
        <w:br/>
        <w:t>(All plots are saved in results/figures/BER_&lt;channel&gt;.png)</w:t>
      </w:r>
    </w:p>
    <w:p>
      <w:pPr>
        <w:pStyle w:val="Heading3"/>
      </w:pPr>
      <w:r>
        <w:t>Observations</w:t>
      </w:r>
    </w:p>
    <w:p>
      <w:r>
        <w:t>- AMC is beneficial for optimizing throughput across a wide SNR range.</w:t>
        <w:br/>
        <w:t>- LDPC decoding significantly reduces BER, especially with adequate SNR.</w:t>
        <w:br/>
        <w:t>- Proper selection of modulation and coding schemes is critical for reliable 5G NR performance in diverse channel environments.</w:t>
      </w:r>
    </w:p>
    <w:p>
      <w:pPr>
        <w:pStyle w:val="Heading2"/>
      </w:pPr>
      <w:r>
        <w:t>5. Conclusion</w:t>
      </w:r>
    </w:p>
    <w:p>
      <w:pPr>
        <w:pStyle w:val="Heading3"/>
      </w:pPr>
      <w:r>
        <w:t>Summary</w:t>
      </w:r>
    </w:p>
    <w:p>
      <w:r>
        <w:t>The simulation successfully demonstrates an end-to-end 5G NR link-level model with adaptive modulation and LDPC coding. It validates the impact of modulation choices and fading types on BER performance and highlights the effectiveness of adaptive strategies.</w:t>
      </w:r>
    </w:p>
    <w:p>
      <w:pPr>
        <w:pStyle w:val="Heading3"/>
      </w:pPr>
      <w:r>
        <w:t>Future Improvements</w:t>
      </w:r>
    </w:p>
    <w:p>
      <w:r>
        <w:t>- Integrate MIMO and beamforming features for enhanced spatial diversity.</w:t>
        <w:br/>
        <w:t>- Incorporate channel estimation and synchronization impairments for real-world modeling.</w:t>
        <w:br/>
        <w:t>- Extend to frequency-selective fading with time-varying channels.</w:t>
      </w:r>
    </w:p>
    <w:p>
      <w:pPr>
        <w:pStyle w:val="Heading2"/>
      </w:pPr>
      <w:r>
        <w:t>Appendix</w:t>
      </w:r>
    </w:p>
    <w:p>
      <w:pPr>
        <w:pStyle w:val="Heading3"/>
      </w:pPr>
      <w:r>
        <w:t>Included Files</w:t>
      </w:r>
    </w:p>
    <w:p>
      <w:r>
        <w:t>- main.m: Main execution script</w:t>
        <w:br/>
        <w:t>- ofdm_modulator.m, ofdm_demodulator.m</w:t>
        <w:br/>
        <w:t>- ldpc_encoder.m, ldpc_decoder.m</w:t>
        <w:br/>
        <w:t>- channel_model.m, ber_simulation.m</w:t>
        <w:br/>
        <w:t>- BER plots: results/figures/*.png</w:t>
        <w:br/>
        <w:t>- Simulation logs: results/logs/*.csv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