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36"/>
          <w:szCs w:val="36"/>
          <w:rtl w:val="0"/>
        </w:rPr>
        <w:t xml:space="preserve">Create both the provided forms and apply appropriate pseudo classes and custom validation messages.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