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24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4F4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AB5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6EF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A5A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1A1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Horizontal Navigation Bar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BDC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"style2.css"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E1F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EA2E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F23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D020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779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023A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A01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77E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F5C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8BE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"#signin"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signin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DBA2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0C6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EC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FC1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940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A6E038"/>
    <w:p w14:paraId="7285A116"/>
    <w:p w14:paraId="74566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B2B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A83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DFB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1E5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531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CE4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87EA854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BC4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175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949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5F140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083D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0DD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06DA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72E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ACB5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464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337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77C62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2F8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6BB0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</w:p>
    <w:p w14:paraId="1BA03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0362C8"/>
    <w:p w14:paraId="0D8947C1"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6690" cy="2825750"/>
            <wp:effectExtent l="0" t="0" r="6350" b="889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D29D4"/>
    <w:rsid w:val="25C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2024-07-05T14:18:00Z</dcterms:created>
  <dc:creator>User</dc:creator>
  <cp:lastModifiedBy>User</cp:lastModifiedBy>
  <dcterms:modified xsi:type="dcterms:W3CDTF">2024-07-05T14:25:57Z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2057-12.2.0.17152</vt:lpwstr>
  </property>
  <property fmtid="{D5CDD505-2E9C-101B-9397-08002B2CF9AE}" pid="3" name="ICV">
    <vt:lpwstr>FF780EEC3B5344A2AC2A7EE4B1E98F15_11</vt:lpwstr>
  </property>
</Properties>
</file>