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9D7169" w:rsidR="0065779C" w:rsidP="0927CAF9" w:rsidRDefault="00AD06A7" w14:paraId="04C479E8" w14:textId="6220ADF2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96"/>
          <w:szCs w:val="96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sz w:val="96"/>
          <w:szCs w:val="96"/>
        </w:rPr>
        <w:t>E-COMMERCE WEBSITE</w:t>
      </w:r>
    </w:p>
    <w:p w:rsidRPr="009D7169" w:rsidR="0065779C" w:rsidP="0927CAF9" w:rsidRDefault="00AD06A7" w14:paraId="5FBDF209" w14:textId="7C95B755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96"/>
          <w:szCs w:val="96"/>
        </w:rPr>
      </w:pPr>
    </w:p>
    <w:p w:rsidRPr="009D7169" w:rsidR="0065779C" w:rsidP="0927CAF9" w:rsidRDefault="00AD06A7" w14:paraId="0247625A" w14:textId="523EE0A6">
      <w:pPr>
        <w:pStyle w:val="Normal"/>
        <w:jc w:val="center"/>
        <w:rPr>
          <w:rFonts w:ascii="Courier New" w:hAnsi="Courier New" w:eastAsia="Courier New" w:cs="Courier New"/>
          <w:b w:val="1"/>
          <w:bCs w:val="1"/>
          <w:sz w:val="56"/>
          <w:szCs w:val="56"/>
        </w:rPr>
      </w:pPr>
      <w:r w:rsidRPr="0927CAF9" w:rsidR="0927CAF9">
        <w:rPr>
          <w:rFonts w:ascii="Courier New" w:hAnsi="Courier New" w:eastAsia="Courier New" w:cs="Courier New"/>
          <w:sz w:val="56"/>
          <w:szCs w:val="56"/>
        </w:rPr>
        <w:t xml:space="preserve">PROJECT NAME – </w:t>
      </w:r>
      <w:r w:rsidRPr="0927CAF9" w:rsidR="0927CAF9">
        <w:rPr>
          <w:rFonts w:ascii="Courier New" w:hAnsi="Courier New" w:eastAsia="Courier New" w:cs="Courier New"/>
          <w:b w:val="1"/>
          <w:bCs w:val="1"/>
          <w:sz w:val="56"/>
          <w:szCs w:val="56"/>
        </w:rPr>
        <w:t>TATA CLIQ</w:t>
      </w:r>
    </w:p>
    <w:p w:rsidRPr="009D7169" w:rsidR="0065779C" w:rsidP="0927CAF9" w:rsidRDefault="00AD06A7" w14:paraId="176DE148" w14:textId="202E04C9">
      <w:pPr>
        <w:pStyle w:val="Normal"/>
        <w:jc w:val="center"/>
        <w:rPr>
          <w:rFonts w:ascii="Courier New" w:hAnsi="Courier New" w:eastAsia="Courier New" w:cs="Courier New"/>
        </w:rPr>
      </w:pPr>
      <w:r w:rsidRPr="0927CAF9" w:rsidR="0927CAF9">
        <w:rPr>
          <w:rFonts w:ascii="Courier New" w:hAnsi="Courier New" w:eastAsia="Courier New" w:cs="Courier New"/>
        </w:rPr>
        <w:t>By- Gaurav Pal</w:t>
      </w:r>
    </w:p>
    <w:p w:rsidRPr="009D7169" w:rsidR="0065779C" w:rsidP="0927CAF9" w:rsidRDefault="00AD06A7" w14:paraId="534B59EA" w14:textId="1067B1BA">
      <w:pPr>
        <w:pStyle w:val="Normal"/>
        <w:jc w:val="center"/>
        <w:rPr>
          <w:rFonts w:ascii="Courier New" w:hAnsi="Courier New" w:eastAsia="Courier New" w:cs="Courier New"/>
        </w:rPr>
      </w:pPr>
      <w:proofErr w:type="spellStart"/>
      <w:r w:rsidRPr="0927CAF9" w:rsidR="0927CAF9">
        <w:rPr>
          <w:rFonts w:ascii="Courier New" w:hAnsi="Courier New" w:eastAsia="Courier New" w:cs="Courier New"/>
        </w:rPr>
        <w:t>Edureka</w:t>
      </w:r>
      <w:proofErr w:type="spellEnd"/>
      <w:r w:rsidRPr="0927CAF9" w:rsidR="0927CAF9">
        <w:rPr>
          <w:rFonts w:ascii="Courier New" w:hAnsi="Courier New" w:eastAsia="Courier New" w:cs="Courier New"/>
        </w:rPr>
        <w:t xml:space="preserve"> intern</w:t>
      </w:r>
    </w:p>
    <w:p w:rsidRPr="009D7169" w:rsidR="0065779C" w:rsidP="0927CAF9" w:rsidRDefault="00AD06A7" w14:paraId="5DAD69CA" w14:textId="1FFCB377">
      <w:pPr>
        <w:pStyle w:val="Normal"/>
        <w:jc w:val="center"/>
        <w:rPr>
          <w:rFonts w:ascii="Courier New" w:hAnsi="Courier New" w:eastAsia="Courier New" w:cs="Courier New"/>
        </w:rPr>
      </w:pPr>
      <w:r w:rsidRPr="0927CAF9" w:rsidR="0927CAF9">
        <w:rPr>
          <w:rFonts w:ascii="Courier New" w:hAnsi="Courier New" w:eastAsia="Courier New" w:cs="Courier New"/>
        </w:rPr>
        <w:t>Batch – 61</w:t>
      </w:r>
    </w:p>
    <w:p w:rsidRPr="009D7169" w:rsidR="0065779C" w:rsidP="0927CAF9" w:rsidRDefault="00AD06A7" w14:paraId="00537990" w14:textId="69D716A8">
      <w:pPr>
        <w:pStyle w:val="Normal"/>
        <w:jc w:val="center"/>
      </w:pPr>
    </w:p>
    <w:p w:rsidRPr="009D7169" w:rsidR="0065779C" w:rsidP="0927CAF9" w:rsidRDefault="00AD06A7" w14:paraId="31FC0BCC" w14:textId="3C3B5970">
      <w:pPr>
        <w:pStyle w:val="Normal"/>
        <w:jc w:val="center"/>
      </w:pPr>
    </w:p>
    <w:p w:rsidRPr="009D7169" w:rsidR="0065779C" w:rsidP="0927CAF9" w:rsidRDefault="00AD06A7" w14:paraId="4406B26A" w14:textId="3DD97872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39114F53" w14:textId="3611816C">
      <w:pPr>
        <w:pStyle w:val="Normal"/>
        <w:jc w:val="center"/>
      </w:pPr>
      <w:r>
        <w:drawing>
          <wp:inline wp14:editId="2F479C4B" wp14:anchorId="2434EBE8">
            <wp:extent cx="5902325" cy="3214092"/>
            <wp:effectExtent l="0" t="0" r="0" b="0"/>
            <wp:docPr id="1308378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f9f94994f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2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7169" w:rsidR="0065779C" w:rsidP="0927CAF9" w:rsidRDefault="00AD06A7" w14:paraId="749FA047" w14:textId="647AF257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014F0B48" w14:textId="52F050C8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34A57FB0" w14:textId="2C16613B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1548899D" w14:textId="4F00CDFA">
      <w:pPr>
        <w:jc w:val="center"/>
        <w:rPr>
          <w:b w:val="1"/>
          <w:bCs w:val="1"/>
          <w:color w:val="FF0000"/>
          <w:sz w:val="24"/>
          <w:szCs w:val="24"/>
          <w:lang w:val="en-US"/>
        </w:rPr>
      </w:pPr>
    </w:p>
    <w:p w:rsidRPr="009D7169" w:rsidR="0065779C" w:rsidP="0927CAF9" w:rsidRDefault="00AD06A7" w14:paraId="2AF9B41D" w14:textId="064A9C0F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u w:val="none"/>
          <w:lang w:val="en-US"/>
        </w:rPr>
      </w:pPr>
    </w:p>
    <w:p w:rsidRPr="009D7169" w:rsidR="0065779C" w:rsidP="0927CAF9" w:rsidRDefault="00AD06A7" w14:paraId="1099947A" w14:textId="388AA07F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8"/>
          <w:szCs w:val="28"/>
          <w:u w:val="none"/>
          <w:lang w:val="en-US"/>
        </w:rPr>
        <w:t>Overview</w:t>
      </w:r>
    </w:p>
    <w:p w:rsidR="0927CAF9" w:rsidP="0927CAF9" w:rsidRDefault="0927CAF9" w14:paraId="30E9C32A" w14:textId="7689A525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n-US"/>
        </w:rPr>
        <w:t>Tata CliQ is an Indian e-commerce company based in Mumbai, India. It is owned by Tata Digital Limited, of Tata Group. Tata CLiQ operates in categories such as Electronics, Fashion, Footwear and Accessories.</w:t>
      </w:r>
    </w:p>
    <w:p w:rsidRPr="009D7169" w:rsidR="00AD06A7" w:rsidP="0927CAF9" w:rsidRDefault="00AD06A7" w14:paraId="0A1DF7BF" w14:textId="22D1DAD2">
      <w:pPr>
        <w:rPr>
          <w:rFonts w:ascii="Courier New" w:hAnsi="Courier New" w:eastAsia="Courier New" w:cs="Courier New"/>
          <w:b w:val="1"/>
          <w:bCs w:val="1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  <w:t>Objective</w:t>
      </w:r>
    </w:p>
    <w:p w:rsidR="0927CAF9" w:rsidP="0927CAF9" w:rsidRDefault="0927CAF9" w14:paraId="25A57366" w14:textId="013BA3FC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Login/Signup Page</w:t>
      </w:r>
    </w:p>
    <w:p w:rsidR="0927CAF9" w:rsidP="0927CAF9" w:rsidRDefault="0927CAF9" w14:paraId="5E35CD0E" w14:textId="02DDE283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Home Page</w:t>
      </w:r>
    </w:p>
    <w:p w:rsidR="0927CAF9" w:rsidP="0927CAF9" w:rsidRDefault="0927CAF9" w14:paraId="131F71AA" w14:textId="6933D2AC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Listing Page</w:t>
      </w:r>
    </w:p>
    <w:p w:rsidR="0927CAF9" w:rsidP="0927CAF9" w:rsidRDefault="0927CAF9" w14:paraId="3E41B988" w14:textId="22D44867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Product page</w:t>
      </w:r>
    </w:p>
    <w:p w:rsidR="0927CAF9" w:rsidP="0927CAF9" w:rsidRDefault="0927CAF9" w14:paraId="3A86AB01" w14:textId="5DA2BAC7">
      <w:pPr>
        <w:pStyle w:val="ListParagraph"/>
        <w:numPr>
          <w:ilvl w:val="0"/>
          <w:numId w:val="3"/>
        </w:numPr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Buying option</w:t>
      </w:r>
    </w:p>
    <w:p w:rsidR="0927CAF9" w:rsidP="0927CAF9" w:rsidRDefault="0927CAF9" w14:paraId="6CBD7B28" w14:textId="177F3843">
      <w:pPr>
        <w:pStyle w:val="ListParagraph"/>
        <w:numPr>
          <w:ilvl w:val="0"/>
          <w:numId w:val="3"/>
        </w:numPr>
        <w:rPr>
          <w:color w:val="00206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002060"/>
          <w:sz w:val="24"/>
          <w:szCs w:val="24"/>
          <w:lang w:val="en-US"/>
        </w:rPr>
        <w:t>Payment Gateway</w:t>
      </w:r>
    </w:p>
    <w:p w:rsidR="0927CAF9" w:rsidP="0927CAF9" w:rsidRDefault="0927CAF9" w14:paraId="30C81198" w14:textId="2E8BF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color w:val="FF0000"/>
          <w:sz w:val="24"/>
          <w:szCs w:val="24"/>
          <w:lang w:val="en-US"/>
        </w:rPr>
        <w:t>Page Structure</w:t>
      </w:r>
    </w:p>
    <w:p w:rsidR="0927CAF9" w:rsidP="0927CAF9" w:rsidRDefault="0927CAF9" w14:paraId="3B3623B4" w14:textId="52637B52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Login / Signup Page:</w:t>
      </w:r>
    </w:p>
    <w:p w:rsidR="0927CAF9" w:rsidP="0927CAF9" w:rsidRDefault="0927CAF9" w14:paraId="703B3500" w14:textId="090A0207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Just like a usual login page, asks user to enter login id and </w:t>
      </w: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password.</w:t>
      </w: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927CAF9" w:rsidP="0927CAF9" w:rsidRDefault="0927CAF9" w14:paraId="7B05040F" w14:textId="0D8D63A3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new users a signup page asking their personal details.</w:t>
      </w:r>
    </w:p>
    <w:p w:rsidR="0927CAF9" w:rsidP="0927CAF9" w:rsidRDefault="0927CAF9" w14:paraId="3332731D" w14:textId="5E417781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Home page:</w:t>
      </w:r>
    </w:p>
    <w:p w:rsidR="0927CAF9" w:rsidP="0927CAF9" w:rsidRDefault="0927CAF9" w14:paraId="3100CDC3" w14:textId="29F00B59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contains header (navigation bar), banners (showing offers and featured products), cards (takes you to listing page) and footer (containing contact details of the company and other details).</w:t>
      </w:r>
    </w:p>
    <w:p w:rsidR="0927CAF9" w:rsidP="0927CAF9" w:rsidRDefault="0927CAF9" w14:paraId="26E883D0" w14:textId="1ACD3241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Listing page:</w:t>
      </w:r>
    </w:p>
    <w:p w:rsidR="0927CAF9" w:rsidP="0927CAF9" w:rsidRDefault="0927CAF9" w14:paraId="170FC460" w14:textId="61DA94F9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Opens list of products with a filter option available to the page. </w:t>
      </w:r>
    </w:p>
    <w:p w:rsidR="0927CAF9" w:rsidP="0927CAF9" w:rsidRDefault="0927CAF9" w14:paraId="70A94EFF" w14:textId="0F8266B8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Product page:</w:t>
      </w:r>
    </w:p>
    <w:p w:rsidR="0927CAF9" w:rsidP="05357FAB" w:rsidRDefault="0927CAF9" w14:paraId="36D4745C" w14:textId="03EAE575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Shows description of selected product in detail</w:t>
      </w:r>
    </w:p>
    <w:p w:rsidR="0927CAF9" w:rsidP="05357FAB" w:rsidRDefault="0927CAF9" w14:paraId="2B2EE0EF" w14:textId="0F06A20F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has Wishlist option and</w:t>
      </w:r>
    </w:p>
    <w:p w:rsidR="0927CAF9" w:rsidP="05357FAB" w:rsidRDefault="0927CAF9" w14:paraId="061E69B6" w14:textId="3E3E62AE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to cart option available</w:t>
      </w:r>
    </w:p>
    <w:p w:rsidR="0927CAF9" w:rsidP="0927CAF9" w:rsidRDefault="0927CAF9" w14:paraId="2514420B" w14:textId="10A8253E">
      <w:pPr>
        <w:spacing w:line="276" w:lineRule="auto"/>
        <w:ind w:left="72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927CAF9" w:rsidP="0927CAF9" w:rsidRDefault="0927CAF9" w14:paraId="5209C9E8" w14:textId="540EA9CA">
      <w:pPr>
        <w:spacing w:line="276" w:lineRule="auto"/>
        <w:ind w:left="72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0927CAF9" w:rsidP="0927CAF9" w:rsidRDefault="0927CAF9" w14:paraId="2D9CF6C2" w14:textId="785DB1A1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Buying options:</w:t>
      </w:r>
    </w:p>
    <w:p w:rsidR="0927CAF9" w:rsidP="0927CAF9" w:rsidRDefault="0927CAF9" w14:paraId="38ABD024" w14:textId="6BB1CC0F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 / EMI / online payment</w:t>
      </w:r>
    </w:p>
    <w:p w:rsidR="0927CAF9" w:rsidP="0927CAF9" w:rsidRDefault="0927CAF9" w14:paraId="162E7BE6" w14:textId="6E9EEAD0">
      <w:pPr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method</w:t>
      </w:r>
    </w:p>
    <w:p w:rsidR="0927CAF9" w:rsidP="0927CAF9" w:rsidRDefault="0927CAF9" w14:paraId="0276C4A1" w14:textId="610C73E5">
      <w:pPr>
        <w:pStyle w:val="Normal"/>
        <w:spacing w:line="276" w:lineRule="auto"/>
        <w:ind w:left="72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27CAF9" w:rsidP="0927CAF9" w:rsidRDefault="0927CAF9" w14:paraId="5E179830" w14:textId="18F683A7">
      <w:pPr>
        <w:pStyle w:val="Normal"/>
        <w:spacing w:line="276" w:lineRule="auto"/>
        <w:ind w:left="0" w:firstLine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Technologies used</w:t>
      </w:r>
    </w:p>
    <w:p w:rsidR="0927CAF9" w:rsidP="0927CAF9" w:rsidRDefault="0927CAF9" w14:paraId="3DF5B4FF" w14:textId="7986AE6E">
      <w:pPr>
        <w:pStyle w:val="Normal"/>
        <w:spacing w:line="276" w:lineRule="auto"/>
        <w:ind w:left="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Front-end technology:</w:t>
      </w:r>
    </w:p>
    <w:p w:rsidR="0927CAF9" w:rsidP="0927CAF9" w:rsidRDefault="0927CAF9" w14:paraId="53672AE8" w14:textId="041C1053">
      <w:pPr>
        <w:pStyle w:val="ListParagraph"/>
        <w:numPr>
          <w:ilvl w:val="0"/>
          <w:numId w:val="4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w:rsidR="0927CAF9" w:rsidP="0927CAF9" w:rsidRDefault="0927CAF9" w14:paraId="7EDE1009" w14:textId="79A93D69">
      <w:pPr>
        <w:pStyle w:val="ListParagraph"/>
        <w:numPr>
          <w:ilvl w:val="0"/>
          <w:numId w:val="4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</w:p>
    <w:p w:rsidR="0927CAF9" w:rsidP="0927CAF9" w:rsidRDefault="0927CAF9" w14:paraId="34F7274C" w14:textId="3A30FA59">
      <w:pPr>
        <w:pStyle w:val="ListParagraph"/>
        <w:numPr>
          <w:ilvl w:val="0"/>
          <w:numId w:val="4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Bootstrap</w:t>
      </w:r>
    </w:p>
    <w:p w:rsidR="0927CAF9" w:rsidP="0927CAF9" w:rsidRDefault="0927CAF9" w14:paraId="3D24C29A" w14:textId="1B81DF5E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Web development framework:</w:t>
      </w:r>
    </w:p>
    <w:p w:rsidR="0927CAF9" w:rsidP="0927CAF9" w:rsidRDefault="0927CAF9" w14:paraId="1B362286" w14:textId="337ED44A">
      <w:pPr>
        <w:pStyle w:val="ListParagraph"/>
        <w:numPr>
          <w:ilvl w:val="0"/>
          <w:numId w:val="7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</w:p>
    <w:p w:rsidR="0927CAF9" w:rsidP="0927CAF9" w:rsidRDefault="0927CAF9" w14:paraId="723E32CC" w14:textId="1BE86D73">
      <w:pPr>
        <w:pStyle w:val="Normal"/>
        <w:spacing w:line="276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Code Compilers:</w:t>
      </w:r>
    </w:p>
    <w:p w:rsidR="0927CAF9" w:rsidP="05357FAB" w:rsidRDefault="0927CAF9" w14:paraId="7E830150" w14:textId="3173ABD7">
      <w:pPr>
        <w:pStyle w:val="ListParagraph"/>
        <w:numPr>
          <w:ilvl w:val="0"/>
          <w:numId w:val="8"/>
        </w:numPr>
        <w:spacing w:line="276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VS code</w:t>
      </w:r>
    </w:p>
    <w:p w:rsidR="05357FAB" w:rsidP="05357FAB" w:rsidRDefault="05357FAB" w14:paraId="72A45ADB" w14:textId="19CB194E">
      <w:pPr>
        <w:pStyle w:val="ListParagraph"/>
        <w:numPr>
          <w:ilvl w:val="0"/>
          <w:numId w:val="8"/>
        </w:numPr>
        <w:spacing w:line="276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357FAB" w:rsidR="05357F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 bash</w:t>
      </w:r>
    </w:p>
    <w:p w:rsidR="0927CAF9" w:rsidP="0927CAF9" w:rsidRDefault="0927CAF9" w14:paraId="205A9E68" w14:textId="55878B05">
      <w:pPr>
        <w:pStyle w:val="Normal"/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</w:pPr>
    </w:p>
    <w:p w:rsidRPr="009D7169" w:rsidR="008047DD" w:rsidP="0927CAF9" w:rsidRDefault="008047DD" w14:paraId="58792622" w14:textId="77777777">
      <w:pPr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</w:pPr>
      <w:r w:rsidRPr="0927CAF9" w:rsidR="0927CAF9">
        <w:rPr>
          <w:rFonts w:ascii="Courier New" w:hAnsi="Courier New" w:eastAsia="Courier New" w:cs="Courier New"/>
          <w:color w:val="FF0000"/>
          <w:sz w:val="24"/>
          <w:szCs w:val="24"/>
          <w:lang w:val="en-US"/>
        </w:rPr>
        <w:t xml:space="preserve">On reference to site </w:t>
      </w:r>
    </w:p>
    <w:p w:rsidR="008047DD" w:rsidP="0927CAF9" w:rsidRDefault="009D7169" w14:paraId="49F5C02B" w14:textId="6031B472">
      <w:pPr>
        <w:rPr>
          <w:rStyle w:val="Hyperlink"/>
          <w:rFonts w:ascii="Courier New" w:hAnsi="Courier New" w:eastAsia="Courier New" w:cs="Courier New"/>
          <w:sz w:val="24"/>
          <w:szCs w:val="24"/>
          <w:lang w:val="en-US"/>
        </w:rPr>
      </w:pPr>
      <w:hyperlink r:id="R2838f237b4bc4918">
        <w:r w:rsidRPr="05357FAB" w:rsidR="05357FAB">
          <w:rPr>
            <w:rStyle w:val="Hyperlink"/>
            <w:rFonts w:ascii="Courier New" w:hAnsi="Courier New" w:eastAsia="Courier New" w:cs="Courier New"/>
            <w:sz w:val="24"/>
            <w:szCs w:val="24"/>
            <w:lang w:val="en-US"/>
          </w:rPr>
          <w:t>https://tatacliq.com/</w:t>
        </w:r>
      </w:hyperlink>
    </w:p>
    <w:p w:rsidR="669107DE" w:rsidP="669107DE" w:rsidRDefault="669107DE" w14:paraId="564063B4" w14:textId="69F3D762">
      <w:pPr>
        <w:pStyle w:val="Normal"/>
        <w:rPr>
          <w:rFonts w:ascii="Courier New" w:hAnsi="Courier New" w:eastAsia="Courier New" w:cs="Courier New"/>
          <w:color w:val="FF0000"/>
          <w:lang w:val="en-US"/>
        </w:rPr>
      </w:pPr>
    </w:p>
    <w:p w:rsidRPr="009D7169" w:rsidR="00AD06A7" w:rsidP="0927CAF9" w:rsidRDefault="00AD06A7" w14:paraId="60574C61" w14:textId="77777777">
      <w:pPr>
        <w:rPr>
          <w:rFonts w:ascii="Courier New" w:hAnsi="Courier New" w:eastAsia="Courier New" w:cs="Courier New"/>
          <w:sz w:val="24"/>
          <w:szCs w:val="24"/>
          <w:lang w:val="en-US"/>
        </w:rPr>
      </w:pPr>
    </w:p>
    <w:sectPr w:rsidRPr="009D7169" w:rsidR="00AD06A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b782006905f45d8"/>
      <w:footerReference w:type="default" r:id="Rec02bb30140142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9DEA86" w:rsidTr="1E9DEA86" w14:paraId="77897BF1">
      <w:tc>
        <w:tcPr>
          <w:tcW w:w="3005" w:type="dxa"/>
          <w:tcMar/>
        </w:tcPr>
        <w:p w:rsidR="1E9DEA86" w:rsidP="1E9DEA86" w:rsidRDefault="1E9DEA86" w14:paraId="2E22239E" w14:textId="4C15125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9DEA86" w:rsidP="1E9DEA86" w:rsidRDefault="1E9DEA86" w14:paraId="3D386092" w14:textId="328C1C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9DEA86" w:rsidP="1E9DEA86" w:rsidRDefault="1E9DEA86" w14:paraId="71EC7A77" w14:textId="4C538E8A">
          <w:pPr>
            <w:pStyle w:val="Header"/>
            <w:bidi w:val="0"/>
            <w:ind w:right="-115"/>
            <w:jc w:val="right"/>
          </w:pPr>
        </w:p>
      </w:tc>
    </w:tr>
  </w:tbl>
  <w:p w:rsidR="1E9DEA86" w:rsidP="1E9DEA86" w:rsidRDefault="1E9DEA86" w14:paraId="46C6918E" w14:textId="61D679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9DEA86" w:rsidTr="1E9DEA86" w14:paraId="60323BED">
      <w:tc>
        <w:tcPr>
          <w:tcW w:w="3005" w:type="dxa"/>
          <w:tcMar/>
        </w:tcPr>
        <w:p w:rsidR="1E9DEA86" w:rsidP="1E9DEA86" w:rsidRDefault="1E9DEA86" w14:paraId="7D9B30D7" w14:textId="5566B7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9DEA86" w:rsidP="1E9DEA86" w:rsidRDefault="1E9DEA86" w14:paraId="50F38D0C" w14:textId="7F1A60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9DEA86" w:rsidP="1E9DEA86" w:rsidRDefault="1E9DEA86" w14:paraId="5110A957" w14:textId="0F6FE5B8">
          <w:pPr>
            <w:pStyle w:val="Header"/>
            <w:bidi w:val="0"/>
            <w:ind w:right="-115"/>
            <w:jc w:val="right"/>
          </w:pPr>
        </w:p>
      </w:tc>
    </w:tr>
  </w:tbl>
  <w:p w:rsidR="1E9DEA86" w:rsidP="1E9DEA86" w:rsidRDefault="1E9DEA86" w14:paraId="2C89604A" w14:textId="19F74F6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6046f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17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f9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607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d59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08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7"/>
    <w:rsid w:val="0065779C"/>
    <w:rsid w:val="008047DD"/>
    <w:rsid w:val="009D7169"/>
    <w:rsid w:val="00AD06A7"/>
    <w:rsid w:val="00B07AEC"/>
    <w:rsid w:val="05357FAB"/>
    <w:rsid w:val="0927CAF9"/>
    <w:rsid w:val="1E9DEA86"/>
    <w:rsid w:val="669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D975"/>
  <w15:chartTrackingRefBased/>
  <w15:docId w15:val="{0541526F-8D2A-48A9-BC39-CBF22F7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7DD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4b782006905f45d8" /><Relationship Type="http://schemas.openxmlformats.org/officeDocument/2006/relationships/footer" Target="footer.xml" Id="Rec02bb30140142ca" /><Relationship Type="http://schemas.openxmlformats.org/officeDocument/2006/relationships/image" Target="/media/image3.png" Id="R498f9f94994f490b" /><Relationship Type="http://schemas.microsoft.com/office/2020/10/relationships/intelligence" Target="intelligence2.xml" Id="R11427f1b175746ee" /><Relationship Type="http://schemas.openxmlformats.org/officeDocument/2006/relationships/hyperlink" Target="https://grofers.com/" TargetMode="External" Id="R2838f237b4bc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SUMANTH BOTLAGUNTA</dc:creator>
  <keywords/>
  <dc:description/>
  <lastModifiedBy>Bhotia DEV</lastModifiedBy>
  <revision>6</revision>
  <dcterms:created xsi:type="dcterms:W3CDTF">2021-07-28T08:17:00.0000000Z</dcterms:created>
  <dcterms:modified xsi:type="dcterms:W3CDTF">2022-08-23T13:40:41.2354842Z</dcterms:modified>
</coreProperties>
</file>