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34C" w:rsidRDefault="00B9334C" w:rsidP="003A0803">
      <w:pPr>
        <w:shd w:val="clear" w:color="auto" w:fill="FFFFFF"/>
        <w:spacing w:before="840" w:after="0" w:line="240" w:lineRule="auto"/>
        <w:outlineLvl w:val="2"/>
        <w:rPr>
          <w:rFonts w:ascii="Lucida Sans Unicode" w:eastAsia="Times New Roman" w:hAnsi="Lucida Sans Unicode" w:cs="Lucida Sans Unicode"/>
          <w:b/>
          <w:bCs/>
          <w:spacing w:val="-4"/>
          <w:sz w:val="24"/>
          <w:szCs w:val="24"/>
          <w:u w:val="single"/>
          <w:lang w:eastAsia="en-IN"/>
        </w:rPr>
      </w:pPr>
      <w:r>
        <w:rPr>
          <w:rFonts w:ascii="Lucida Sans Unicode" w:eastAsia="Times New Roman" w:hAnsi="Lucida Sans Unicode" w:cs="Lucida Sans Unicode"/>
          <w:b/>
          <w:bCs/>
          <w:spacing w:val="-4"/>
          <w:sz w:val="24"/>
          <w:szCs w:val="24"/>
          <w:u w:val="single"/>
          <w:lang w:eastAsia="en-IN"/>
        </w:rPr>
        <w:t xml:space="preserve">Discussion </w:t>
      </w:r>
      <w:proofErr w:type="gramStart"/>
      <w:r>
        <w:rPr>
          <w:rFonts w:ascii="Lucida Sans Unicode" w:eastAsia="Times New Roman" w:hAnsi="Lucida Sans Unicode" w:cs="Lucida Sans Unicode"/>
          <w:b/>
          <w:bCs/>
          <w:spacing w:val="-4"/>
          <w:sz w:val="24"/>
          <w:szCs w:val="24"/>
          <w:u w:val="single"/>
          <w:lang w:eastAsia="en-IN"/>
        </w:rPr>
        <w:t>on  Authentication</w:t>
      </w:r>
      <w:proofErr w:type="gramEnd"/>
      <w:r>
        <w:rPr>
          <w:rFonts w:ascii="Lucida Sans Unicode" w:eastAsia="Times New Roman" w:hAnsi="Lucida Sans Unicode" w:cs="Lucida Sans Unicode"/>
          <w:b/>
          <w:bCs/>
          <w:spacing w:val="-4"/>
          <w:sz w:val="24"/>
          <w:szCs w:val="24"/>
          <w:u w:val="single"/>
          <w:lang w:eastAsia="en-IN"/>
        </w:rPr>
        <w:t xml:space="preserve"> process of Traditional application and </w:t>
      </w:r>
      <w:proofErr w:type="spellStart"/>
      <w:r>
        <w:rPr>
          <w:rFonts w:ascii="Lucida Sans Unicode" w:eastAsia="Times New Roman" w:hAnsi="Lucida Sans Unicode" w:cs="Lucida Sans Unicode"/>
          <w:b/>
          <w:bCs/>
          <w:spacing w:val="-4"/>
          <w:sz w:val="24"/>
          <w:szCs w:val="24"/>
          <w:u w:val="single"/>
          <w:lang w:eastAsia="en-IN"/>
        </w:rPr>
        <w:t>Microservice</w:t>
      </w:r>
      <w:proofErr w:type="spellEnd"/>
      <w:r>
        <w:rPr>
          <w:rFonts w:ascii="Lucida Sans Unicode" w:eastAsia="Times New Roman" w:hAnsi="Lucida Sans Unicode" w:cs="Lucida Sans Unicode"/>
          <w:b/>
          <w:bCs/>
          <w:spacing w:val="-4"/>
          <w:sz w:val="24"/>
          <w:szCs w:val="24"/>
          <w:u w:val="single"/>
          <w:lang w:eastAsia="en-IN"/>
        </w:rPr>
        <w:t xml:space="preserve"> based application</w:t>
      </w:r>
    </w:p>
    <w:p w:rsidR="003A0803" w:rsidRPr="003A0803" w:rsidRDefault="00B9334C" w:rsidP="003A0803">
      <w:pPr>
        <w:shd w:val="clear" w:color="auto" w:fill="FFFFFF"/>
        <w:spacing w:before="840" w:after="0" w:line="240" w:lineRule="auto"/>
        <w:outlineLvl w:val="2"/>
        <w:rPr>
          <w:rFonts w:ascii="Lucida Sans Unicode" w:eastAsia="Times New Roman" w:hAnsi="Lucida Sans Unicode" w:cs="Lucida Sans Unicode"/>
          <w:b/>
          <w:bCs/>
          <w:spacing w:val="-4"/>
          <w:sz w:val="24"/>
          <w:szCs w:val="24"/>
          <w:u w:val="single"/>
          <w:lang w:eastAsia="en-IN"/>
        </w:rPr>
      </w:pPr>
      <w:r>
        <w:rPr>
          <w:rFonts w:ascii="Lucida Sans Unicode" w:eastAsia="Times New Roman" w:hAnsi="Lucida Sans Unicode" w:cs="Lucida Sans Unicode"/>
          <w:b/>
          <w:bCs/>
          <w:spacing w:val="-4"/>
          <w:sz w:val="24"/>
          <w:szCs w:val="24"/>
          <w:u w:val="single"/>
          <w:lang w:eastAsia="en-IN"/>
        </w:rPr>
        <w:t xml:space="preserve"> </w:t>
      </w:r>
      <w:bookmarkStart w:id="0" w:name="_GoBack"/>
      <w:bookmarkEnd w:id="0"/>
      <w:r w:rsidR="003A0803" w:rsidRPr="003A0803">
        <w:rPr>
          <w:rFonts w:ascii="Lucida Sans Unicode" w:eastAsia="Times New Roman" w:hAnsi="Lucida Sans Unicode" w:cs="Lucida Sans Unicode"/>
          <w:b/>
          <w:bCs/>
          <w:spacing w:val="-4"/>
          <w:sz w:val="24"/>
          <w:szCs w:val="24"/>
          <w:u w:val="single"/>
          <w:lang w:eastAsia="en-IN"/>
        </w:rPr>
        <w:t>Monolithic Application Authentication and Authorization</w:t>
      </w:r>
    </w:p>
    <w:p w:rsidR="003A0803" w:rsidRPr="003A0803" w:rsidRDefault="003A0803" w:rsidP="003A0803">
      <w:pPr>
        <w:numPr>
          <w:ilvl w:val="0"/>
          <w:numId w:val="1"/>
        </w:numPr>
        <w:shd w:val="clear" w:color="auto" w:fill="FFFFFF"/>
        <w:spacing w:before="100" w:beforeAutospacing="1" w:after="210" w:line="240" w:lineRule="auto"/>
        <w:ind w:left="450"/>
        <w:rPr>
          <w:rFonts w:eastAsia="Times New Roman" w:cstheme="minorHAnsi"/>
          <w:spacing w:val="-1"/>
          <w:sz w:val="20"/>
          <w:szCs w:val="20"/>
          <w:lang w:eastAsia="en-IN"/>
        </w:rPr>
      </w:pPr>
      <w:r w:rsidRPr="003A0803">
        <w:rPr>
          <w:rFonts w:eastAsia="Times New Roman" w:cstheme="minorHAnsi"/>
          <w:b/>
          <w:bCs/>
          <w:spacing w:val="-1"/>
          <w:sz w:val="20"/>
          <w:szCs w:val="20"/>
          <w:lang w:eastAsia="en-IN"/>
        </w:rPr>
        <w:t>Authentication</w:t>
      </w:r>
      <w:r w:rsidRPr="003A0803">
        <w:rPr>
          <w:rFonts w:eastAsia="Times New Roman" w:cstheme="minorHAnsi"/>
          <w:spacing w:val="-1"/>
          <w:sz w:val="20"/>
          <w:szCs w:val="20"/>
          <w:lang w:eastAsia="en-IN"/>
        </w:rPr>
        <w:t>: Refers to verify </w:t>
      </w:r>
      <w:r w:rsidRPr="003A0803">
        <w:rPr>
          <w:rFonts w:eastAsia="Times New Roman" w:cstheme="minorHAnsi"/>
          <w:b/>
          <w:bCs/>
          <w:i/>
          <w:iCs/>
          <w:spacing w:val="-1"/>
          <w:sz w:val="20"/>
          <w:szCs w:val="20"/>
          <w:lang w:eastAsia="en-IN"/>
        </w:rPr>
        <w:t>who you are</w:t>
      </w:r>
      <w:r w:rsidRPr="003A0803">
        <w:rPr>
          <w:rFonts w:eastAsia="Times New Roman" w:cstheme="minorHAnsi"/>
          <w:spacing w:val="-1"/>
          <w:sz w:val="20"/>
          <w:szCs w:val="20"/>
          <w:lang w:eastAsia="en-IN"/>
        </w:rPr>
        <w:t>, so you need to use username and password for authentication.</w:t>
      </w:r>
    </w:p>
    <w:p w:rsidR="003A0803" w:rsidRPr="003A0803" w:rsidRDefault="003A0803" w:rsidP="003A0803">
      <w:pPr>
        <w:numPr>
          <w:ilvl w:val="0"/>
          <w:numId w:val="1"/>
        </w:numPr>
        <w:shd w:val="clear" w:color="auto" w:fill="FFFFFF"/>
        <w:spacing w:before="100" w:beforeAutospacing="1" w:after="0" w:line="240" w:lineRule="auto"/>
        <w:ind w:left="450"/>
        <w:rPr>
          <w:rFonts w:eastAsia="Times New Roman" w:cstheme="minorHAnsi"/>
          <w:spacing w:val="-1"/>
          <w:sz w:val="20"/>
          <w:szCs w:val="20"/>
          <w:lang w:eastAsia="en-IN"/>
        </w:rPr>
      </w:pPr>
      <w:r w:rsidRPr="003A0803">
        <w:rPr>
          <w:rFonts w:eastAsia="Times New Roman" w:cstheme="minorHAnsi"/>
          <w:b/>
          <w:bCs/>
          <w:spacing w:val="-1"/>
          <w:sz w:val="20"/>
          <w:szCs w:val="20"/>
          <w:lang w:eastAsia="en-IN"/>
        </w:rPr>
        <w:t>Authorization</w:t>
      </w:r>
      <w:r w:rsidRPr="003A0803">
        <w:rPr>
          <w:rFonts w:eastAsia="Times New Roman" w:cstheme="minorHAnsi"/>
          <w:spacing w:val="-1"/>
          <w:sz w:val="20"/>
          <w:szCs w:val="20"/>
          <w:lang w:eastAsia="en-IN"/>
        </w:rPr>
        <w:t>: Refers to </w:t>
      </w:r>
      <w:r w:rsidRPr="003A0803">
        <w:rPr>
          <w:rFonts w:eastAsia="Times New Roman" w:cstheme="minorHAnsi"/>
          <w:b/>
          <w:bCs/>
          <w:i/>
          <w:iCs/>
          <w:spacing w:val="-1"/>
          <w:sz w:val="20"/>
          <w:szCs w:val="20"/>
          <w:lang w:eastAsia="en-IN"/>
        </w:rPr>
        <w:t>what you can do</w:t>
      </w:r>
      <w:r w:rsidRPr="003A0803">
        <w:rPr>
          <w:rFonts w:eastAsia="Times New Roman" w:cstheme="minorHAnsi"/>
          <w:spacing w:val="-1"/>
          <w:sz w:val="20"/>
          <w:szCs w:val="20"/>
          <w:lang w:eastAsia="en-IN"/>
        </w:rPr>
        <w:t>, for example access, edit or delete permissions to some documents, and this happens after verification passes.</w:t>
      </w:r>
    </w:p>
    <w:p w:rsidR="003A0803" w:rsidRPr="003A0803" w:rsidRDefault="003A0803" w:rsidP="003A0803">
      <w:pPr>
        <w:shd w:val="clear" w:color="auto" w:fill="FFFFFF"/>
        <w:spacing w:before="435" w:after="0" w:line="240" w:lineRule="auto"/>
        <w:rPr>
          <w:rFonts w:eastAsia="Times New Roman" w:cstheme="minorHAnsi"/>
          <w:spacing w:val="-1"/>
          <w:sz w:val="20"/>
          <w:szCs w:val="20"/>
          <w:lang w:eastAsia="en-IN"/>
        </w:rPr>
      </w:pPr>
      <w:r w:rsidRPr="003A0803">
        <w:rPr>
          <w:rFonts w:eastAsia="Times New Roman" w:cstheme="minorHAnsi"/>
          <w:spacing w:val="-1"/>
          <w:sz w:val="20"/>
          <w:szCs w:val="20"/>
          <w:lang w:eastAsia="en-IN"/>
        </w:rPr>
        <w:t>In the monolithic architecture, the entire application is a process. In the application, a security module is generally used to implement user authentication and authorization.</w:t>
      </w:r>
    </w:p>
    <w:p w:rsidR="003A0803" w:rsidRDefault="003A0803" w:rsidP="003A0803">
      <w:pPr>
        <w:shd w:val="clear" w:color="auto" w:fill="FFFFFF"/>
        <w:spacing w:before="435" w:after="0" w:line="240" w:lineRule="auto"/>
        <w:rPr>
          <w:rFonts w:eastAsia="Times New Roman" w:cstheme="minorHAnsi"/>
          <w:spacing w:val="-1"/>
          <w:sz w:val="20"/>
          <w:szCs w:val="20"/>
          <w:lang w:eastAsia="en-IN"/>
        </w:rPr>
      </w:pPr>
      <w:r w:rsidRPr="003A0803">
        <w:rPr>
          <w:rFonts w:eastAsia="Times New Roman" w:cstheme="minorHAnsi"/>
          <w:spacing w:val="-1"/>
          <w:sz w:val="20"/>
          <w:szCs w:val="20"/>
          <w:lang w:eastAsia="en-IN"/>
        </w:rPr>
        <w:t>When the user logs in, the security module of the application authenticates the identity of the user. After verifying that the user is legitimate, a session is created for the user, and a unique session ID is associated with the session. A session stores login user information such as User name, Role, and Permission. The server returns the Session Id to the client. The client records the Session Id as a cookie and sends it to the application in subsequent requests. The application can then use the Session Id to verify the user’s identity, without having to enter a user name and password for authentication each time.</w:t>
      </w:r>
    </w:p>
    <w:p w:rsidR="00DE7DBA" w:rsidRDefault="00DE7DBA" w:rsidP="003A0803">
      <w:pPr>
        <w:shd w:val="clear" w:color="auto" w:fill="FFFFFF"/>
        <w:spacing w:before="435" w:after="0" w:line="240" w:lineRule="auto"/>
        <w:rPr>
          <w:rFonts w:eastAsia="Times New Roman" w:cstheme="minorHAnsi"/>
          <w:spacing w:val="-1"/>
          <w:sz w:val="20"/>
          <w:szCs w:val="20"/>
          <w:lang w:eastAsia="en-IN"/>
        </w:rPr>
      </w:pPr>
      <w:r>
        <w:rPr>
          <w:noProof/>
          <w:lang w:eastAsia="en-IN"/>
        </w:rPr>
        <w:lastRenderedPageBreak/>
        <w:drawing>
          <wp:inline distT="0" distB="0" distL="0" distR="0">
            <wp:extent cx="5731510" cy="4871784"/>
            <wp:effectExtent l="0" t="0" r="2540" b="5080"/>
            <wp:docPr id="2" name="Picture 2" descr="https://cdn-images-1.medium.com/max/800/1*ZDiEGuk2Ty77ac02Zu0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ZDiEGuk2Ty77ac02Zu0cR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71784"/>
                    </a:xfrm>
                    <a:prstGeom prst="rect">
                      <a:avLst/>
                    </a:prstGeom>
                    <a:noFill/>
                    <a:ln>
                      <a:noFill/>
                    </a:ln>
                  </pic:spPr>
                </pic:pic>
              </a:graphicData>
            </a:graphic>
          </wp:inline>
        </w:drawing>
      </w:r>
    </w:p>
    <w:p w:rsidR="003A0803" w:rsidRPr="003A0803" w:rsidRDefault="003A0803" w:rsidP="003A0803">
      <w:pPr>
        <w:shd w:val="clear" w:color="auto" w:fill="FFFFFF"/>
        <w:spacing w:before="435" w:after="0" w:line="240" w:lineRule="auto"/>
        <w:rPr>
          <w:rFonts w:eastAsia="Times New Roman" w:cstheme="minorHAnsi"/>
          <w:b/>
          <w:bCs/>
          <w:spacing w:val="-1"/>
          <w:sz w:val="20"/>
          <w:szCs w:val="20"/>
          <w:u w:val="single"/>
          <w:lang w:eastAsia="en-IN"/>
        </w:rPr>
      </w:pPr>
      <w:proofErr w:type="spellStart"/>
      <w:r w:rsidRPr="003A0803">
        <w:rPr>
          <w:rFonts w:eastAsia="Times New Roman" w:cstheme="minorHAnsi"/>
          <w:b/>
          <w:bCs/>
          <w:spacing w:val="-1"/>
          <w:sz w:val="20"/>
          <w:szCs w:val="20"/>
          <w:u w:val="single"/>
          <w:lang w:eastAsia="en-IN"/>
        </w:rPr>
        <w:t>Microservices</w:t>
      </w:r>
      <w:proofErr w:type="spellEnd"/>
      <w:r w:rsidRPr="003A0803">
        <w:rPr>
          <w:rFonts w:eastAsia="Times New Roman" w:cstheme="minorHAnsi"/>
          <w:b/>
          <w:bCs/>
          <w:spacing w:val="-1"/>
          <w:sz w:val="20"/>
          <w:szCs w:val="20"/>
          <w:u w:val="single"/>
          <w:lang w:eastAsia="en-IN"/>
        </w:rPr>
        <w:t xml:space="preserve"> authentication and authorization </w:t>
      </w:r>
    </w:p>
    <w:p w:rsidR="003A0803" w:rsidRPr="005032A8" w:rsidRDefault="003A0803" w:rsidP="005032A8">
      <w:pPr>
        <w:pStyle w:val="ListParagraph"/>
        <w:numPr>
          <w:ilvl w:val="0"/>
          <w:numId w:val="3"/>
        </w:numPr>
        <w:shd w:val="clear" w:color="auto" w:fill="FFFFFF"/>
        <w:spacing w:before="435" w:after="0" w:line="240" w:lineRule="auto"/>
        <w:rPr>
          <w:rFonts w:eastAsia="Times New Roman" w:cstheme="minorHAnsi"/>
          <w:b/>
          <w:bCs/>
          <w:spacing w:val="-1"/>
          <w:sz w:val="20"/>
          <w:szCs w:val="20"/>
          <w:lang w:eastAsia="en-IN"/>
        </w:rPr>
      </w:pPr>
      <w:r w:rsidRPr="005032A8">
        <w:rPr>
          <w:rFonts w:eastAsia="Times New Roman" w:cstheme="minorHAnsi"/>
          <w:b/>
          <w:bCs/>
          <w:spacing w:val="-1"/>
          <w:sz w:val="20"/>
          <w:szCs w:val="20"/>
          <w:lang w:eastAsia="en-IN"/>
        </w:rPr>
        <w:t>Distributed Session Management:</w:t>
      </w:r>
    </w:p>
    <w:p w:rsidR="003A0803" w:rsidRPr="003A0803" w:rsidRDefault="003A0803" w:rsidP="003A0803">
      <w:pPr>
        <w:shd w:val="clear" w:color="auto" w:fill="FFFFFF"/>
        <w:spacing w:before="435" w:after="0" w:line="240" w:lineRule="auto"/>
        <w:rPr>
          <w:rFonts w:eastAsia="Times New Roman" w:cstheme="minorHAnsi"/>
          <w:bCs/>
          <w:spacing w:val="-1"/>
          <w:sz w:val="20"/>
          <w:szCs w:val="20"/>
          <w:lang w:eastAsia="en-IN"/>
        </w:rPr>
      </w:pPr>
      <w:r w:rsidRPr="003A0803">
        <w:rPr>
          <w:rFonts w:eastAsia="Times New Roman" w:cstheme="minorHAnsi"/>
          <w:bCs/>
          <w:spacing w:val="-1"/>
          <w:sz w:val="20"/>
          <w:szCs w:val="20"/>
          <w:lang w:eastAsia="en-IN"/>
        </w:rPr>
        <w:t xml:space="preserve">In order to make full use of benefits of the </w:t>
      </w:r>
      <w:proofErr w:type="spellStart"/>
      <w:r w:rsidRPr="003A0803">
        <w:rPr>
          <w:rFonts w:eastAsia="Times New Roman" w:cstheme="minorHAnsi"/>
          <w:bCs/>
          <w:spacing w:val="-1"/>
          <w:sz w:val="20"/>
          <w:szCs w:val="20"/>
          <w:lang w:eastAsia="en-IN"/>
        </w:rPr>
        <w:t>microservice</w:t>
      </w:r>
      <w:proofErr w:type="spellEnd"/>
      <w:r w:rsidRPr="003A0803">
        <w:rPr>
          <w:rFonts w:eastAsia="Times New Roman" w:cstheme="minorHAnsi"/>
          <w:bCs/>
          <w:spacing w:val="-1"/>
          <w:sz w:val="20"/>
          <w:szCs w:val="20"/>
          <w:lang w:eastAsia="en-IN"/>
        </w:rPr>
        <w:t xml:space="preserve"> architecture and to achieve the scalability and resiliency of the </w:t>
      </w:r>
      <w:proofErr w:type="spellStart"/>
      <w:r w:rsidRPr="003A0803">
        <w:rPr>
          <w:rFonts w:eastAsia="Times New Roman" w:cstheme="minorHAnsi"/>
          <w:bCs/>
          <w:spacing w:val="-1"/>
          <w:sz w:val="20"/>
          <w:szCs w:val="20"/>
          <w:lang w:eastAsia="en-IN"/>
        </w:rPr>
        <w:t>microservices</w:t>
      </w:r>
      <w:proofErr w:type="spellEnd"/>
      <w:r w:rsidRPr="003A0803">
        <w:rPr>
          <w:rFonts w:eastAsia="Times New Roman" w:cstheme="minorHAnsi"/>
          <w:bCs/>
          <w:spacing w:val="-1"/>
          <w:sz w:val="20"/>
          <w:szCs w:val="20"/>
          <w:lang w:eastAsia="en-IN"/>
        </w:rPr>
        <w:t xml:space="preserve">, the </w:t>
      </w:r>
      <w:proofErr w:type="spellStart"/>
      <w:r w:rsidRPr="003A0803">
        <w:rPr>
          <w:rFonts w:eastAsia="Times New Roman" w:cstheme="minorHAnsi"/>
          <w:bCs/>
          <w:spacing w:val="-1"/>
          <w:sz w:val="20"/>
          <w:szCs w:val="20"/>
          <w:lang w:eastAsia="en-IN"/>
        </w:rPr>
        <w:t>microservices</w:t>
      </w:r>
      <w:proofErr w:type="spellEnd"/>
      <w:r w:rsidRPr="003A0803">
        <w:rPr>
          <w:rFonts w:eastAsia="Times New Roman" w:cstheme="minorHAnsi"/>
          <w:bCs/>
          <w:spacing w:val="-1"/>
          <w:sz w:val="20"/>
          <w:szCs w:val="20"/>
          <w:lang w:eastAsia="en-IN"/>
        </w:rPr>
        <w:t xml:space="preserve"> are preferably to be stateless.</w:t>
      </w:r>
    </w:p>
    <w:p w:rsidR="003A0803" w:rsidRPr="003A0803" w:rsidRDefault="003A0803" w:rsidP="003A0803">
      <w:pPr>
        <w:shd w:val="clear" w:color="auto" w:fill="FFFFFF"/>
        <w:spacing w:before="435" w:after="0" w:line="240" w:lineRule="auto"/>
        <w:rPr>
          <w:rFonts w:eastAsia="Times New Roman" w:cstheme="minorHAnsi"/>
          <w:bCs/>
          <w:spacing w:val="-1"/>
          <w:sz w:val="20"/>
          <w:szCs w:val="20"/>
          <w:lang w:eastAsia="en-IN"/>
        </w:rPr>
      </w:pPr>
      <w:r w:rsidRPr="003A0803">
        <w:rPr>
          <w:rFonts w:eastAsia="Times New Roman" w:cstheme="minorHAnsi"/>
          <w:bCs/>
          <w:spacing w:val="-1"/>
          <w:sz w:val="20"/>
          <w:szCs w:val="20"/>
          <w:lang w:eastAsia="en-IN"/>
        </w:rPr>
        <w:t>This solution can be applied through different ways like:</w:t>
      </w:r>
    </w:p>
    <w:p w:rsidR="003A0803" w:rsidRPr="003A0803" w:rsidRDefault="003A0803" w:rsidP="003A0803">
      <w:pPr>
        <w:numPr>
          <w:ilvl w:val="0"/>
          <w:numId w:val="2"/>
        </w:numPr>
        <w:shd w:val="clear" w:color="auto" w:fill="FFFFFF"/>
        <w:spacing w:before="435" w:after="0" w:line="240" w:lineRule="auto"/>
        <w:rPr>
          <w:rFonts w:eastAsia="Times New Roman" w:cstheme="minorHAnsi"/>
          <w:bCs/>
          <w:spacing w:val="-1"/>
          <w:sz w:val="20"/>
          <w:szCs w:val="20"/>
          <w:lang w:eastAsia="en-IN"/>
        </w:rPr>
      </w:pPr>
      <w:r w:rsidRPr="003A0803">
        <w:rPr>
          <w:rFonts w:eastAsia="Times New Roman" w:cstheme="minorHAnsi"/>
          <w:b/>
          <w:bCs/>
          <w:spacing w:val="-1"/>
          <w:sz w:val="20"/>
          <w:szCs w:val="20"/>
          <w:lang w:eastAsia="en-IN"/>
        </w:rPr>
        <w:t>Sticky session</w:t>
      </w:r>
      <w:r w:rsidRPr="003A0803">
        <w:rPr>
          <w:rFonts w:eastAsia="Times New Roman" w:cstheme="minorHAnsi"/>
          <w:bCs/>
          <w:spacing w:val="-1"/>
          <w:sz w:val="20"/>
          <w:szCs w:val="20"/>
          <w:lang w:eastAsia="en-IN"/>
        </w:rPr>
        <w:br/>
      </w:r>
      <w:proofErr w:type="gramStart"/>
      <w:r w:rsidRPr="003A0803">
        <w:rPr>
          <w:rFonts w:eastAsia="Times New Roman" w:cstheme="minorHAnsi"/>
          <w:bCs/>
          <w:spacing w:val="-1"/>
          <w:sz w:val="20"/>
          <w:szCs w:val="20"/>
          <w:lang w:eastAsia="en-IN"/>
        </w:rPr>
        <w:t>Which</w:t>
      </w:r>
      <w:proofErr w:type="gramEnd"/>
      <w:r w:rsidRPr="003A0803">
        <w:rPr>
          <w:rFonts w:eastAsia="Times New Roman" w:cstheme="minorHAnsi"/>
          <w:bCs/>
          <w:spacing w:val="-1"/>
          <w:sz w:val="20"/>
          <w:szCs w:val="20"/>
          <w:lang w:eastAsia="en-IN"/>
        </w:rPr>
        <w:t xml:space="preserve"> ensures that all requests from a specific user will be sent to the same server who handled the first request corresponding to that user, thus ensuring that session data is always correct for a certain user. However, this solution depends on the load balancer, and it can only meet the horizontally expanded cluster scenario, but when the load balancer is forced suddenly for any reason to shift users to a different server, all of the user’s session data will be lost.</w:t>
      </w:r>
    </w:p>
    <w:p w:rsidR="003A0803" w:rsidRPr="003A0803" w:rsidRDefault="003A0803" w:rsidP="003A0803">
      <w:pPr>
        <w:numPr>
          <w:ilvl w:val="0"/>
          <w:numId w:val="2"/>
        </w:numPr>
        <w:shd w:val="clear" w:color="auto" w:fill="FFFFFF"/>
        <w:spacing w:before="435" w:after="0" w:line="240" w:lineRule="auto"/>
        <w:rPr>
          <w:rFonts w:eastAsia="Times New Roman" w:cstheme="minorHAnsi"/>
          <w:bCs/>
          <w:spacing w:val="-1"/>
          <w:sz w:val="20"/>
          <w:szCs w:val="20"/>
          <w:lang w:eastAsia="en-IN"/>
        </w:rPr>
      </w:pPr>
      <w:r w:rsidRPr="003A0803">
        <w:rPr>
          <w:rFonts w:eastAsia="Times New Roman" w:cstheme="minorHAnsi"/>
          <w:b/>
          <w:bCs/>
          <w:spacing w:val="-1"/>
          <w:sz w:val="20"/>
          <w:szCs w:val="20"/>
          <w:lang w:eastAsia="en-IN"/>
        </w:rPr>
        <w:t>Session replication</w:t>
      </w:r>
      <w:r w:rsidRPr="003A0803">
        <w:rPr>
          <w:rFonts w:eastAsia="Times New Roman" w:cstheme="minorHAnsi"/>
          <w:bCs/>
          <w:spacing w:val="-1"/>
          <w:sz w:val="20"/>
          <w:szCs w:val="20"/>
          <w:lang w:eastAsia="en-IN"/>
        </w:rPr>
        <w:br/>
      </w:r>
      <w:proofErr w:type="gramStart"/>
      <w:r w:rsidRPr="003A0803">
        <w:rPr>
          <w:rFonts w:eastAsia="Times New Roman" w:cstheme="minorHAnsi"/>
          <w:bCs/>
          <w:spacing w:val="-1"/>
          <w:sz w:val="20"/>
          <w:szCs w:val="20"/>
          <w:lang w:eastAsia="en-IN"/>
        </w:rPr>
        <w:t>Means</w:t>
      </w:r>
      <w:proofErr w:type="gramEnd"/>
      <w:r w:rsidRPr="003A0803">
        <w:rPr>
          <w:rFonts w:eastAsia="Times New Roman" w:cstheme="minorHAnsi"/>
          <w:bCs/>
          <w:spacing w:val="-1"/>
          <w:sz w:val="20"/>
          <w:szCs w:val="20"/>
          <w:lang w:eastAsia="en-IN"/>
        </w:rPr>
        <w:t xml:space="preserve"> that each instance saves all session data, and synchronizes through the network. Synchronizing session data causes network bandwidth overhead. As long as the session data changes, the data needs </w:t>
      </w:r>
      <w:r w:rsidRPr="003A0803">
        <w:rPr>
          <w:rFonts w:eastAsia="Times New Roman" w:cstheme="minorHAnsi"/>
          <w:bCs/>
          <w:spacing w:val="-1"/>
          <w:sz w:val="20"/>
          <w:szCs w:val="20"/>
          <w:lang w:eastAsia="en-IN"/>
        </w:rPr>
        <w:lastRenderedPageBreak/>
        <w:t>to be synchronized to all other machines. The more instances, the more network bandwidth the synchronization brings.</w:t>
      </w:r>
    </w:p>
    <w:p w:rsidR="003A0803" w:rsidRPr="003A0803" w:rsidRDefault="003A0803" w:rsidP="003A0803">
      <w:pPr>
        <w:numPr>
          <w:ilvl w:val="0"/>
          <w:numId w:val="2"/>
        </w:numPr>
        <w:shd w:val="clear" w:color="auto" w:fill="FFFFFF"/>
        <w:spacing w:before="435" w:after="0" w:line="240" w:lineRule="auto"/>
        <w:rPr>
          <w:rFonts w:eastAsia="Times New Roman" w:cstheme="minorHAnsi"/>
          <w:bCs/>
          <w:spacing w:val="-1"/>
          <w:sz w:val="20"/>
          <w:szCs w:val="20"/>
          <w:lang w:eastAsia="en-IN"/>
        </w:rPr>
      </w:pPr>
      <w:r w:rsidRPr="003A0803">
        <w:rPr>
          <w:rFonts w:eastAsia="Times New Roman" w:cstheme="minorHAnsi"/>
          <w:b/>
          <w:bCs/>
          <w:spacing w:val="-1"/>
          <w:sz w:val="20"/>
          <w:szCs w:val="20"/>
          <w:lang w:eastAsia="en-IN"/>
        </w:rPr>
        <w:t>Centralized session storage</w:t>
      </w:r>
      <w:r w:rsidRPr="003A0803">
        <w:rPr>
          <w:rFonts w:eastAsia="Times New Roman" w:cstheme="minorHAnsi"/>
          <w:bCs/>
          <w:spacing w:val="-1"/>
          <w:sz w:val="20"/>
          <w:szCs w:val="20"/>
          <w:lang w:eastAsia="en-IN"/>
        </w:rPr>
        <w:br/>
      </w:r>
      <w:proofErr w:type="gramStart"/>
      <w:r w:rsidRPr="003A0803">
        <w:rPr>
          <w:rFonts w:eastAsia="Times New Roman" w:cstheme="minorHAnsi"/>
          <w:bCs/>
          <w:spacing w:val="-1"/>
          <w:sz w:val="20"/>
          <w:szCs w:val="20"/>
          <w:lang w:eastAsia="en-IN"/>
        </w:rPr>
        <w:t>Means</w:t>
      </w:r>
      <w:proofErr w:type="gramEnd"/>
      <w:r w:rsidRPr="003A0803">
        <w:rPr>
          <w:rFonts w:eastAsia="Times New Roman" w:cstheme="minorHAnsi"/>
          <w:bCs/>
          <w:spacing w:val="-1"/>
          <w:sz w:val="20"/>
          <w:szCs w:val="20"/>
          <w:lang w:eastAsia="en-IN"/>
        </w:rPr>
        <w:t xml:space="preserve"> that when a user accesses a </w:t>
      </w:r>
      <w:proofErr w:type="spellStart"/>
      <w:r w:rsidRPr="003A0803">
        <w:rPr>
          <w:rFonts w:eastAsia="Times New Roman" w:cstheme="minorHAnsi"/>
          <w:bCs/>
          <w:spacing w:val="-1"/>
          <w:sz w:val="20"/>
          <w:szCs w:val="20"/>
          <w:lang w:eastAsia="en-IN"/>
        </w:rPr>
        <w:t>microservice</w:t>
      </w:r>
      <w:proofErr w:type="spellEnd"/>
      <w:r w:rsidRPr="003A0803">
        <w:rPr>
          <w:rFonts w:eastAsia="Times New Roman" w:cstheme="minorHAnsi"/>
          <w:bCs/>
          <w:spacing w:val="-1"/>
          <w:sz w:val="20"/>
          <w:szCs w:val="20"/>
          <w:lang w:eastAsia="en-IN"/>
        </w:rPr>
        <w:t xml:space="preserve">, user data can be obtained from shared session storage, ensuring that all </w:t>
      </w:r>
      <w:proofErr w:type="spellStart"/>
      <w:r w:rsidRPr="003A0803">
        <w:rPr>
          <w:rFonts w:eastAsia="Times New Roman" w:cstheme="minorHAnsi"/>
          <w:bCs/>
          <w:spacing w:val="-1"/>
          <w:sz w:val="20"/>
          <w:szCs w:val="20"/>
          <w:lang w:eastAsia="en-IN"/>
        </w:rPr>
        <w:t>microservices</w:t>
      </w:r>
      <w:proofErr w:type="spellEnd"/>
      <w:r w:rsidRPr="003A0803">
        <w:rPr>
          <w:rFonts w:eastAsia="Times New Roman" w:cstheme="minorHAnsi"/>
          <w:bCs/>
          <w:spacing w:val="-1"/>
          <w:sz w:val="20"/>
          <w:szCs w:val="20"/>
          <w:lang w:eastAsia="en-IN"/>
        </w:rPr>
        <w:t xml:space="preserve"> can read the same session data. In some scenarios, this scheme is very good, and the user login status is opaque. It is also a highly available and scalable solution. But the disadvantage of this solution is that shared session storage requires a certain protection mechanism and therefore needs to be accessed through a secure way.</w:t>
      </w:r>
    </w:p>
    <w:p w:rsidR="003A0803" w:rsidRDefault="003A0803" w:rsidP="003A0803">
      <w:pPr>
        <w:shd w:val="clear" w:color="auto" w:fill="FFFFFF"/>
        <w:spacing w:before="435" w:after="0" w:line="240" w:lineRule="auto"/>
        <w:rPr>
          <w:rFonts w:eastAsia="Times New Roman" w:cstheme="minorHAnsi"/>
          <w:b/>
          <w:bCs/>
          <w:spacing w:val="-1"/>
          <w:sz w:val="20"/>
          <w:szCs w:val="20"/>
          <w:lang w:eastAsia="en-IN"/>
        </w:rPr>
      </w:pPr>
      <w:r>
        <w:rPr>
          <w:rFonts w:eastAsia="Times New Roman" w:cstheme="minorHAnsi"/>
          <w:b/>
          <w:bCs/>
          <w:spacing w:val="-1"/>
          <w:sz w:val="20"/>
          <w:szCs w:val="20"/>
          <w:lang w:eastAsia="en-IN"/>
        </w:rPr>
        <w:t xml:space="preserve"> </w:t>
      </w:r>
      <w:r w:rsidR="005032A8">
        <w:rPr>
          <w:noProof/>
          <w:lang w:eastAsia="en-IN"/>
        </w:rPr>
        <w:drawing>
          <wp:inline distT="0" distB="0" distL="0" distR="0">
            <wp:extent cx="5731510" cy="3288077"/>
            <wp:effectExtent l="0" t="0" r="2540" b="7620"/>
            <wp:docPr id="1" name="Picture 1" descr="https://cdn-images-1.medium.com/max/800/1*rOWDd5yOprS79BWqoq9j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rOWDd5yOprS79BWqoq9jw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8077"/>
                    </a:xfrm>
                    <a:prstGeom prst="rect">
                      <a:avLst/>
                    </a:prstGeom>
                    <a:noFill/>
                    <a:ln>
                      <a:noFill/>
                    </a:ln>
                  </pic:spPr>
                </pic:pic>
              </a:graphicData>
            </a:graphic>
          </wp:inline>
        </w:drawing>
      </w:r>
    </w:p>
    <w:p w:rsidR="005032A8" w:rsidRPr="005032A8" w:rsidRDefault="005032A8" w:rsidP="005032A8">
      <w:pPr>
        <w:shd w:val="clear" w:color="auto" w:fill="FFFFFF"/>
        <w:spacing w:before="435" w:after="0" w:line="240" w:lineRule="auto"/>
        <w:rPr>
          <w:rFonts w:eastAsia="Times New Roman" w:cstheme="minorHAnsi"/>
          <w:b/>
          <w:bCs/>
          <w:spacing w:val="-1"/>
          <w:sz w:val="20"/>
          <w:szCs w:val="20"/>
          <w:lang w:eastAsia="en-IN"/>
        </w:rPr>
      </w:pPr>
      <w:r w:rsidRPr="005032A8">
        <w:rPr>
          <w:rFonts w:eastAsia="Times New Roman" w:cstheme="minorHAnsi"/>
          <w:b/>
          <w:bCs/>
          <w:spacing w:val="-1"/>
          <w:sz w:val="20"/>
          <w:szCs w:val="20"/>
          <w:lang w:eastAsia="en-IN"/>
        </w:rPr>
        <w:t>2. Client Token</w:t>
      </w:r>
    </w:p>
    <w:p w:rsidR="005032A8" w:rsidRDefault="00DE7DBA" w:rsidP="003A0803">
      <w:pPr>
        <w:shd w:val="clear" w:color="auto" w:fill="FFFFFF"/>
        <w:spacing w:before="435" w:after="0" w:line="240" w:lineRule="auto"/>
        <w:rPr>
          <w:rFonts w:eastAsia="Times New Roman" w:cstheme="minorHAnsi"/>
          <w:bCs/>
          <w:spacing w:val="-1"/>
          <w:sz w:val="20"/>
          <w:szCs w:val="20"/>
          <w:lang w:eastAsia="en-IN"/>
        </w:rPr>
      </w:pPr>
      <w:r w:rsidRPr="00DE7DBA">
        <w:rPr>
          <w:rFonts w:eastAsia="Times New Roman" w:cstheme="minorHAnsi"/>
          <w:bCs/>
          <w:spacing w:val="-1"/>
          <w:sz w:val="20"/>
          <w:szCs w:val="20"/>
          <w:lang w:eastAsia="en-IN"/>
        </w:rPr>
        <w:t>The main difference between Token and Session is where the storage is different. Sessions are stored centrally in the server; Tokens are held by the user themselves and are typically stored in the browser in the form of cookies. The Token holds the user’s identity information, and each time the request is sent to the server, the server can therefore determine the identity of the visitor and determine whether it has access to the requested resource.</w:t>
      </w:r>
    </w:p>
    <w:p w:rsidR="00DE7DBA" w:rsidRDefault="00DE7DBA" w:rsidP="003A0803">
      <w:pPr>
        <w:shd w:val="clear" w:color="auto" w:fill="FFFFFF"/>
        <w:spacing w:before="435" w:after="0" w:line="240" w:lineRule="auto"/>
        <w:rPr>
          <w:rFonts w:eastAsia="Times New Roman" w:cstheme="minorHAnsi"/>
          <w:bCs/>
          <w:spacing w:val="-1"/>
          <w:sz w:val="20"/>
          <w:szCs w:val="20"/>
          <w:lang w:eastAsia="en-IN"/>
        </w:rPr>
      </w:pPr>
      <w:r w:rsidRPr="00DE7DBA">
        <w:rPr>
          <w:rFonts w:eastAsia="Times New Roman" w:cstheme="minorHAnsi"/>
          <w:bCs/>
          <w:spacing w:val="-1"/>
          <w:sz w:val="20"/>
          <w:szCs w:val="20"/>
          <w:lang w:eastAsia="en-IN"/>
        </w:rPr>
        <w:t>The Token is used to indicate the user’s identity. Therefore, the content of the Token needs to be encrypted to avoid falsification by the requester or the third party. </w:t>
      </w:r>
      <w:hyperlink r:id="rId7" w:tgtFrame="_blank" w:history="1">
        <w:r w:rsidRPr="00DE7DBA">
          <w:rPr>
            <w:rStyle w:val="Hyperlink"/>
            <w:rFonts w:eastAsia="Times New Roman" w:cstheme="minorHAnsi"/>
            <w:bCs/>
            <w:spacing w:val="-1"/>
            <w:sz w:val="20"/>
            <w:szCs w:val="20"/>
            <w:lang w:eastAsia="en-IN"/>
          </w:rPr>
          <w:t>JWT (</w:t>
        </w:r>
        <w:proofErr w:type="spellStart"/>
        <w:r w:rsidRPr="00DE7DBA">
          <w:rPr>
            <w:rStyle w:val="Hyperlink"/>
            <w:rFonts w:eastAsia="Times New Roman" w:cstheme="minorHAnsi"/>
            <w:bCs/>
            <w:spacing w:val="-1"/>
            <w:sz w:val="20"/>
            <w:szCs w:val="20"/>
            <w:lang w:eastAsia="en-IN"/>
          </w:rPr>
          <w:t>Json</w:t>
        </w:r>
        <w:proofErr w:type="spellEnd"/>
        <w:r w:rsidRPr="00DE7DBA">
          <w:rPr>
            <w:rStyle w:val="Hyperlink"/>
            <w:rFonts w:eastAsia="Times New Roman" w:cstheme="minorHAnsi"/>
            <w:bCs/>
            <w:spacing w:val="-1"/>
            <w:sz w:val="20"/>
            <w:szCs w:val="20"/>
            <w:lang w:eastAsia="en-IN"/>
          </w:rPr>
          <w:t xml:space="preserve"> Web Token)</w:t>
        </w:r>
      </w:hyperlink>
      <w:r w:rsidRPr="00DE7DBA">
        <w:rPr>
          <w:rFonts w:eastAsia="Times New Roman" w:cstheme="minorHAnsi"/>
          <w:bCs/>
          <w:spacing w:val="-1"/>
          <w:sz w:val="20"/>
          <w:szCs w:val="20"/>
          <w:lang w:eastAsia="en-IN"/>
        </w:rPr>
        <w:t> is an open standard (RFC 7519) that defines the Token format, defines the Token content, encrypts it, and provides lib for various languages.</w:t>
      </w:r>
    </w:p>
    <w:p w:rsidR="00DE7DBA" w:rsidRDefault="00DE7DBA" w:rsidP="003A0803">
      <w:pPr>
        <w:shd w:val="clear" w:color="auto" w:fill="FFFFFF"/>
        <w:spacing w:before="435" w:after="0" w:line="240" w:lineRule="auto"/>
        <w:rPr>
          <w:rFonts w:eastAsia="Times New Roman" w:cstheme="minorHAnsi"/>
          <w:bCs/>
          <w:spacing w:val="-1"/>
          <w:sz w:val="20"/>
          <w:szCs w:val="20"/>
          <w:lang w:eastAsia="en-IN"/>
        </w:rPr>
      </w:pPr>
      <w:r w:rsidRPr="00DE7DBA">
        <w:rPr>
          <w:rFonts w:eastAsia="Times New Roman" w:cstheme="minorHAnsi"/>
          <w:bCs/>
          <w:spacing w:val="-1"/>
          <w:sz w:val="20"/>
          <w:szCs w:val="20"/>
          <w:lang w:eastAsia="en-IN"/>
        </w:rPr>
        <w:t>The structure of JWT Token is very simple and consists of three parts:</w:t>
      </w:r>
    </w:p>
    <w:p w:rsidR="00DE7DBA" w:rsidRPr="00DE7DBA" w:rsidRDefault="00DE7DBA" w:rsidP="00DE7DBA">
      <w:pPr>
        <w:numPr>
          <w:ilvl w:val="0"/>
          <w:numId w:val="4"/>
        </w:numPr>
        <w:shd w:val="clear" w:color="auto" w:fill="FFFFFF"/>
        <w:spacing w:before="435" w:after="0" w:line="240" w:lineRule="auto"/>
        <w:rPr>
          <w:rFonts w:eastAsia="Times New Roman" w:cstheme="minorHAnsi"/>
          <w:bCs/>
          <w:spacing w:val="-1"/>
          <w:sz w:val="20"/>
          <w:szCs w:val="20"/>
          <w:lang w:eastAsia="en-IN"/>
        </w:rPr>
      </w:pPr>
      <w:r w:rsidRPr="00DE7DBA">
        <w:rPr>
          <w:rFonts w:eastAsia="Times New Roman" w:cstheme="minorHAnsi"/>
          <w:b/>
          <w:bCs/>
          <w:spacing w:val="-1"/>
          <w:sz w:val="20"/>
          <w:szCs w:val="20"/>
          <w:lang w:eastAsia="en-IN"/>
        </w:rPr>
        <w:t>Header</w:t>
      </w:r>
      <w:r w:rsidRPr="00977EDC">
        <w:rPr>
          <w:rFonts w:eastAsia="Times New Roman" w:cstheme="minorHAnsi"/>
          <w:b/>
          <w:bCs/>
          <w:spacing w:val="-1"/>
          <w:sz w:val="20"/>
          <w:szCs w:val="20"/>
          <w:lang w:eastAsia="en-IN"/>
        </w:rPr>
        <w:t> </w:t>
      </w:r>
      <w:r w:rsidRPr="00DE7DBA">
        <w:rPr>
          <w:rFonts w:eastAsia="Times New Roman" w:cstheme="minorHAnsi"/>
          <w:bCs/>
          <w:spacing w:val="-1"/>
          <w:sz w:val="20"/>
          <w:szCs w:val="20"/>
          <w:lang w:eastAsia="en-IN"/>
        </w:rPr>
        <w:br/>
      </w:r>
      <w:proofErr w:type="spellStart"/>
      <w:r w:rsidRPr="00DE7DBA">
        <w:rPr>
          <w:rFonts w:eastAsia="Times New Roman" w:cstheme="minorHAnsi"/>
          <w:bCs/>
          <w:spacing w:val="-1"/>
          <w:sz w:val="20"/>
          <w:szCs w:val="20"/>
          <w:lang w:eastAsia="en-IN"/>
        </w:rPr>
        <w:t>header</w:t>
      </w:r>
      <w:proofErr w:type="spellEnd"/>
      <w:r w:rsidRPr="00DE7DBA">
        <w:rPr>
          <w:rFonts w:eastAsia="Times New Roman" w:cstheme="minorHAnsi"/>
          <w:bCs/>
          <w:spacing w:val="-1"/>
          <w:sz w:val="20"/>
          <w:szCs w:val="20"/>
          <w:lang w:eastAsia="en-IN"/>
        </w:rPr>
        <w:t xml:space="preserve"> contains type, fixed value JWT. Then the Hash algorithm used by JWT.</w:t>
      </w:r>
    </w:p>
    <w:p w:rsidR="00977EDC" w:rsidRPr="00977EDC" w:rsidRDefault="00977EDC" w:rsidP="00977EDC">
      <w:pPr>
        <w:numPr>
          <w:ilvl w:val="0"/>
          <w:numId w:val="4"/>
        </w:numPr>
        <w:shd w:val="clear" w:color="auto" w:fill="FFFFFF"/>
        <w:spacing w:before="435" w:after="0" w:line="240" w:lineRule="auto"/>
        <w:rPr>
          <w:rFonts w:eastAsia="Times New Roman" w:cstheme="minorHAnsi"/>
          <w:bCs/>
          <w:spacing w:val="-1"/>
          <w:sz w:val="20"/>
          <w:szCs w:val="20"/>
          <w:lang w:eastAsia="en-IN"/>
        </w:rPr>
      </w:pPr>
      <w:r w:rsidRPr="00977EDC">
        <w:rPr>
          <w:rFonts w:eastAsia="Times New Roman" w:cstheme="minorHAnsi"/>
          <w:b/>
          <w:bCs/>
          <w:spacing w:val="-1"/>
          <w:sz w:val="20"/>
          <w:szCs w:val="20"/>
          <w:lang w:eastAsia="en-IN"/>
        </w:rPr>
        <w:lastRenderedPageBreak/>
        <w:t>Payload</w:t>
      </w:r>
      <w:r w:rsidRPr="00977EDC">
        <w:rPr>
          <w:rFonts w:eastAsia="Times New Roman" w:cstheme="minorHAnsi"/>
          <w:bCs/>
          <w:spacing w:val="-1"/>
          <w:sz w:val="20"/>
          <w:szCs w:val="20"/>
          <w:lang w:eastAsia="en-IN"/>
        </w:rPr>
        <w:t xml:space="preserve"> </w:t>
      </w:r>
    </w:p>
    <w:p w:rsidR="00DE7DBA" w:rsidRPr="00DE7DBA" w:rsidRDefault="00977EDC" w:rsidP="00977EDC">
      <w:pPr>
        <w:shd w:val="clear" w:color="auto" w:fill="FFFFFF"/>
        <w:spacing w:before="435" w:after="0" w:line="240" w:lineRule="auto"/>
        <w:ind w:left="720"/>
        <w:rPr>
          <w:rFonts w:eastAsia="Times New Roman" w:cstheme="minorHAnsi"/>
          <w:bCs/>
          <w:spacing w:val="-1"/>
          <w:sz w:val="20"/>
          <w:szCs w:val="20"/>
          <w:lang w:eastAsia="en-IN"/>
        </w:rPr>
      </w:pPr>
      <w:proofErr w:type="gramStart"/>
      <w:r w:rsidRPr="00977EDC">
        <w:rPr>
          <w:rFonts w:eastAsia="Times New Roman" w:cstheme="minorHAnsi"/>
          <w:bCs/>
          <w:spacing w:val="-1"/>
          <w:sz w:val="20"/>
          <w:szCs w:val="20"/>
          <w:lang w:eastAsia="en-IN"/>
        </w:rPr>
        <w:t>includes</w:t>
      </w:r>
      <w:proofErr w:type="gramEnd"/>
      <w:r w:rsidRPr="00977EDC">
        <w:rPr>
          <w:rFonts w:eastAsia="Times New Roman" w:cstheme="minorHAnsi"/>
          <w:bCs/>
          <w:spacing w:val="-1"/>
          <w:sz w:val="20"/>
          <w:szCs w:val="20"/>
          <w:lang w:eastAsia="en-IN"/>
        </w:rPr>
        <w:t xml:space="preserve"> standard information such as the user id, expiration date, and user name. It can also add user roles and user-defined information.</w:t>
      </w:r>
    </w:p>
    <w:p w:rsidR="00977EDC" w:rsidRPr="00977EDC" w:rsidRDefault="00977EDC" w:rsidP="00977EDC">
      <w:pPr>
        <w:numPr>
          <w:ilvl w:val="0"/>
          <w:numId w:val="5"/>
        </w:numPr>
        <w:shd w:val="clear" w:color="auto" w:fill="FFFFFF"/>
        <w:spacing w:before="435" w:after="0" w:line="240" w:lineRule="auto"/>
        <w:rPr>
          <w:rFonts w:eastAsia="Times New Roman" w:cstheme="minorHAnsi"/>
          <w:b/>
          <w:bCs/>
          <w:spacing w:val="-1"/>
          <w:sz w:val="20"/>
          <w:szCs w:val="20"/>
          <w:lang w:eastAsia="en-IN"/>
        </w:rPr>
      </w:pPr>
      <w:r w:rsidRPr="00977EDC">
        <w:rPr>
          <w:rFonts w:eastAsia="Times New Roman" w:cstheme="minorHAnsi"/>
          <w:b/>
          <w:bCs/>
          <w:spacing w:val="-1"/>
          <w:sz w:val="20"/>
          <w:szCs w:val="20"/>
          <w:lang w:eastAsia="en-IN"/>
        </w:rPr>
        <w:t>Signature </w:t>
      </w:r>
      <w:r w:rsidRPr="00977EDC">
        <w:rPr>
          <w:rFonts w:eastAsia="Times New Roman" w:cstheme="minorHAnsi"/>
          <w:b/>
          <w:bCs/>
          <w:spacing w:val="-1"/>
          <w:sz w:val="20"/>
          <w:szCs w:val="20"/>
          <w:lang w:eastAsia="en-IN"/>
        </w:rPr>
        <w:br/>
      </w:r>
      <w:r w:rsidRPr="00977EDC">
        <w:rPr>
          <w:rFonts w:eastAsia="Times New Roman" w:cstheme="minorHAnsi"/>
          <w:bCs/>
          <w:spacing w:val="-1"/>
          <w:sz w:val="20"/>
          <w:szCs w:val="20"/>
          <w:lang w:eastAsia="en-IN"/>
        </w:rPr>
        <w:t>Token’s signature is used by the client to verify the Token’s identity and also to verify the message wasn’t changed along the way.</w:t>
      </w:r>
    </w:p>
    <w:p w:rsidR="003A0803" w:rsidRDefault="00977EDC" w:rsidP="003A0803">
      <w:pPr>
        <w:shd w:val="clear" w:color="auto" w:fill="FFFFFF"/>
        <w:spacing w:before="435" w:after="0" w:line="240" w:lineRule="auto"/>
        <w:rPr>
          <w:rFonts w:eastAsia="Times New Roman" w:cstheme="minorHAnsi"/>
          <w:bCs/>
          <w:spacing w:val="-1"/>
          <w:sz w:val="20"/>
          <w:szCs w:val="20"/>
          <w:lang w:eastAsia="en-IN"/>
        </w:rPr>
      </w:pPr>
      <w:r w:rsidRPr="00977EDC">
        <w:rPr>
          <w:rFonts w:eastAsia="Times New Roman" w:cstheme="minorHAnsi"/>
          <w:bCs/>
          <w:spacing w:val="-1"/>
          <w:sz w:val="20"/>
          <w:szCs w:val="20"/>
          <w:lang w:eastAsia="en-IN"/>
        </w:rPr>
        <w:t>These three parts are combined using Base64 encoding and become Token strings</w:t>
      </w:r>
    </w:p>
    <w:p w:rsidR="00311699" w:rsidRPr="00311699" w:rsidRDefault="00311699" w:rsidP="00311699">
      <w:pPr>
        <w:shd w:val="clear" w:color="auto" w:fill="FFFFFF"/>
        <w:spacing w:before="435" w:after="0" w:line="240" w:lineRule="auto"/>
        <w:rPr>
          <w:rFonts w:eastAsia="Times New Roman" w:cstheme="minorHAnsi"/>
          <w:bCs/>
          <w:spacing w:val="-1"/>
          <w:sz w:val="20"/>
          <w:szCs w:val="20"/>
          <w:lang w:eastAsia="en-IN"/>
        </w:rPr>
      </w:pPr>
      <w:r w:rsidRPr="00311699">
        <w:rPr>
          <w:rFonts w:eastAsia="Times New Roman" w:cstheme="minorHAnsi"/>
          <w:bCs/>
          <w:spacing w:val="-1"/>
          <w:sz w:val="20"/>
          <w:szCs w:val="20"/>
          <w:lang w:eastAsia="en-IN"/>
        </w:rPr>
        <w:t xml:space="preserve">By using token for user authentication, </w:t>
      </w:r>
      <w:proofErr w:type="gramStart"/>
      <w:r w:rsidRPr="00311699">
        <w:rPr>
          <w:rFonts w:eastAsia="Times New Roman" w:cstheme="minorHAnsi"/>
          <w:bCs/>
          <w:spacing w:val="-1"/>
          <w:sz w:val="20"/>
          <w:szCs w:val="20"/>
          <w:lang w:eastAsia="en-IN"/>
        </w:rPr>
        <w:t>The</w:t>
      </w:r>
      <w:proofErr w:type="gramEnd"/>
      <w:r w:rsidRPr="00311699">
        <w:rPr>
          <w:rFonts w:eastAsia="Times New Roman" w:cstheme="minorHAnsi"/>
          <w:bCs/>
          <w:spacing w:val="-1"/>
          <w:sz w:val="20"/>
          <w:szCs w:val="20"/>
          <w:lang w:eastAsia="en-IN"/>
        </w:rPr>
        <w:t xml:space="preserve"> server does not save the user status. The client needs to send the token to the server for authentication every time the client requests it.</w:t>
      </w:r>
    </w:p>
    <w:p w:rsidR="00311699" w:rsidRPr="00311699" w:rsidRDefault="00311699" w:rsidP="00311699">
      <w:pPr>
        <w:shd w:val="clear" w:color="auto" w:fill="FFFFFF"/>
        <w:spacing w:before="435" w:after="0" w:line="240" w:lineRule="auto"/>
        <w:rPr>
          <w:rFonts w:eastAsia="Times New Roman" w:cstheme="minorHAnsi"/>
          <w:bCs/>
          <w:spacing w:val="-1"/>
          <w:sz w:val="20"/>
          <w:szCs w:val="20"/>
          <w:lang w:eastAsia="en-IN"/>
        </w:rPr>
      </w:pPr>
      <w:r w:rsidRPr="00311699">
        <w:rPr>
          <w:rFonts w:eastAsia="Times New Roman" w:cstheme="minorHAnsi"/>
          <w:bCs/>
          <w:spacing w:val="-1"/>
          <w:sz w:val="20"/>
          <w:szCs w:val="20"/>
          <w:lang w:eastAsia="en-IN"/>
        </w:rPr>
        <w:t>The basic flow of user authentication in token mode is as the following diagram:</w:t>
      </w:r>
    </w:p>
    <w:p w:rsidR="00977EDC" w:rsidRDefault="00311699" w:rsidP="003A0803">
      <w:pPr>
        <w:shd w:val="clear" w:color="auto" w:fill="FFFFFF"/>
        <w:spacing w:before="435" w:after="0" w:line="240" w:lineRule="auto"/>
        <w:rPr>
          <w:rFonts w:eastAsia="Times New Roman" w:cstheme="minorHAnsi"/>
          <w:bCs/>
          <w:spacing w:val="-1"/>
          <w:sz w:val="20"/>
          <w:szCs w:val="20"/>
          <w:lang w:eastAsia="en-IN"/>
        </w:rPr>
      </w:pPr>
      <w:r>
        <w:rPr>
          <w:noProof/>
          <w:lang w:eastAsia="en-IN"/>
        </w:rPr>
        <w:drawing>
          <wp:inline distT="0" distB="0" distL="0" distR="0">
            <wp:extent cx="5731510" cy="3213770"/>
            <wp:effectExtent l="0" t="0" r="2540" b="5715"/>
            <wp:docPr id="3" name="Picture 3" descr="https://cdn-images-1.medium.com/max/1400/0*4e6oPp1HYrmDm2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400/0*4e6oPp1HYrmDm2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3770"/>
                    </a:xfrm>
                    <a:prstGeom prst="rect">
                      <a:avLst/>
                    </a:prstGeom>
                    <a:noFill/>
                    <a:ln>
                      <a:noFill/>
                    </a:ln>
                  </pic:spPr>
                </pic:pic>
              </a:graphicData>
            </a:graphic>
          </wp:inline>
        </w:drawing>
      </w:r>
    </w:p>
    <w:p w:rsidR="00311699" w:rsidRPr="00311699" w:rsidRDefault="00311699" w:rsidP="00311699">
      <w:pPr>
        <w:shd w:val="clear" w:color="auto" w:fill="FFFFFF"/>
        <w:spacing w:before="435" w:after="0" w:line="240" w:lineRule="auto"/>
        <w:rPr>
          <w:rFonts w:eastAsia="Times New Roman" w:cstheme="minorHAnsi"/>
          <w:b/>
          <w:bCs/>
          <w:spacing w:val="-1"/>
          <w:sz w:val="20"/>
          <w:szCs w:val="20"/>
          <w:lang w:eastAsia="en-IN"/>
        </w:rPr>
      </w:pPr>
      <w:r w:rsidRPr="00311699">
        <w:rPr>
          <w:rFonts w:eastAsia="Times New Roman" w:cstheme="minorHAnsi"/>
          <w:b/>
          <w:bCs/>
          <w:spacing w:val="-1"/>
          <w:sz w:val="20"/>
          <w:szCs w:val="20"/>
          <w:lang w:eastAsia="en-IN"/>
        </w:rPr>
        <w:t>3. Single sign-on</w:t>
      </w:r>
    </w:p>
    <w:p w:rsidR="00311699" w:rsidRPr="00311699" w:rsidRDefault="00311699" w:rsidP="00311699">
      <w:pPr>
        <w:shd w:val="clear" w:color="auto" w:fill="FFFFFF"/>
        <w:spacing w:before="435" w:after="0" w:line="240" w:lineRule="auto"/>
        <w:rPr>
          <w:rFonts w:eastAsia="Times New Roman" w:cstheme="minorHAnsi"/>
          <w:bCs/>
          <w:spacing w:val="-1"/>
          <w:sz w:val="20"/>
          <w:szCs w:val="20"/>
          <w:lang w:eastAsia="en-IN"/>
        </w:rPr>
      </w:pPr>
      <w:r w:rsidRPr="00311699">
        <w:rPr>
          <w:rFonts w:eastAsia="Times New Roman" w:cstheme="minorHAnsi"/>
          <w:bCs/>
          <w:spacing w:val="-1"/>
          <w:sz w:val="20"/>
          <w:szCs w:val="20"/>
          <w:lang w:eastAsia="en-IN"/>
        </w:rPr>
        <w:t xml:space="preserve">The idea of ​​single sign-on is simple, that is, users only need to log in to the application once, </w:t>
      </w:r>
      <w:proofErr w:type="gramStart"/>
      <w:r w:rsidRPr="00311699">
        <w:rPr>
          <w:rFonts w:eastAsia="Times New Roman" w:cstheme="minorHAnsi"/>
          <w:bCs/>
          <w:spacing w:val="-1"/>
          <w:sz w:val="20"/>
          <w:szCs w:val="20"/>
          <w:lang w:eastAsia="en-IN"/>
        </w:rPr>
        <w:t>then</w:t>
      </w:r>
      <w:proofErr w:type="gramEnd"/>
      <w:r w:rsidRPr="00311699">
        <w:rPr>
          <w:rFonts w:eastAsia="Times New Roman" w:cstheme="minorHAnsi"/>
          <w:bCs/>
          <w:spacing w:val="-1"/>
          <w:sz w:val="20"/>
          <w:szCs w:val="20"/>
          <w:lang w:eastAsia="en-IN"/>
        </w:rPr>
        <w:t xml:space="preserve"> they can access all the </w:t>
      </w:r>
      <w:proofErr w:type="spellStart"/>
      <w:r w:rsidRPr="00311699">
        <w:rPr>
          <w:rFonts w:eastAsia="Times New Roman" w:cstheme="minorHAnsi"/>
          <w:bCs/>
          <w:spacing w:val="-1"/>
          <w:sz w:val="20"/>
          <w:szCs w:val="20"/>
          <w:lang w:eastAsia="en-IN"/>
        </w:rPr>
        <w:t>microservices</w:t>
      </w:r>
      <w:proofErr w:type="spellEnd"/>
      <w:r w:rsidRPr="00311699">
        <w:rPr>
          <w:rFonts w:eastAsia="Times New Roman" w:cstheme="minorHAnsi"/>
          <w:bCs/>
          <w:spacing w:val="-1"/>
          <w:sz w:val="20"/>
          <w:szCs w:val="20"/>
          <w:lang w:eastAsia="en-IN"/>
        </w:rPr>
        <w:t xml:space="preserve"> in the application. This solution means that each user-oriented service must interact with the authentication service like the following diagram:</w:t>
      </w:r>
    </w:p>
    <w:p w:rsidR="00311699" w:rsidRDefault="00311699" w:rsidP="003A0803">
      <w:pPr>
        <w:shd w:val="clear" w:color="auto" w:fill="FFFFFF"/>
        <w:spacing w:before="435" w:after="0" w:line="240" w:lineRule="auto"/>
        <w:rPr>
          <w:rFonts w:eastAsia="Times New Roman" w:cstheme="minorHAnsi"/>
          <w:bCs/>
          <w:spacing w:val="-1"/>
          <w:sz w:val="20"/>
          <w:szCs w:val="20"/>
          <w:lang w:eastAsia="en-IN"/>
        </w:rPr>
      </w:pPr>
      <w:r>
        <w:rPr>
          <w:noProof/>
          <w:lang w:eastAsia="en-IN"/>
        </w:rPr>
        <w:lastRenderedPageBreak/>
        <w:drawing>
          <wp:inline distT="0" distB="0" distL="0" distR="0">
            <wp:extent cx="5731510" cy="5355941"/>
            <wp:effectExtent l="0" t="0" r="2540" b="0"/>
            <wp:docPr id="4" name="Picture 4" descr="https://cdn-images-1.medium.com/max/800/1*92FJfJOi0vTrJ2tvD_8A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92FJfJOi0vTrJ2tvD_8Ap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55941"/>
                    </a:xfrm>
                    <a:prstGeom prst="rect">
                      <a:avLst/>
                    </a:prstGeom>
                    <a:noFill/>
                    <a:ln>
                      <a:noFill/>
                    </a:ln>
                  </pic:spPr>
                </pic:pic>
              </a:graphicData>
            </a:graphic>
          </wp:inline>
        </w:drawing>
      </w:r>
    </w:p>
    <w:p w:rsidR="00311699" w:rsidRDefault="00311699" w:rsidP="003A0803">
      <w:pPr>
        <w:shd w:val="clear" w:color="auto" w:fill="FFFFFF"/>
        <w:spacing w:before="435" w:after="0" w:line="240" w:lineRule="auto"/>
        <w:rPr>
          <w:rFonts w:eastAsia="Times New Roman" w:cstheme="minorHAnsi"/>
          <w:bCs/>
          <w:spacing w:val="-1"/>
          <w:sz w:val="20"/>
          <w:szCs w:val="20"/>
          <w:lang w:eastAsia="en-IN"/>
        </w:rPr>
      </w:pPr>
      <w:r w:rsidRPr="00311699">
        <w:rPr>
          <w:rFonts w:eastAsia="Times New Roman" w:cstheme="minorHAnsi"/>
          <w:bCs/>
          <w:spacing w:val="-1"/>
          <w:sz w:val="20"/>
          <w:szCs w:val="20"/>
          <w:lang w:eastAsia="en-IN"/>
        </w:rPr>
        <w:t>This can result in a lot of very trivial network traffic, repeated work, and it may cause single point of failure. When there are dozens of micro-applications, the drawbacks of this solution will become more apparent.</w:t>
      </w:r>
    </w:p>
    <w:p w:rsidR="00311699" w:rsidRPr="00311699" w:rsidRDefault="00311699" w:rsidP="00311699">
      <w:pPr>
        <w:shd w:val="clear" w:color="auto" w:fill="FFFFFF"/>
        <w:spacing w:before="435" w:after="0" w:line="240" w:lineRule="auto"/>
        <w:rPr>
          <w:rFonts w:eastAsia="Times New Roman" w:cstheme="minorHAnsi"/>
          <w:b/>
          <w:bCs/>
          <w:spacing w:val="-1"/>
          <w:sz w:val="20"/>
          <w:szCs w:val="20"/>
          <w:lang w:eastAsia="en-IN"/>
        </w:rPr>
      </w:pPr>
      <w:r w:rsidRPr="00311699">
        <w:rPr>
          <w:rFonts w:eastAsia="Times New Roman" w:cstheme="minorHAnsi"/>
          <w:b/>
          <w:bCs/>
          <w:spacing w:val="-1"/>
          <w:sz w:val="20"/>
          <w:szCs w:val="20"/>
          <w:lang w:eastAsia="en-IN"/>
        </w:rPr>
        <w:t>4. Client Token with API Gateway</w:t>
      </w:r>
    </w:p>
    <w:p w:rsidR="00311699" w:rsidRPr="00311699" w:rsidRDefault="00311699" w:rsidP="00311699">
      <w:pPr>
        <w:shd w:val="clear" w:color="auto" w:fill="FFFFFF"/>
        <w:spacing w:before="435" w:after="0" w:line="240" w:lineRule="auto"/>
        <w:rPr>
          <w:rFonts w:eastAsia="Times New Roman" w:cstheme="minorHAnsi"/>
          <w:bCs/>
          <w:spacing w:val="-1"/>
          <w:sz w:val="20"/>
          <w:szCs w:val="20"/>
          <w:lang w:eastAsia="en-IN"/>
        </w:rPr>
      </w:pPr>
      <w:r w:rsidRPr="00311699">
        <w:rPr>
          <w:rFonts w:eastAsia="Times New Roman" w:cstheme="minorHAnsi"/>
          <w:bCs/>
          <w:spacing w:val="-1"/>
          <w:sz w:val="20"/>
          <w:szCs w:val="20"/>
          <w:lang w:eastAsia="en-IN"/>
        </w:rPr>
        <w:t xml:space="preserve">The authentication process of the user is similar to the basic process of token authentication. The difference is that the API Gateway is added as the entrance of the external request. This scenario means that all requests go through the API gateway, effectively hiding the </w:t>
      </w:r>
      <w:proofErr w:type="spellStart"/>
      <w:r w:rsidRPr="00311699">
        <w:rPr>
          <w:rFonts w:eastAsia="Times New Roman" w:cstheme="minorHAnsi"/>
          <w:bCs/>
          <w:spacing w:val="-1"/>
          <w:sz w:val="20"/>
          <w:szCs w:val="20"/>
          <w:lang w:eastAsia="en-IN"/>
        </w:rPr>
        <w:t>microservices</w:t>
      </w:r>
      <w:proofErr w:type="spellEnd"/>
      <w:r w:rsidRPr="00311699">
        <w:rPr>
          <w:rFonts w:eastAsia="Times New Roman" w:cstheme="minorHAnsi"/>
          <w:bCs/>
          <w:spacing w:val="-1"/>
          <w:sz w:val="20"/>
          <w:szCs w:val="20"/>
          <w:lang w:eastAsia="en-IN"/>
        </w:rPr>
        <w:t>. On request, the API gateway translates the original user token into an opaque token that only itself can resolve like the following diagram:</w:t>
      </w:r>
    </w:p>
    <w:p w:rsidR="00311699" w:rsidRPr="00977EDC" w:rsidRDefault="00311699" w:rsidP="003A0803">
      <w:pPr>
        <w:shd w:val="clear" w:color="auto" w:fill="FFFFFF"/>
        <w:spacing w:before="435" w:after="0" w:line="240" w:lineRule="auto"/>
        <w:rPr>
          <w:rFonts w:eastAsia="Times New Roman" w:cstheme="minorHAnsi"/>
          <w:bCs/>
          <w:spacing w:val="-1"/>
          <w:sz w:val="20"/>
          <w:szCs w:val="20"/>
          <w:lang w:eastAsia="en-IN"/>
        </w:rPr>
      </w:pPr>
    </w:p>
    <w:p w:rsidR="003A0803" w:rsidRDefault="00311699" w:rsidP="003A0803">
      <w:pPr>
        <w:shd w:val="clear" w:color="auto" w:fill="FFFFFF"/>
        <w:spacing w:before="435" w:after="0" w:line="240" w:lineRule="auto"/>
        <w:rPr>
          <w:rFonts w:eastAsia="Times New Roman" w:cstheme="minorHAnsi"/>
          <w:spacing w:val="-1"/>
          <w:sz w:val="20"/>
          <w:szCs w:val="20"/>
          <w:lang w:eastAsia="en-IN"/>
        </w:rPr>
      </w:pPr>
      <w:r>
        <w:rPr>
          <w:noProof/>
          <w:lang w:eastAsia="en-IN"/>
        </w:rPr>
        <w:lastRenderedPageBreak/>
        <w:drawing>
          <wp:inline distT="0" distB="0" distL="0" distR="0">
            <wp:extent cx="5327374" cy="5660334"/>
            <wp:effectExtent l="0" t="0" r="6985" b="0"/>
            <wp:docPr id="5" name="Picture 5" descr="https://cdn-images-1.medium.com/max/800/1*2V7W9hSBns86HubojFPH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2V7W9hSBns86HubojFPHi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151" cy="5666472"/>
                    </a:xfrm>
                    <a:prstGeom prst="rect">
                      <a:avLst/>
                    </a:prstGeom>
                    <a:noFill/>
                    <a:ln>
                      <a:noFill/>
                    </a:ln>
                  </pic:spPr>
                </pic:pic>
              </a:graphicData>
            </a:graphic>
          </wp:inline>
        </w:drawing>
      </w:r>
    </w:p>
    <w:p w:rsidR="00311699" w:rsidRDefault="00F36A95" w:rsidP="003A0803">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In this case, logging off is not a problem because the API gateway can revoke the user’s token when it logs out and also it adds an extra protection to </w:t>
      </w:r>
      <w:proofErr w:type="spellStart"/>
      <w:r w:rsidRPr="00F36A95">
        <w:rPr>
          <w:rFonts w:eastAsia="Times New Roman" w:cstheme="minorHAnsi"/>
          <w:spacing w:val="-1"/>
          <w:sz w:val="20"/>
          <w:szCs w:val="20"/>
          <w:lang w:eastAsia="en-IN"/>
        </w:rPr>
        <w:t>Auth</w:t>
      </w:r>
      <w:proofErr w:type="spellEnd"/>
      <w:r w:rsidRPr="00F36A95">
        <w:rPr>
          <w:rFonts w:eastAsia="Times New Roman" w:cstheme="minorHAnsi"/>
          <w:spacing w:val="-1"/>
          <w:sz w:val="20"/>
          <w:szCs w:val="20"/>
          <w:lang w:eastAsia="en-IN"/>
        </w:rPr>
        <w:t xml:space="preserve"> Token from being decrypted by hiding it from the client.</w:t>
      </w:r>
    </w:p>
    <w:p w:rsidR="00F36A95" w:rsidRPr="00F36A95" w:rsidRDefault="00F36A95" w:rsidP="00F36A95">
      <w:pPr>
        <w:shd w:val="clear" w:color="auto" w:fill="FFFFFF"/>
        <w:spacing w:before="435" w:after="0" w:line="240" w:lineRule="auto"/>
        <w:rPr>
          <w:rFonts w:eastAsia="Times New Roman" w:cstheme="minorHAnsi"/>
          <w:b/>
          <w:bCs/>
          <w:spacing w:val="-1"/>
          <w:sz w:val="20"/>
          <w:szCs w:val="20"/>
          <w:lang w:eastAsia="en-IN"/>
        </w:rPr>
      </w:pPr>
      <w:r w:rsidRPr="00F36A95">
        <w:rPr>
          <w:rFonts w:eastAsia="Times New Roman" w:cstheme="minorHAnsi"/>
          <w:b/>
          <w:bCs/>
          <w:spacing w:val="-1"/>
          <w:sz w:val="20"/>
          <w:szCs w:val="20"/>
          <w:lang w:eastAsia="en-IN"/>
        </w:rPr>
        <w:t>5. Third-party application access</w:t>
      </w:r>
    </w:p>
    <w:p w:rsidR="00F36A95" w:rsidRPr="00F36A95" w:rsidRDefault="00F36A95" w:rsidP="00F36A95">
      <w:pPr>
        <w:shd w:val="clear" w:color="auto" w:fill="FFFFFF"/>
        <w:spacing w:before="435" w:after="0" w:line="240" w:lineRule="auto"/>
        <w:rPr>
          <w:rFonts w:eastAsia="Times New Roman" w:cstheme="minorHAnsi"/>
          <w:b/>
          <w:bCs/>
          <w:spacing w:val="-1"/>
          <w:sz w:val="20"/>
          <w:szCs w:val="20"/>
          <w:lang w:eastAsia="en-IN"/>
        </w:rPr>
      </w:pPr>
      <w:r w:rsidRPr="00F36A95">
        <w:rPr>
          <w:rFonts w:eastAsia="Times New Roman" w:cstheme="minorHAnsi"/>
          <w:b/>
          <w:bCs/>
          <w:spacing w:val="-1"/>
          <w:sz w:val="20"/>
          <w:szCs w:val="20"/>
          <w:lang w:eastAsia="en-IN"/>
        </w:rPr>
        <w:t>1. API Token</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The third party uses an application-issued API Token to access the application’s data. The Token is generated by the user in the application and provided for use by third-party applications. In this case, generally only third-party applications are allowed to access the </w:t>
      </w:r>
      <w:proofErr w:type="gramStart"/>
      <w:r w:rsidRPr="00F36A95">
        <w:rPr>
          <w:rFonts w:eastAsia="Times New Roman" w:cstheme="minorHAnsi"/>
          <w:spacing w:val="-1"/>
          <w:sz w:val="20"/>
          <w:szCs w:val="20"/>
          <w:lang w:eastAsia="en-IN"/>
        </w:rPr>
        <w:t>user’s</w:t>
      </w:r>
      <w:proofErr w:type="gramEnd"/>
      <w:r w:rsidRPr="00F36A95">
        <w:rPr>
          <w:rFonts w:eastAsia="Times New Roman" w:cstheme="minorHAnsi"/>
          <w:spacing w:val="-1"/>
          <w:sz w:val="20"/>
          <w:szCs w:val="20"/>
          <w:lang w:eastAsia="en-IN"/>
        </w:rPr>
        <w:t xml:space="preserve"> own data of the Token, but not other users’ sensitive private data.</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For example, </w:t>
      </w:r>
      <w:proofErr w:type="spellStart"/>
      <w:r w:rsidRPr="00F36A95">
        <w:rPr>
          <w:rFonts w:eastAsia="Times New Roman" w:cstheme="minorHAnsi"/>
          <w:spacing w:val="-1"/>
          <w:sz w:val="20"/>
          <w:szCs w:val="20"/>
          <w:lang w:eastAsia="en-IN"/>
        </w:rPr>
        <w:t>Github</w:t>
      </w:r>
      <w:proofErr w:type="spellEnd"/>
      <w:r w:rsidRPr="00F36A95">
        <w:rPr>
          <w:rFonts w:eastAsia="Times New Roman" w:cstheme="minorHAnsi"/>
          <w:spacing w:val="-1"/>
          <w:sz w:val="20"/>
          <w:szCs w:val="20"/>
          <w:lang w:eastAsia="en-IN"/>
        </w:rPr>
        <w:t xml:space="preserve"> provides the Personal API Token function. Users can create a Token in </w:t>
      </w:r>
      <w:proofErr w:type="spellStart"/>
      <w:r w:rsidRPr="00F36A95">
        <w:rPr>
          <w:rFonts w:eastAsia="Times New Roman" w:cstheme="minorHAnsi"/>
          <w:spacing w:val="-1"/>
          <w:sz w:val="20"/>
          <w:szCs w:val="20"/>
          <w:lang w:eastAsia="en-IN"/>
        </w:rPr>
        <w:fldChar w:fldCharType="begin"/>
      </w:r>
      <w:r w:rsidRPr="00F36A95">
        <w:rPr>
          <w:rFonts w:eastAsia="Times New Roman" w:cstheme="minorHAnsi"/>
          <w:spacing w:val="-1"/>
          <w:sz w:val="20"/>
          <w:szCs w:val="20"/>
          <w:lang w:eastAsia="en-IN"/>
        </w:rPr>
        <w:instrText xml:space="preserve"> HYPERLINK "https://github.com/settings/tokens" \t "_blank" </w:instrText>
      </w:r>
      <w:r w:rsidRPr="00F36A95">
        <w:rPr>
          <w:rFonts w:eastAsia="Times New Roman" w:cstheme="minorHAnsi"/>
          <w:spacing w:val="-1"/>
          <w:sz w:val="20"/>
          <w:szCs w:val="20"/>
          <w:lang w:eastAsia="en-IN"/>
        </w:rPr>
        <w:fldChar w:fldCharType="separate"/>
      </w:r>
      <w:r w:rsidRPr="00F36A95">
        <w:rPr>
          <w:rStyle w:val="Hyperlink"/>
          <w:rFonts w:eastAsia="Times New Roman" w:cstheme="minorHAnsi"/>
          <w:spacing w:val="-1"/>
          <w:sz w:val="20"/>
          <w:szCs w:val="20"/>
          <w:lang w:eastAsia="en-IN"/>
        </w:rPr>
        <w:t>Github’s</w:t>
      </w:r>
      <w:proofErr w:type="spellEnd"/>
      <w:r w:rsidRPr="00F36A95">
        <w:rPr>
          <w:rStyle w:val="Hyperlink"/>
          <w:rFonts w:eastAsia="Times New Roman" w:cstheme="minorHAnsi"/>
          <w:spacing w:val="-1"/>
          <w:sz w:val="20"/>
          <w:szCs w:val="20"/>
          <w:lang w:eastAsia="en-IN"/>
        </w:rPr>
        <w:t xml:space="preserve"> developer settings interface</w:t>
      </w:r>
      <w:r w:rsidRPr="00F36A95">
        <w:rPr>
          <w:rFonts w:eastAsia="Times New Roman" w:cstheme="minorHAnsi"/>
          <w:spacing w:val="-1"/>
          <w:sz w:val="20"/>
          <w:szCs w:val="20"/>
          <w:lang w:eastAsia="en-IN"/>
        </w:rPr>
        <w:fldChar w:fldCharType="end"/>
      </w:r>
      <w:r w:rsidRPr="00F36A95">
        <w:rPr>
          <w:rFonts w:eastAsia="Times New Roman" w:cstheme="minorHAnsi"/>
          <w:spacing w:val="-1"/>
          <w:sz w:val="20"/>
          <w:szCs w:val="20"/>
          <w:lang w:eastAsia="en-IN"/>
        </w:rPr>
        <w:t xml:space="preserve">, and then use the Token to access the </w:t>
      </w:r>
      <w:proofErr w:type="spellStart"/>
      <w:r w:rsidRPr="00F36A95">
        <w:rPr>
          <w:rFonts w:eastAsia="Times New Roman" w:cstheme="minorHAnsi"/>
          <w:spacing w:val="-1"/>
          <w:sz w:val="20"/>
          <w:szCs w:val="20"/>
          <w:lang w:eastAsia="en-IN"/>
        </w:rPr>
        <w:t>Github</w:t>
      </w:r>
      <w:proofErr w:type="spellEnd"/>
      <w:r w:rsidRPr="00F36A95">
        <w:rPr>
          <w:rFonts w:eastAsia="Times New Roman" w:cstheme="minorHAnsi"/>
          <w:spacing w:val="-1"/>
          <w:sz w:val="20"/>
          <w:szCs w:val="20"/>
          <w:lang w:eastAsia="en-IN"/>
        </w:rPr>
        <w:t xml:space="preserve"> API. When creating a Token, you can set which </w:t>
      </w:r>
      <w:r w:rsidRPr="00F36A95">
        <w:rPr>
          <w:rFonts w:eastAsia="Times New Roman" w:cstheme="minorHAnsi"/>
          <w:spacing w:val="-1"/>
          <w:sz w:val="20"/>
          <w:szCs w:val="20"/>
          <w:lang w:eastAsia="en-IN"/>
        </w:rPr>
        <w:lastRenderedPageBreak/>
        <w:t>data the Token can access to the user, such as viewing Repo information, deleting Repo, viewing user information, updating user information, and so on.</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Using the API Token to Access the </w:t>
      </w:r>
      <w:proofErr w:type="spellStart"/>
      <w:r w:rsidRPr="00F36A95">
        <w:rPr>
          <w:rFonts w:eastAsia="Times New Roman" w:cstheme="minorHAnsi"/>
          <w:spacing w:val="-1"/>
          <w:sz w:val="20"/>
          <w:szCs w:val="20"/>
          <w:lang w:eastAsia="en-IN"/>
        </w:rPr>
        <w:t>Github</w:t>
      </w:r>
      <w:proofErr w:type="spellEnd"/>
      <w:r w:rsidRPr="00F36A95">
        <w:rPr>
          <w:rFonts w:eastAsia="Times New Roman" w:cstheme="minorHAnsi"/>
          <w:spacing w:val="-1"/>
          <w:sz w:val="20"/>
          <w:szCs w:val="20"/>
          <w:lang w:eastAsia="en-IN"/>
        </w:rPr>
        <w:t xml:space="preserve"> API is like the following command:</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proofErr w:type="gramStart"/>
      <w:r w:rsidRPr="00F36A95">
        <w:rPr>
          <w:rFonts w:eastAsia="Times New Roman" w:cstheme="minorHAnsi"/>
          <w:spacing w:val="-1"/>
          <w:sz w:val="20"/>
          <w:szCs w:val="20"/>
          <w:lang w:eastAsia="en-IN"/>
        </w:rPr>
        <w:t>curl</w:t>
      </w:r>
      <w:proofErr w:type="gramEnd"/>
      <w:r w:rsidRPr="00F36A95">
        <w:rPr>
          <w:rFonts w:eastAsia="Times New Roman" w:cstheme="minorHAnsi"/>
          <w:spacing w:val="-1"/>
          <w:sz w:val="20"/>
          <w:szCs w:val="20"/>
          <w:lang w:eastAsia="en-IN"/>
        </w:rPr>
        <w:t xml:space="preserve"> -u </w:t>
      </w:r>
      <w:r w:rsidR="009E6093">
        <w:rPr>
          <w:rFonts w:eastAsia="Times New Roman" w:cstheme="minorHAnsi"/>
          <w:spacing w:val="-1"/>
          <w:sz w:val="20"/>
          <w:szCs w:val="20"/>
          <w:lang w:eastAsia="en-IN"/>
        </w:rPr>
        <w:t>&lt;username&gt;</w:t>
      </w:r>
      <w:r w:rsidRPr="00F36A95">
        <w:rPr>
          <w:rFonts w:eastAsia="Times New Roman" w:cstheme="minorHAnsi"/>
          <w:spacing w:val="-1"/>
          <w:sz w:val="20"/>
          <w:szCs w:val="20"/>
          <w:lang w:eastAsia="en-IN"/>
        </w:rPr>
        <w:t>:f3kdfvf8e882424ed0f3bavmvdl88c01acd34eec https://api.github.com/user</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The advantage of using the API Token instead of using the username/password directly to access the API is to reduce the risk of exposing the user’s password, and to reclaim the token’s permissions at any time without having to change the password.</w:t>
      </w:r>
    </w:p>
    <w:p w:rsidR="00F36A95" w:rsidRPr="00F36A95" w:rsidRDefault="00F36A95" w:rsidP="00F36A95">
      <w:pPr>
        <w:shd w:val="clear" w:color="auto" w:fill="FFFFFF"/>
        <w:spacing w:before="435" w:after="0" w:line="240" w:lineRule="auto"/>
        <w:rPr>
          <w:rFonts w:eastAsia="Times New Roman" w:cstheme="minorHAnsi"/>
          <w:b/>
          <w:bCs/>
          <w:spacing w:val="-1"/>
          <w:sz w:val="20"/>
          <w:szCs w:val="20"/>
          <w:lang w:eastAsia="en-IN"/>
        </w:rPr>
      </w:pPr>
      <w:r w:rsidRPr="00F36A95">
        <w:rPr>
          <w:rFonts w:eastAsia="Times New Roman" w:cstheme="minorHAnsi"/>
          <w:b/>
          <w:bCs/>
          <w:spacing w:val="-1"/>
          <w:sz w:val="20"/>
          <w:szCs w:val="20"/>
          <w:lang w:eastAsia="en-IN"/>
        </w:rPr>
        <w:t xml:space="preserve">2. </w:t>
      </w:r>
      <w:proofErr w:type="spellStart"/>
      <w:r w:rsidRPr="00F36A95">
        <w:rPr>
          <w:rFonts w:eastAsia="Times New Roman" w:cstheme="minorHAnsi"/>
          <w:b/>
          <w:bCs/>
          <w:spacing w:val="-1"/>
          <w:sz w:val="20"/>
          <w:szCs w:val="20"/>
          <w:lang w:eastAsia="en-IN"/>
        </w:rPr>
        <w:t>OAuth</w:t>
      </w:r>
      <w:proofErr w:type="spellEnd"/>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Some third-party applications need to access data from different users, or integrate data from multiple users. You may consider using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With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when a third-party application accesses a service, the application prompts the user to authorize a third-party application to use the corresponding access authority and generates a token for access according to the user’s permissions.</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In </w:t>
      </w:r>
      <w:proofErr w:type="spellStart"/>
      <w:r w:rsidRPr="00F36A95">
        <w:rPr>
          <w:rFonts w:eastAsia="Times New Roman" w:cstheme="minorHAnsi"/>
          <w:spacing w:val="-1"/>
          <w:sz w:val="20"/>
          <w:szCs w:val="20"/>
          <w:lang w:eastAsia="en-IN"/>
        </w:rPr>
        <w:t>Github</w:t>
      </w:r>
      <w:proofErr w:type="spellEnd"/>
      <w:r w:rsidRPr="00F36A95">
        <w:rPr>
          <w:rFonts w:eastAsia="Times New Roman" w:cstheme="minorHAnsi"/>
          <w:spacing w:val="-1"/>
          <w:sz w:val="20"/>
          <w:szCs w:val="20"/>
          <w:lang w:eastAsia="en-IN"/>
        </w:rPr>
        <w:t xml:space="preserve">, for example, some third-party applications such as </w:t>
      </w:r>
      <w:proofErr w:type="spellStart"/>
      <w:r w:rsidRPr="00F36A95">
        <w:rPr>
          <w:rFonts w:eastAsia="Times New Roman" w:cstheme="minorHAnsi"/>
          <w:spacing w:val="-1"/>
          <w:sz w:val="20"/>
          <w:szCs w:val="20"/>
          <w:lang w:eastAsia="en-IN"/>
        </w:rPr>
        <w:t>GitBook</w:t>
      </w:r>
      <w:proofErr w:type="spellEnd"/>
      <w:r w:rsidRPr="00F36A95">
        <w:rPr>
          <w:rFonts w:eastAsia="Times New Roman" w:cstheme="minorHAnsi"/>
          <w:spacing w:val="-1"/>
          <w:sz w:val="20"/>
          <w:szCs w:val="20"/>
          <w:lang w:eastAsia="en-IN"/>
        </w:rPr>
        <w:t xml:space="preserve"> or Travis CI, are integrated via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and </w:t>
      </w:r>
      <w:proofErr w:type="spellStart"/>
      <w:r w:rsidRPr="00F36A95">
        <w:rPr>
          <w:rFonts w:eastAsia="Times New Roman" w:cstheme="minorHAnsi"/>
          <w:spacing w:val="-1"/>
          <w:sz w:val="20"/>
          <w:szCs w:val="20"/>
          <w:lang w:eastAsia="en-IN"/>
        </w:rPr>
        <w:t>Github</w:t>
      </w:r>
      <w:proofErr w:type="spellEnd"/>
      <w:r w:rsidRPr="00F36A95">
        <w:rPr>
          <w:rFonts w:eastAsia="Times New Roman" w:cstheme="minorHAnsi"/>
          <w:spacing w:val="-1"/>
          <w:sz w:val="20"/>
          <w:szCs w:val="20"/>
          <w:lang w:eastAsia="en-IN"/>
        </w:rPr>
        <w:t xml:space="preserve">.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has different authentication processes for different scenarios. A typical authentication process is shown in the following diagram:</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noProof/>
          <w:spacing w:val="-1"/>
          <w:sz w:val="20"/>
          <w:szCs w:val="20"/>
          <w:lang w:eastAsia="en-IN"/>
        </w:rPr>
        <w:drawing>
          <wp:inline distT="0" distB="0" distL="0" distR="0">
            <wp:extent cx="6377732" cy="3591670"/>
            <wp:effectExtent l="0" t="0" r="4445" b="8890"/>
            <wp:docPr id="7" name="Picture 7" descr="https://cdn-images-1.medium.com/max/800/1*_N-sDzqIAsa7XoGDS88P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800/1*_N-sDzqIAsa7XoGDS88Pp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6635" cy="3607947"/>
                    </a:xfrm>
                    <a:prstGeom prst="rect">
                      <a:avLst/>
                    </a:prstGeom>
                    <a:noFill/>
                    <a:ln>
                      <a:noFill/>
                    </a:ln>
                  </pic:spPr>
                </pic:pic>
              </a:graphicData>
            </a:graphic>
          </wp:inline>
        </w:drawing>
      </w:r>
    </w:p>
    <w:p w:rsidR="00A73618" w:rsidRDefault="00A73618" w:rsidP="00F36A95">
      <w:pPr>
        <w:shd w:val="clear" w:color="auto" w:fill="FFFFFF"/>
        <w:spacing w:before="435" w:after="0" w:line="240" w:lineRule="auto"/>
        <w:rPr>
          <w:rFonts w:eastAsia="Times New Roman" w:cstheme="minorHAnsi"/>
          <w:spacing w:val="-1"/>
          <w:sz w:val="20"/>
          <w:szCs w:val="20"/>
          <w:lang w:eastAsia="en-IN"/>
        </w:rPr>
      </w:pPr>
    </w:p>
    <w:p w:rsidR="00A73618" w:rsidRDefault="00A73618" w:rsidP="00F36A95">
      <w:pPr>
        <w:shd w:val="clear" w:color="auto" w:fill="FFFFFF"/>
        <w:spacing w:before="435" w:after="0" w:line="240" w:lineRule="auto"/>
        <w:rPr>
          <w:rFonts w:eastAsia="Times New Roman" w:cstheme="minorHAnsi"/>
          <w:spacing w:val="-1"/>
          <w:sz w:val="20"/>
          <w:szCs w:val="20"/>
          <w:lang w:eastAsia="en-IN"/>
        </w:rPr>
      </w:pPr>
    </w:p>
    <w:p w:rsidR="00F36A95" w:rsidRPr="00A73618" w:rsidRDefault="00F36A95" w:rsidP="00F36A95">
      <w:pPr>
        <w:shd w:val="clear" w:color="auto" w:fill="FFFFFF"/>
        <w:spacing w:before="435" w:after="0" w:line="240" w:lineRule="auto"/>
        <w:rPr>
          <w:rFonts w:eastAsia="Times New Roman" w:cstheme="minorHAnsi"/>
          <w:b/>
          <w:spacing w:val="-1"/>
          <w:sz w:val="20"/>
          <w:szCs w:val="20"/>
          <w:lang w:eastAsia="en-IN"/>
        </w:rPr>
      </w:pPr>
      <w:proofErr w:type="spellStart"/>
      <w:r w:rsidRPr="00A73618">
        <w:rPr>
          <w:rFonts w:eastAsia="Times New Roman" w:cstheme="minorHAnsi"/>
          <w:b/>
          <w:spacing w:val="-1"/>
          <w:sz w:val="20"/>
          <w:szCs w:val="20"/>
          <w:lang w:eastAsia="en-IN"/>
        </w:rPr>
        <w:lastRenderedPageBreak/>
        <w:t>OAuth</w:t>
      </w:r>
      <w:proofErr w:type="spellEnd"/>
      <w:r w:rsidRPr="00A73618">
        <w:rPr>
          <w:rFonts w:eastAsia="Times New Roman" w:cstheme="minorHAnsi"/>
          <w:b/>
          <w:spacing w:val="-1"/>
          <w:sz w:val="20"/>
          <w:szCs w:val="20"/>
          <w:lang w:eastAsia="en-IN"/>
        </w:rPr>
        <w:t xml:space="preserve"> authentication process</w:t>
      </w:r>
    </w:p>
    <w:p w:rsidR="00F36A95" w:rsidRPr="00F36A95" w:rsidRDefault="00F36A95" w:rsidP="00F36A95">
      <w:pPr>
        <w:shd w:val="clear" w:color="auto" w:fill="FFFFFF"/>
        <w:spacing w:before="435" w:after="0" w:line="240" w:lineRule="auto"/>
        <w:rPr>
          <w:rFonts w:eastAsia="Times New Roman" w:cstheme="minorHAnsi"/>
          <w:i/>
          <w:iCs/>
          <w:spacing w:val="-1"/>
          <w:sz w:val="20"/>
          <w:szCs w:val="20"/>
          <w:lang w:eastAsia="en-IN"/>
        </w:rPr>
      </w:pPr>
      <w:r w:rsidRPr="00A73618">
        <w:rPr>
          <w:rFonts w:eastAsia="Times New Roman" w:cstheme="minorHAnsi"/>
          <w:b/>
          <w:i/>
          <w:iCs/>
          <w:spacing w:val="-1"/>
          <w:sz w:val="20"/>
          <w:szCs w:val="20"/>
          <w:lang w:eastAsia="en-IN"/>
        </w:rPr>
        <w:t>I</w:t>
      </w:r>
      <w:r w:rsidRPr="00F36A95">
        <w:rPr>
          <w:rFonts w:eastAsia="Times New Roman" w:cstheme="minorHAnsi"/>
          <w:i/>
          <w:iCs/>
          <w:spacing w:val="-1"/>
          <w:sz w:val="20"/>
          <w:szCs w:val="20"/>
          <w:lang w:eastAsia="en-IN"/>
        </w:rPr>
        <w:t xml:space="preserve">n the above example, the resource server and the authorization server are both </w:t>
      </w:r>
      <w:proofErr w:type="spellStart"/>
      <w:r w:rsidRPr="00F36A95">
        <w:rPr>
          <w:rFonts w:eastAsia="Times New Roman" w:cstheme="minorHAnsi"/>
          <w:i/>
          <w:iCs/>
          <w:spacing w:val="-1"/>
          <w:sz w:val="20"/>
          <w:szCs w:val="20"/>
          <w:lang w:eastAsia="en-IN"/>
        </w:rPr>
        <w:t>Github</w:t>
      </w:r>
      <w:proofErr w:type="spellEnd"/>
      <w:r w:rsidRPr="00F36A95">
        <w:rPr>
          <w:rFonts w:eastAsia="Times New Roman" w:cstheme="minorHAnsi"/>
          <w:i/>
          <w:iCs/>
          <w:spacing w:val="-1"/>
          <w:sz w:val="20"/>
          <w:szCs w:val="20"/>
          <w:lang w:eastAsia="en-IN"/>
        </w:rPr>
        <w:t xml:space="preserve">, the client program is </w:t>
      </w:r>
      <w:proofErr w:type="spellStart"/>
      <w:r w:rsidRPr="00F36A95">
        <w:rPr>
          <w:rFonts w:eastAsia="Times New Roman" w:cstheme="minorHAnsi"/>
          <w:i/>
          <w:iCs/>
          <w:spacing w:val="-1"/>
          <w:sz w:val="20"/>
          <w:szCs w:val="20"/>
          <w:lang w:eastAsia="en-IN"/>
        </w:rPr>
        <w:t>GitBook</w:t>
      </w:r>
      <w:proofErr w:type="spellEnd"/>
      <w:r w:rsidRPr="00F36A95">
        <w:rPr>
          <w:rFonts w:eastAsia="Times New Roman" w:cstheme="minorHAnsi"/>
          <w:i/>
          <w:iCs/>
          <w:spacing w:val="-1"/>
          <w:sz w:val="20"/>
          <w:szCs w:val="20"/>
          <w:lang w:eastAsia="en-IN"/>
        </w:rPr>
        <w:t xml:space="preserve"> or Travis CI, and the user is a direct user of the client program.</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Someone may wonder why an Authorization Code is used to request Access Token, rather than returning the Access Token to the client directly from the authorization server. The reason why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is designed in this way is to pass through the user agent (browser) during the process of redirecting to the client’s </w:t>
      </w:r>
      <w:proofErr w:type="spellStart"/>
      <w:r w:rsidRPr="00F36A95">
        <w:rPr>
          <w:rFonts w:eastAsia="Times New Roman" w:cstheme="minorHAnsi"/>
          <w:spacing w:val="-1"/>
          <w:sz w:val="20"/>
          <w:szCs w:val="20"/>
          <w:lang w:eastAsia="en-IN"/>
        </w:rPr>
        <w:t>Callback</w:t>
      </w:r>
      <w:proofErr w:type="spellEnd"/>
      <w:r w:rsidRPr="00F36A95">
        <w:rPr>
          <w:rFonts w:eastAsia="Times New Roman" w:cstheme="minorHAnsi"/>
          <w:spacing w:val="-1"/>
          <w:sz w:val="20"/>
          <w:szCs w:val="20"/>
          <w:lang w:eastAsia="en-IN"/>
        </w:rPr>
        <w:t xml:space="preserve"> URL. If the Access Token is passed directly, there is a risk of being stolen. </w:t>
      </w:r>
      <w:r w:rsidRPr="00F36A95">
        <w:rPr>
          <w:rFonts w:eastAsia="Times New Roman" w:cstheme="minorHAnsi"/>
          <w:spacing w:val="-1"/>
          <w:sz w:val="20"/>
          <w:szCs w:val="20"/>
          <w:lang w:eastAsia="en-IN"/>
        </w:rPr>
        <w:br/>
        <w:t>By using the authorization code, the client directly interacts with the authorization server when applying for the access token, and the authorization server also authorize the client when processing the client’s token request, so it’s prevent others from forging the client’s identity to use the authentication code.</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When implementing user authentication of the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itself,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may also be used to delegate user authentication of the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to a third-party authentication service provider.</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The purpose of using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for user authorization of third-party application access and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is different. The former is to authorize private data access rights of users in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to third-party applications.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are authorization and resource servers in the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architecture. The purpose of the latter is to integrate and utilize the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authentication service provided by a well-known authentication provider, which simplifies the cumbersome registration operation, in this case the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act the role of the client in the </w:t>
      </w:r>
      <w:proofErr w:type="spellStart"/>
      <w:r w:rsidRPr="00F36A95">
        <w:rPr>
          <w:rFonts w:eastAsia="Times New Roman" w:cstheme="minorHAnsi"/>
          <w:spacing w:val="-1"/>
          <w:sz w:val="20"/>
          <w:szCs w:val="20"/>
          <w:lang w:eastAsia="en-IN"/>
        </w:rPr>
        <w:t>OAuth</w:t>
      </w:r>
      <w:proofErr w:type="spellEnd"/>
      <w:r w:rsidRPr="00F36A95">
        <w:rPr>
          <w:rFonts w:eastAsia="Times New Roman" w:cstheme="minorHAnsi"/>
          <w:spacing w:val="-1"/>
          <w:sz w:val="20"/>
          <w:szCs w:val="20"/>
          <w:lang w:eastAsia="en-IN"/>
        </w:rPr>
        <w:t xml:space="preserve"> architecture.</w:t>
      </w:r>
      <w:r w:rsidRPr="00F36A95">
        <w:rPr>
          <w:rFonts w:eastAsia="Times New Roman" w:cstheme="minorHAnsi"/>
          <w:spacing w:val="-1"/>
          <w:sz w:val="20"/>
          <w:szCs w:val="20"/>
          <w:lang w:eastAsia="en-IN"/>
        </w:rPr>
        <w:br/>
        <w:t>Therefore, we need to distinguish between these two different scenarios so as to avoid misunderstandings.</w:t>
      </w:r>
    </w:p>
    <w:p w:rsidR="00F36A95" w:rsidRPr="00F36A95" w:rsidRDefault="00F36A95" w:rsidP="00F36A95">
      <w:pPr>
        <w:shd w:val="clear" w:color="auto" w:fill="FFFFFF"/>
        <w:spacing w:before="435" w:after="0" w:line="240" w:lineRule="auto"/>
        <w:rPr>
          <w:rFonts w:eastAsia="Times New Roman" w:cstheme="minorHAnsi"/>
          <w:b/>
          <w:bCs/>
          <w:spacing w:val="-1"/>
          <w:sz w:val="20"/>
          <w:szCs w:val="20"/>
          <w:lang w:eastAsia="en-IN"/>
        </w:rPr>
      </w:pPr>
      <w:r w:rsidRPr="00F36A95">
        <w:rPr>
          <w:rFonts w:eastAsia="Times New Roman" w:cstheme="minorHAnsi"/>
          <w:b/>
          <w:bCs/>
          <w:spacing w:val="-1"/>
          <w:sz w:val="20"/>
          <w:szCs w:val="20"/>
          <w:lang w:eastAsia="en-IN"/>
        </w:rPr>
        <w:t>6. Mutual Authentication</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In addition to vertical traffic from users and third parties, there is a large amount of horizontal traffic between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These traffic may be in the same local area network or across different data </w:t>
      </w:r>
      <w:proofErr w:type="spellStart"/>
      <w:r w:rsidRPr="00F36A95">
        <w:rPr>
          <w:rFonts w:eastAsia="Times New Roman" w:cstheme="minorHAnsi"/>
          <w:spacing w:val="-1"/>
          <w:sz w:val="20"/>
          <w:szCs w:val="20"/>
          <w:lang w:eastAsia="en-IN"/>
        </w:rPr>
        <w:t>centers</w:t>
      </w:r>
      <w:proofErr w:type="spellEnd"/>
      <w:r w:rsidRPr="00F36A95">
        <w:rPr>
          <w:rFonts w:eastAsia="Times New Roman" w:cstheme="minorHAnsi"/>
          <w:spacing w:val="-1"/>
          <w:sz w:val="20"/>
          <w:szCs w:val="20"/>
          <w:lang w:eastAsia="en-IN"/>
        </w:rPr>
        <w:t xml:space="preserve">. Traffic between these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exists by third parties. The danger of sniffing and attacking also requires security controls.</w:t>
      </w:r>
    </w:p>
    <w:p w:rsidR="00F36A95" w:rsidRPr="00F36A95" w:rsidRDefault="00F36A95" w:rsidP="00F36A95">
      <w:pPr>
        <w:shd w:val="clear" w:color="auto" w:fill="FFFFFF"/>
        <w:spacing w:before="435" w:after="0" w:line="240" w:lineRule="auto"/>
        <w:rPr>
          <w:rFonts w:eastAsia="Times New Roman" w:cstheme="minorHAnsi"/>
          <w:spacing w:val="-1"/>
          <w:sz w:val="20"/>
          <w:szCs w:val="20"/>
          <w:lang w:eastAsia="en-IN"/>
        </w:rPr>
      </w:pPr>
      <w:r w:rsidRPr="00F36A95">
        <w:rPr>
          <w:rFonts w:eastAsia="Times New Roman" w:cstheme="minorHAnsi"/>
          <w:spacing w:val="-1"/>
          <w:sz w:val="20"/>
          <w:szCs w:val="20"/>
          <w:lang w:eastAsia="en-IN"/>
        </w:rPr>
        <w:t xml:space="preserve">Through mutual SSL, mutual authentication between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can be achieved, and data transmission between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can be encrypted through TLS. A certificate needs to be generated for each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and the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are authenticated with each other’s certificates. In the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operating environment, there may be a large number of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instances, and the </w:t>
      </w:r>
      <w:proofErr w:type="spellStart"/>
      <w:r w:rsidRPr="00F36A95">
        <w:rPr>
          <w:rFonts w:eastAsia="Times New Roman" w:cstheme="minorHAnsi"/>
          <w:spacing w:val="-1"/>
          <w:sz w:val="20"/>
          <w:szCs w:val="20"/>
          <w:lang w:eastAsia="en-IN"/>
        </w:rPr>
        <w:t>microservice</w:t>
      </w:r>
      <w:proofErr w:type="spellEnd"/>
      <w:r w:rsidRPr="00F36A95">
        <w:rPr>
          <w:rFonts w:eastAsia="Times New Roman" w:cstheme="minorHAnsi"/>
          <w:spacing w:val="-1"/>
          <w:sz w:val="20"/>
          <w:szCs w:val="20"/>
          <w:lang w:eastAsia="en-IN"/>
        </w:rPr>
        <w:t xml:space="preserve"> instances often change dynamically, such as adding service instances as the level expands. In this case, creating and distributing certificates for each service becomes very difficult. We can create a private certificate </w:t>
      </w:r>
      <w:proofErr w:type="spellStart"/>
      <w:r w:rsidRPr="00F36A95">
        <w:rPr>
          <w:rFonts w:eastAsia="Times New Roman" w:cstheme="minorHAnsi"/>
          <w:spacing w:val="-1"/>
          <w:sz w:val="20"/>
          <w:szCs w:val="20"/>
          <w:lang w:eastAsia="en-IN"/>
        </w:rPr>
        <w:t>center</w:t>
      </w:r>
      <w:proofErr w:type="spellEnd"/>
      <w:r w:rsidRPr="00F36A95">
        <w:rPr>
          <w:rFonts w:eastAsia="Times New Roman" w:cstheme="minorHAnsi"/>
          <w:spacing w:val="-1"/>
          <w:sz w:val="20"/>
          <w:szCs w:val="20"/>
          <w:lang w:eastAsia="en-IN"/>
        </w:rPr>
        <w:t xml:space="preserve"> (Internal PKI/CA) to provide certificate management for various </w:t>
      </w:r>
      <w:proofErr w:type="spellStart"/>
      <w:r w:rsidRPr="00F36A95">
        <w:rPr>
          <w:rFonts w:eastAsia="Times New Roman" w:cstheme="minorHAnsi"/>
          <w:spacing w:val="-1"/>
          <w:sz w:val="20"/>
          <w:szCs w:val="20"/>
          <w:lang w:eastAsia="en-IN"/>
        </w:rPr>
        <w:t>microservices</w:t>
      </w:r>
      <w:proofErr w:type="spellEnd"/>
      <w:r w:rsidRPr="00F36A95">
        <w:rPr>
          <w:rFonts w:eastAsia="Times New Roman" w:cstheme="minorHAnsi"/>
          <w:spacing w:val="-1"/>
          <w:sz w:val="20"/>
          <w:szCs w:val="20"/>
          <w:lang w:eastAsia="en-IN"/>
        </w:rPr>
        <w:t xml:space="preserve"> such as issuing, revoking, and updating.</w:t>
      </w:r>
    </w:p>
    <w:p w:rsidR="00F36A95" w:rsidRPr="00B9334C" w:rsidRDefault="00B9334C" w:rsidP="003A0803">
      <w:pPr>
        <w:shd w:val="clear" w:color="auto" w:fill="FFFFFF"/>
        <w:spacing w:before="435" w:after="0" w:line="240" w:lineRule="auto"/>
        <w:rPr>
          <w:rFonts w:eastAsia="Times New Roman" w:cstheme="minorHAnsi"/>
          <w:b/>
          <w:spacing w:val="-1"/>
          <w:sz w:val="20"/>
          <w:szCs w:val="20"/>
          <w:u w:val="single"/>
          <w:lang w:eastAsia="en-IN"/>
        </w:rPr>
      </w:pPr>
      <w:r w:rsidRPr="00B9334C">
        <w:rPr>
          <w:rFonts w:eastAsia="Times New Roman" w:cstheme="minorHAnsi"/>
          <w:b/>
          <w:spacing w:val="-1"/>
          <w:sz w:val="20"/>
          <w:szCs w:val="20"/>
          <w:u w:val="single"/>
          <w:lang w:eastAsia="en-IN"/>
        </w:rPr>
        <w:t>Conclusion:</w:t>
      </w:r>
    </w:p>
    <w:p w:rsidR="00B9334C" w:rsidRPr="003A0803" w:rsidRDefault="00B9334C" w:rsidP="003A0803">
      <w:pPr>
        <w:shd w:val="clear" w:color="auto" w:fill="FFFFFF"/>
        <w:spacing w:before="435" w:after="0" w:line="240" w:lineRule="auto"/>
        <w:rPr>
          <w:rFonts w:eastAsia="Times New Roman" w:cstheme="minorHAnsi"/>
          <w:spacing w:val="-1"/>
          <w:sz w:val="20"/>
          <w:szCs w:val="20"/>
          <w:lang w:eastAsia="en-IN"/>
        </w:rPr>
      </w:pPr>
      <w:r>
        <w:rPr>
          <w:rFonts w:eastAsia="Times New Roman" w:cstheme="minorHAnsi"/>
          <w:spacing w:val="-1"/>
          <w:sz w:val="20"/>
          <w:szCs w:val="20"/>
          <w:lang w:eastAsia="en-IN"/>
        </w:rPr>
        <w:t>Need to be discussed and decided</w:t>
      </w:r>
    </w:p>
    <w:p w:rsidR="0089099A" w:rsidRPr="003A0803" w:rsidRDefault="0089099A">
      <w:pPr>
        <w:rPr>
          <w:rFonts w:cstheme="minorHAnsi"/>
          <w:sz w:val="20"/>
          <w:szCs w:val="20"/>
        </w:rPr>
      </w:pPr>
    </w:p>
    <w:sectPr w:rsidR="0089099A" w:rsidRPr="003A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771C9"/>
    <w:multiLevelType w:val="multilevel"/>
    <w:tmpl w:val="E9B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6FE4"/>
    <w:multiLevelType w:val="multilevel"/>
    <w:tmpl w:val="84E8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6AB3"/>
    <w:multiLevelType w:val="multilevel"/>
    <w:tmpl w:val="5A26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A087F"/>
    <w:multiLevelType w:val="multilevel"/>
    <w:tmpl w:val="1FA8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85707"/>
    <w:multiLevelType w:val="hybridMultilevel"/>
    <w:tmpl w:val="8814E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60A87"/>
    <w:multiLevelType w:val="multilevel"/>
    <w:tmpl w:val="FF8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03"/>
    <w:rsid w:val="00311699"/>
    <w:rsid w:val="00357C89"/>
    <w:rsid w:val="003A0803"/>
    <w:rsid w:val="005032A8"/>
    <w:rsid w:val="006148DA"/>
    <w:rsid w:val="0089099A"/>
    <w:rsid w:val="00977EDC"/>
    <w:rsid w:val="009E6093"/>
    <w:rsid w:val="00A73618"/>
    <w:rsid w:val="00B9334C"/>
    <w:rsid w:val="00DE7DBA"/>
    <w:rsid w:val="00F3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F9B27-649C-42BC-832B-2FA17ED4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08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36A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803"/>
    <w:rPr>
      <w:rFonts w:ascii="Times New Roman" w:eastAsia="Times New Roman" w:hAnsi="Times New Roman" w:cs="Times New Roman"/>
      <w:b/>
      <w:bCs/>
      <w:sz w:val="27"/>
      <w:szCs w:val="27"/>
      <w:lang w:eastAsia="en-IN"/>
    </w:rPr>
  </w:style>
  <w:style w:type="paragraph" w:customStyle="1" w:styleId="graf">
    <w:name w:val="graf"/>
    <w:basedOn w:val="Normal"/>
    <w:rsid w:val="003A0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0803"/>
    <w:rPr>
      <w:b/>
      <w:bCs/>
    </w:rPr>
  </w:style>
  <w:style w:type="character" w:styleId="Emphasis">
    <w:name w:val="Emphasis"/>
    <w:basedOn w:val="DefaultParagraphFont"/>
    <w:uiPriority w:val="20"/>
    <w:qFormat/>
    <w:rsid w:val="003A0803"/>
    <w:rPr>
      <w:i/>
      <w:iCs/>
    </w:rPr>
  </w:style>
  <w:style w:type="paragraph" w:styleId="ListParagraph">
    <w:name w:val="List Paragraph"/>
    <w:basedOn w:val="Normal"/>
    <w:uiPriority w:val="34"/>
    <w:qFormat/>
    <w:rsid w:val="005032A8"/>
    <w:pPr>
      <w:ind w:left="720"/>
      <w:contextualSpacing/>
    </w:pPr>
  </w:style>
  <w:style w:type="character" w:styleId="Hyperlink">
    <w:name w:val="Hyperlink"/>
    <w:basedOn w:val="DefaultParagraphFont"/>
    <w:uiPriority w:val="99"/>
    <w:unhideWhenUsed/>
    <w:rsid w:val="00DE7DBA"/>
    <w:rPr>
      <w:color w:val="0563C1" w:themeColor="hyperlink"/>
      <w:u w:val="single"/>
    </w:rPr>
  </w:style>
  <w:style w:type="character" w:customStyle="1" w:styleId="Heading4Char">
    <w:name w:val="Heading 4 Char"/>
    <w:basedOn w:val="DefaultParagraphFont"/>
    <w:link w:val="Heading4"/>
    <w:uiPriority w:val="9"/>
    <w:semiHidden/>
    <w:rsid w:val="00F36A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9294">
      <w:bodyDiv w:val="1"/>
      <w:marLeft w:val="0"/>
      <w:marRight w:val="0"/>
      <w:marTop w:val="0"/>
      <w:marBottom w:val="0"/>
      <w:divBdr>
        <w:top w:val="none" w:sz="0" w:space="0" w:color="auto"/>
        <w:left w:val="none" w:sz="0" w:space="0" w:color="auto"/>
        <w:bottom w:val="none" w:sz="0" w:space="0" w:color="auto"/>
        <w:right w:val="none" w:sz="0" w:space="0" w:color="auto"/>
      </w:divBdr>
    </w:div>
    <w:div w:id="365133526">
      <w:bodyDiv w:val="1"/>
      <w:marLeft w:val="0"/>
      <w:marRight w:val="0"/>
      <w:marTop w:val="0"/>
      <w:marBottom w:val="0"/>
      <w:divBdr>
        <w:top w:val="none" w:sz="0" w:space="0" w:color="auto"/>
        <w:left w:val="none" w:sz="0" w:space="0" w:color="auto"/>
        <w:bottom w:val="none" w:sz="0" w:space="0" w:color="auto"/>
        <w:right w:val="none" w:sz="0" w:space="0" w:color="auto"/>
      </w:divBdr>
    </w:div>
    <w:div w:id="468863181">
      <w:bodyDiv w:val="1"/>
      <w:marLeft w:val="0"/>
      <w:marRight w:val="0"/>
      <w:marTop w:val="0"/>
      <w:marBottom w:val="0"/>
      <w:divBdr>
        <w:top w:val="none" w:sz="0" w:space="0" w:color="auto"/>
        <w:left w:val="none" w:sz="0" w:space="0" w:color="auto"/>
        <w:bottom w:val="none" w:sz="0" w:space="0" w:color="auto"/>
        <w:right w:val="none" w:sz="0" w:space="0" w:color="auto"/>
      </w:divBdr>
    </w:div>
    <w:div w:id="543368934">
      <w:bodyDiv w:val="1"/>
      <w:marLeft w:val="0"/>
      <w:marRight w:val="0"/>
      <w:marTop w:val="0"/>
      <w:marBottom w:val="0"/>
      <w:divBdr>
        <w:top w:val="none" w:sz="0" w:space="0" w:color="auto"/>
        <w:left w:val="none" w:sz="0" w:space="0" w:color="auto"/>
        <w:bottom w:val="none" w:sz="0" w:space="0" w:color="auto"/>
        <w:right w:val="none" w:sz="0" w:space="0" w:color="auto"/>
      </w:divBdr>
    </w:div>
    <w:div w:id="597638196">
      <w:bodyDiv w:val="1"/>
      <w:marLeft w:val="0"/>
      <w:marRight w:val="0"/>
      <w:marTop w:val="0"/>
      <w:marBottom w:val="0"/>
      <w:divBdr>
        <w:top w:val="none" w:sz="0" w:space="0" w:color="auto"/>
        <w:left w:val="none" w:sz="0" w:space="0" w:color="auto"/>
        <w:bottom w:val="none" w:sz="0" w:space="0" w:color="auto"/>
        <w:right w:val="none" w:sz="0" w:space="0" w:color="auto"/>
      </w:divBdr>
    </w:div>
    <w:div w:id="719089062">
      <w:bodyDiv w:val="1"/>
      <w:marLeft w:val="0"/>
      <w:marRight w:val="0"/>
      <w:marTop w:val="0"/>
      <w:marBottom w:val="0"/>
      <w:divBdr>
        <w:top w:val="none" w:sz="0" w:space="0" w:color="auto"/>
        <w:left w:val="none" w:sz="0" w:space="0" w:color="auto"/>
        <w:bottom w:val="none" w:sz="0" w:space="0" w:color="auto"/>
        <w:right w:val="none" w:sz="0" w:space="0" w:color="auto"/>
      </w:divBdr>
    </w:div>
    <w:div w:id="721245942">
      <w:bodyDiv w:val="1"/>
      <w:marLeft w:val="0"/>
      <w:marRight w:val="0"/>
      <w:marTop w:val="0"/>
      <w:marBottom w:val="0"/>
      <w:divBdr>
        <w:top w:val="none" w:sz="0" w:space="0" w:color="auto"/>
        <w:left w:val="none" w:sz="0" w:space="0" w:color="auto"/>
        <w:bottom w:val="none" w:sz="0" w:space="0" w:color="auto"/>
        <w:right w:val="none" w:sz="0" w:space="0" w:color="auto"/>
      </w:divBdr>
    </w:div>
    <w:div w:id="733309404">
      <w:bodyDiv w:val="1"/>
      <w:marLeft w:val="0"/>
      <w:marRight w:val="0"/>
      <w:marTop w:val="0"/>
      <w:marBottom w:val="0"/>
      <w:divBdr>
        <w:top w:val="none" w:sz="0" w:space="0" w:color="auto"/>
        <w:left w:val="none" w:sz="0" w:space="0" w:color="auto"/>
        <w:bottom w:val="none" w:sz="0" w:space="0" w:color="auto"/>
        <w:right w:val="none" w:sz="0" w:space="0" w:color="auto"/>
      </w:divBdr>
    </w:div>
    <w:div w:id="744229131">
      <w:bodyDiv w:val="1"/>
      <w:marLeft w:val="0"/>
      <w:marRight w:val="0"/>
      <w:marTop w:val="0"/>
      <w:marBottom w:val="0"/>
      <w:divBdr>
        <w:top w:val="none" w:sz="0" w:space="0" w:color="auto"/>
        <w:left w:val="none" w:sz="0" w:space="0" w:color="auto"/>
        <w:bottom w:val="none" w:sz="0" w:space="0" w:color="auto"/>
        <w:right w:val="none" w:sz="0" w:space="0" w:color="auto"/>
      </w:divBdr>
    </w:div>
    <w:div w:id="749690819">
      <w:bodyDiv w:val="1"/>
      <w:marLeft w:val="0"/>
      <w:marRight w:val="0"/>
      <w:marTop w:val="0"/>
      <w:marBottom w:val="0"/>
      <w:divBdr>
        <w:top w:val="none" w:sz="0" w:space="0" w:color="auto"/>
        <w:left w:val="none" w:sz="0" w:space="0" w:color="auto"/>
        <w:bottom w:val="none" w:sz="0" w:space="0" w:color="auto"/>
        <w:right w:val="none" w:sz="0" w:space="0" w:color="auto"/>
      </w:divBdr>
    </w:div>
    <w:div w:id="883059110">
      <w:bodyDiv w:val="1"/>
      <w:marLeft w:val="0"/>
      <w:marRight w:val="0"/>
      <w:marTop w:val="0"/>
      <w:marBottom w:val="0"/>
      <w:divBdr>
        <w:top w:val="none" w:sz="0" w:space="0" w:color="auto"/>
        <w:left w:val="none" w:sz="0" w:space="0" w:color="auto"/>
        <w:bottom w:val="none" w:sz="0" w:space="0" w:color="auto"/>
        <w:right w:val="none" w:sz="0" w:space="0" w:color="auto"/>
      </w:divBdr>
    </w:div>
    <w:div w:id="965114278">
      <w:bodyDiv w:val="1"/>
      <w:marLeft w:val="0"/>
      <w:marRight w:val="0"/>
      <w:marTop w:val="0"/>
      <w:marBottom w:val="0"/>
      <w:divBdr>
        <w:top w:val="none" w:sz="0" w:space="0" w:color="auto"/>
        <w:left w:val="none" w:sz="0" w:space="0" w:color="auto"/>
        <w:bottom w:val="none" w:sz="0" w:space="0" w:color="auto"/>
        <w:right w:val="none" w:sz="0" w:space="0" w:color="auto"/>
      </w:divBdr>
      <w:divsChild>
        <w:div w:id="1429810317">
          <w:marLeft w:val="0"/>
          <w:marRight w:val="0"/>
          <w:marTop w:val="0"/>
          <w:marBottom w:val="0"/>
          <w:divBdr>
            <w:top w:val="none" w:sz="0" w:space="0" w:color="auto"/>
            <w:left w:val="none" w:sz="0" w:space="0" w:color="auto"/>
            <w:bottom w:val="none" w:sz="0" w:space="0" w:color="auto"/>
            <w:right w:val="none" w:sz="0" w:space="0" w:color="auto"/>
          </w:divBdr>
          <w:divsChild>
            <w:div w:id="255480123">
              <w:marLeft w:val="0"/>
              <w:marRight w:val="0"/>
              <w:marTop w:val="0"/>
              <w:marBottom w:val="0"/>
              <w:divBdr>
                <w:top w:val="none" w:sz="0" w:space="0" w:color="auto"/>
                <w:left w:val="none" w:sz="0" w:space="0" w:color="auto"/>
                <w:bottom w:val="none" w:sz="0" w:space="0" w:color="auto"/>
                <w:right w:val="none" w:sz="0" w:space="0" w:color="auto"/>
              </w:divBdr>
              <w:divsChild>
                <w:div w:id="1881018696">
                  <w:marLeft w:val="0"/>
                  <w:marRight w:val="0"/>
                  <w:marTop w:val="0"/>
                  <w:marBottom w:val="0"/>
                  <w:divBdr>
                    <w:top w:val="none" w:sz="0" w:space="0" w:color="auto"/>
                    <w:left w:val="none" w:sz="0" w:space="0" w:color="auto"/>
                    <w:bottom w:val="none" w:sz="0" w:space="0" w:color="auto"/>
                    <w:right w:val="none" w:sz="0" w:space="0" w:color="auto"/>
                  </w:divBdr>
                  <w:divsChild>
                    <w:div w:id="2093499698">
                      <w:marLeft w:val="0"/>
                      <w:marRight w:val="0"/>
                      <w:marTop w:val="0"/>
                      <w:marBottom w:val="0"/>
                      <w:divBdr>
                        <w:top w:val="none" w:sz="0" w:space="0" w:color="auto"/>
                        <w:left w:val="none" w:sz="0" w:space="0" w:color="auto"/>
                        <w:bottom w:val="none" w:sz="0" w:space="0" w:color="auto"/>
                        <w:right w:val="none" w:sz="0" w:space="0" w:color="auto"/>
                      </w:divBdr>
                      <w:divsChild>
                        <w:div w:id="327174292">
                          <w:marLeft w:val="0"/>
                          <w:marRight w:val="0"/>
                          <w:marTop w:val="100"/>
                          <w:marBottom w:val="100"/>
                          <w:divBdr>
                            <w:top w:val="none" w:sz="0" w:space="0" w:color="auto"/>
                            <w:left w:val="none" w:sz="0" w:space="0" w:color="auto"/>
                            <w:bottom w:val="none" w:sz="0" w:space="0" w:color="auto"/>
                            <w:right w:val="none" w:sz="0" w:space="0" w:color="auto"/>
                          </w:divBdr>
                        </w:div>
                      </w:divsChild>
                    </w:div>
                    <w:div w:id="919023275">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 w:id="2144539531">
          <w:marLeft w:val="0"/>
          <w:marRight w:val="0"/>
          <w:marTop w:val="0"/>
          <w:marBottom w:val="0"/>
          <w:divBdr>
            <w:top w:val="none" w:sz="0" w:space="0" w:color="auto"/>
            <w:left w:val="none" w:sz="0" w:space="0" w:color="auto"/>
            <w:bottom w:val="none" w:sz="0" w:space="0" w:color="auto"/>
            <w:right w:val="none" w:sz="0" w:space="0" w:color="auto"/>
          </w:divBdr>
          <w:divsChild>
            <w:div w:id="1117480747">
              <w:marLeft w:val="-300"/>
              <w:marRight w:val="-300"/>
              <w:marTop w:val="0"/>
              <w:marBottom w:val="0"/>
              <w:divBdr>
                <w:top w:val="none" w:sz="0" w:space="0" w:color="auto"/>
                <w:left w:val="none" w:sz="0" w:space="0" w:color="auto"/>
                <w:bottom w:val="none" w:sz="0" w:space="0" w:color="auto"/>
                <w:right w:val="none" w:sz="0" w:space="0" w:color="auto"/>
              </w:divBdr>
              <w:divsChild>
                <w:div w:id="1012219606">
                  <w:marLeft w:val="0"/>
                  <w:marRight w:val="0"/>
                  <w:marTop w:val="0"/>
                  <w:marBottom w:val="0"/>
                  <w:divBdr>
                    <w:top w:val="none" w:sz="0" w:space="0" w:color="auto"/>
                    <w:left w:val="none" w:sz="0" w:space="0" w:color="auto"/>
                    <w:bottom w:val="none" w:sz="0" w:space="0" w:color="auto"/>
                    <w:right w:val="none" w:sz="0" w:space="0" w:color="auto"/>
                  </w:divBdr>
                  <w:divsChild>
                    <w:div w:id="10835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21073">
      <w:bodyDiv w:val="1"/>
      <w:marLeft w:val="0"/>
      <w:marRight w:val="0"/>
      <w:marTop w:val="0"/>
      <w:marBottom w:val="0"/>
      <w:divBdr>
        <w:top w:val="none" w:sz="0" w:space="0" w:color="auto"/>
        <w:left w:val="none" w:sz="0" w:space="0" w:color="auto"/>
        <w:bottom w:val="none" w:sz="0" w:space="0" w:color="auto"/>
        <w:right w:val="none" w:sz="0" w:space="0" w:color="auto"/>
      </w:divBdr>
    </w:div>
    <w:div w:id="1104499067">
      <w:bodyDiv w:val="1"/>
      <w:marLeft w:val="0"/>
      <w:marRight w:val="0"/>
      <w:marTop w:val="0"/>
      <w:marBottom w:val="0"/>
      <w:divBdr>
        <w:top w:val="none" w:sz="0" w:space="0" w:color="auto"/>
        <w:left w:val="none" w:sz="0" w:space="0" w:color="auto"/>
        <w:bottom w:val="none" w:sz="0" w:space="0" w:color="auto"/>
        <w:right w:val="none" w:sz="0" w:space="0" w:color="auto"/>
      </w:divBdr>
    </w:div>
    <w:div w:id="1113864148">
      <w:bodyDiv w:val="1"/>
      <w:marLeft w:val="0"/>
      <w:marRight w:val="0"/>
      <w:marTop w:val="0"/>
      <w:marBottom w:val="0"/>
      <w:divBdr>
        <w:top w:val="none" w:sz="0" w:space="0" w:color="auto"/>
        <w:left w:val="none" w:sz="0" w:space="0" w:color="auto"/>
        <w:bottom w:val="none" w:sz="0" w:space="0" w:color="auto"/>
        <w:right w:val="none" w:sz="0" w:space="0" w:color="auto"/>
      </w:divBdr>
    </w:div>
    <w:div w:id="1235509914">
      <w:bodyDiv w:val="1"/>
      <w:marLeft w:val="0"/>
      <w:marRight w:val="0"/>
      <w:marTop w:val="0"/>
      <w:marBottom w:val="0"/>
      <w:divBdr>
        <w:top w:val="none" w:sz="0" w:space="0" w:color="auto"/>
        <w:left w:val="none" w:sz="0" w:space="0" w:color="auto"/>
        <w:bottom w:val="none" w:sz="0" w:space="0" w:color="auto"/>
        <w:right w:val="none" w:sz="0" w:space="0" w:color="auto"/>
      </w:divBdr>
    </w:div>
    <w:div w:id="1383863453">
      <w:bodyDiv w:val="1"/>
      <w:marLeft w:val="0"/>
      <w:marRight w:val="0"/>
      <w:marTop w:val="0"/>
      <w:marBottom w:val="0"/>
      <w:divBdr>
        <w:top w:val="none" w:sz="0" w:space="0" w:color="auto"/>
        <w:left w:val="none" w:sz="0" w:space="0" w:color="auto"/>
        <w:bottom w:val="none" w:sz="0" w:space="0" w:color="auto"/>
        <w:right w:val="none" w:sz="0" w:space="0" w:color="auto"/>
      </w:divBdr>
    </w:div>
    <w:div w:id="1399399981">
      <w:bodyDiv w:val="1"/>
      <w:marLeft w:val="0"/>
      <w:marRight w:val="0"/>
      <w:marTop w:val="0"/>
      <w:marBottom w:val="0"/>
      <w:divBdr>
        <w:top w:val="none" w:sz="0" w:space="0" w:color="auto"/>
        <w:left w:val="none" w:sz="0" w:space="0" w:color="auto"/>
        <w:bottom w:val="none" w:sz="0" w:space="0" w:color="auto"/>
        <w:right w:val="none" w:sz="0" w:space="0" w:color="auto"/>
      </w:divBdr>
      <w:divsChild>
        <w:div w:id="52430989">
          <w:marLeft w:val="0"/>
          <w:marRight w:val="0"/>
          <w:marTop w:val="0"/>
          <w:marBottom w:val="0"/>
          <w:divBdr>
            <w:top w:val="none" w:sz="0" w:space="0" w:color="auto"/>
            <w:left w:val="none" w:sz="0" w:space="0" w:color="auto"/>
            <w:bottom w:val="none" w:sz="0" w:space="0" w:color="auto"/>
            <w:right w:val="none" w:sz="0" w:space="0" w:color="auto"/>
          </w:divBdr>
          <w:divsChild>
            <w:div w:id="2099057802">
              <w:marLeft w:val="0"/>
              <w:marRight w:val="0"/>
              <w:marTop w:val="0"/>
              <w:marBottom w:val="0"/>
              <w:divBdr>
                <w:top w:val="none" w:sz="0" w:space="0" w:color="auto"/>
                <w:left w:val="none" w:sz="0" w:space="0" w:color="auto"/>
                <w:bottom w:val="none" w:sz="0" w:space="0" w:color="auto"/>
                <w:right w:val="none" w:sz="0" w:space="0" w:color="auto"/>
              </w:divBdr>
              <w:divsChild>
                <w:div w:id="155460247">
                  <w:marLeft w:val="0"/>
                  <w:marRight w:val="0"/>
                  <w:marTop w:val="0"/>
                  <w:marBottom w:val="0"/>
                  <w:divBdr>
                    <w:top w:val="none" w:sz="0" w:space="0" w:color="auto"/>
                    <w:left w:val="none" w:sz="0" w:space="0" w:color="auto"/>
                    <w:bottom w:val="none" w:sz="0" w:space="0" w:color="auto"/>
                    <w:right w:val="none" w:sz="0" w:space="0" w:color="auto"/>
                  </w:divBdr>
                  <w:divsChild>
                    <w:div w:id="1490248668">
                      <w:marLeft w:val="0"/>
                      <w:marRight w:val="0"/>
                      <w:marTop w:val="0"/>
                      <w:marBottom w:val="0"/>
                      <w:divBdr>
                        <w:top w:val="none" w:sz="0" w:space="0" w:color="auto"/>
                        <w:left w:val="none" w:sz="0" w:space="0" w:color="auto"/>
                        <w:bottom w:val="none" w:sz="0" w:space="0" w:color="auto"/>
                        <w:right w:val="none" w:sz="0" w:space="0" w:color="auto"/>
                      </w:divBdr>
                      <w:divsChild>
                        <w:div w:id="1931810917">
                          <w:marLeft w:val="0"/>
                          <w:marRight w:val="0"/>
                          <w:marTop w:val="100"/>
                          <w:marBottom w:val="100"/>
                          <w:divBdr>
                            <w:top w:val="none" w:sz="0" w:space="0" w:color="auto"/>
                            <w:left w:val="none" w:sz="0" w:space="0" w:color="auto"/>
                            <w:bottom w:val="none" w:sz="0" w:space="0" w:color="auto"/>
                            <w:right w:val="none" w:sz="0" w:space="0" w:color="auto"/>
                          </w:divBdr>
                        </w:div>
                      </w:divsChild>
                    </w:div>
                    <w:div w:id="424494162">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 w:id="672101403">
          <w:marLeft w:val="0"/>
          <w:marRight w:val="0"/>
          <w:marTop w:val="0"/>
          <w:marBottom w:val="0"/>
          <w:divBdr>
            <w:top w:val="none" w:sz="0" w:space="0" w:color="auto"/>
            <w:left w:val="none" w:sz="0" w:space="0" w:color="auto"/>
            <w:bottom w:val="none" w:sz="0" w:space="0" w:color="auto"/>
            <w:right w:val="none" w:sz="0" w:space="0" w:color="auto"/>
          </w:divBdr>
          <w:divsChild>
            <w:div w:id="1750346446">
              <w:marLeft w:val="-300"/>
              <w:marRight w:val="-300"/>
              <w:marTop w:val="0"/>
              <w:marBottom w:val="0"/>
              <w:divBdr>
                <w:top w:val="none" w:sz="0" w:space="0" w:color="auto"/>
                <w:left w:val="none" w:sz="0" w:space="0" w:color="auto"/>
                <w:bottom w:val="none" w:sz="0" w:space="0" w:color="auto"/>
                <w:right w:val="none" w:sz="0" w:space="0" w:color="auto"/>
              </w:divBdr>
              <w:divsChild>
                <w:div w:id="1857963399">
                  <w:marLeft w:val="0"/>
                  <w:marRight w:val="0"/>
                  <w:marTop w:val="0"/>
                  <w:marBottom w:val="0"/>
                  <w:divBdr>
                    <w:top w:val="none" w:sz="0" w:space="0" w:color="auto"/>
                    <w:left w:val="none" w:sz="0" w:space="0" w:color="auto"/>
                    <w:bottom w:val="none" w:sz="0" w:space="0" w:color="auto"/>
                    <w:right w:val="none" w:sz="0" w:space="0" w:color="auto"/>
                  </w:divBdr>
                  <w:divsChild>
                    <w:div w:id="763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8709">
      <w:bodyDiv w:val="1"/>
      <w:marLeft w:val="0"/>
      <w:marRight w:val="0"/>
      <w:marTop w:val="0"/>
      <w:marBottom w:val="0"/>
      <w:divBdr>
        <w:top w:val="none" w:sz="0" w:space="0" w:color="auto"/>
        <w:left w:val="none" w:sz="0" w:space="0" w:color="auto"/>
        <w:bottom w:val="none" w:sz="0" w:space="0" w:color="auto"/>
        <w:right w:val="none" w:sz="0" w:space="0" w:color="auto"/>
      </w:divBdr>
    </w:div>
    <w:div w:id="1622764018">
      <w:bodyDiv w:val="1"/>
      <w:marLeft w:val="0"/>
      <w:marRight w:val="0"/>
      <w:marTop w:val="0"/>
      <w:marBottom w:val="0"/>
      <w:divBdr>
        <w:top w:val="none" w:sz="0" w:space="0" w:color="auto"/>
        <w:left w:val="none" w:sz="0" w:space="0" w:color="auto"/>
        <w:bottom w:val="none" w:sz="0" w:space="0" w:color="auto"/>
        <w:right w:val="none" w:sz="0" w:space="0" w:color="auto"/>
      </w:divBdr>
    </w:div>
    <w:div w:id="1733382397">
      <w:bodyDiv w:val="1"/>
      <w:marLeft w:val="0"/>
      <w:marRight w:val="0"/>
      <w:marTop w:val="0"/>
      <w:marBottom w:val="0"/>
      <w:divBdr>
        <w:top w:val="none" w:sz="0" w:space="0" w:color="auto"/>
        <w:left w:val="none" w:sz="0" w:space="0" w:color="auto"/>
        <w:bottom w:val="none" w:sz="0" w:space="0" w:color="auto"/>
        <w:right w:val="none" w:sz="0" w:space="0" w:color="auto"/>
      </w:divBdr>
    </w:div>
    <w:div w:id="20094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w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Mukhopadhyay</dc:creator>
  <cp:keywords/>
  <dc:description/>
  <cp:lastModifiedBy>Dhruba Mukhopadhyay</cp:lastModifiedBy>
  <cp:revision>3</cp:revision>
  <dcterms:created xsi:type="dcterms:W3CDTF">2019-01-15T09:53:00Z</dcterms:created>
  <dcterms:modified xsi:type="dcterms:W3CDTF">2019-01-15T10:19:00Z</dcterms:modified>
</cp:coreProperties>
</file>