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53F" w:rsidRDefault="00A7253F" w:rsidP="00A7253F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Framework Introduction:</w:t>
      </w:r>
    </w:p>
    <w:p w:rsidR="00A7253F" w:rsidRDefault="00A7253F" w:rsidP="00A7253F"/>
    <w:p w:rsidR="00A7253F" w:rsidRDefault="00A7253F" w:rsidP="00A7253F">
      <w:r>
        <w:t>Language Used – java</w:t>
      </w:r>
    </w:p>
    <w:p w:rsidR="00A7253F" w:rsidRDefault="00A7253F" w:rsidP="00A7253F">
      <w:r>
        <w:t xml:space="preserve">Framework structure – </w:t>
      </w:r>
      <w:proofErr w:type="spellStart"/>
      <w:r>
        <w:t>TestNG</w:t>
      </w:r>
      <w:proofErr w:type="spellEnd"/>
      <w:r>
        <w:t xml:space="preserve"> and maven</w:t>
      </w:r>
    </w:p>
    <w:p w:rsidR="00A7253F" w:rsidRDefault="00A7253F" w:rsidP="00A7253F">
      <w:r>
        <w:t>Browser used -  Google Chrome</w:t>
      </w:r>
    </w:p>
    <w:p w:rsidR="00A7253F" w:rsidRDefault="00A7253F" w:rsidP="00A7253F">
      <w:r>
        <w:t>IDE – Eclipse</w:t>
      </w:r>
    </w:p>
    <w:p w:rsidR="00A7253F" w:rsidRDefault="00A7253F" w:rsidP="00A7253F">
      <w:r>
        <w:t>JDK version -  1.8.0_144</w:t>
      </w:r>
    </w:p>
    <w:p w:rsidR="00A7253F" w:rsidRDefault="00A7253F" w:rsidP="00A7253F"/>
    <w:p w:rsidR="00A7253F" w:rsidRDefault="00A7253F" w:rsidP="00A7253F">
      <w:pPr>
        <w:rPr>
          <w:b/>
          <w:u w:val="single"/>
        </w:rPr>
      </w:pPr>
      <w:r>
        <w:rPr>
          <w:b/>
          <w:u w:val="single"/>
        </w:rPr>
        <w:t>Steps to Follow for setup:</w:t>
      </w:r>
    </w:p>
    <w:p w:rsidR="00A7253F" w:rsidRDefault="00A7253F" w:rsidP="00A7253F"/>
    <w:p w:rsidR="00A7253F" w:rsidRDefault="00A7253F" w:rsidP="002D6961">
      <w:pPr>
        <w:pStyle w:val="ListParagraph"/>
        <w:numPr>
          <w:ilvl w:val="0"/>
          <w:numId w:val="1"/>
        </w:numPr>
      </w:pPr>
      <w:r>
        <w:t>Import the project in your IDE. (</w:t>
      </w:r>
      <w:r w:rsidR="002D6961">
        <w:t xml:space="preserve">folder </w:t>
      </w:r>
      <w:r>
        <w:t>path - Setup\</w:t>
      </w:r>
      <w:r w:rsidR="002D6961" w:rsidRPr="002D6961">
        <w:t>api-assurity-v1.0</w:t>
      </w:r>
      <w:r>
        <w:t>)</w:t>
      </w:r>
    </w:p>
    <w:p w:rsidR="00A7253F" w:rsidRDefault="00A7253F" w:rsidP="00A7253F">
      <w:pPr>
        <w:pStyle w:val="ListParagraph"/>
        <w:numPr>
          <w:ilvl w:val="0"/>
          <w:numId w:val="1"/>
        </w:numPr>
      </w:pPr>
      <w:r>
        <w:t>Let’s maven dependencies downloaded.</w:t>
      </w:r>
      <w:r w:rsidR="002D6961">
        <w:t xml:space="preserve"> It would download all the </w:t>
      </w:r>
      <w:proofErr w:type="spellStart"/>
      <w:r w:rsidR="002D6961">
        <w:t>neccesary</w:t>
      </w:r>
      <w:proofErr w:type="spellEnd"/>
      <w:r w:rsidR="002D6961">
        <w:t xml:space="preserve"> jars, </w:t>
      </w:r>
      <w:r w:rsidR="009054C4">
        <w:t>b</w:t>
      </w:r>
      <w:r w:rsidR="002D6961">
        <w:t>ut if not I am adding all the jars as per folder.</w:t>
      </w:r>
    </w:p>
    <w:p w:rsidR="00A7253F" w:rsidRDefault="00A7253F" w:rsidP="00A7253F"/>
    <w:p w:rsidR="00A7253F" w:rsidRDefault="00A7253F" w:rsidP="00A7253F">
      <w:r>
        <w:t>Jars Needed:</w:t>
      </w:r>
    </w:p>
    <w:p w:rsidR="00A7253F" w:rsidRDefault="00A7253F" w:rsidP="00A7253F">
      <w:r>
        <w:t xml:space="preserve">You can configure all the jars from the folder </w:t>
      </w:r>
      <w:r w:rsidR="002D6961">
        <w:t>Setup\</w:t>
      </w:r>
      <w:r>
        <w:t>Jars</w:t>
      </w:r>
    </w:p>
    <w:p w:rsidR="00A7253F" w:rsidRDefault="00A7253F" w:rsidP="00A7253F">
      <w:pPr>
        <w:pStyle w:val="ListParagraph"/>
        <w:numPr>
          <w:ilvl w:val="0"/>
          <w:numId w:val="2"/>
        </w:numPr>
      </w:pPr>
      <w:r>
        <w:t>JRE System Library</w:t>
      </w:r>
    </w:p>
    <w:p w:rsidR="00A7253F" w:rsidRDefault="00A7253F" w:rsidP="00A7253F">
      <w:pPr>
        <w:pStyle w:val="ListParagraph"/>
        <w:numPr>
          <w:ilvl w:val="0"/>
          <w:numId w:val="2"/>
        </w:numPr>
      </w:pPr>
      <w:r>
        <w:t>Maven Dependencies</w:t>
      </w:r>
    </w:p>
    <w:p w:rsidR="00A7253F" w:rsidRDefault="00A7253F" w:rsidP="00A7253F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:rsidR="00A7253F" w:rsidRDefault="00A7253F" w:rsidP="00A7253F">
      <w:r>
        <w:t>Structure should look like below screenshot –</w:t>
      </w:r>
    </w:p>
    <w:p w:rsidR="00A7253F" w:rsidRDefault="002D6961" w:rsidP="00A7253F">
      <w:r>
        <w:rPr>
          <w:noProof/>
          <w:lang w:val="en-US"/>
        </w:rPr>
        <w:lastRenderedPageBreak/>
        <w:drawing>
          <wp:inline distT="0" distB="0" distL="0" distR="0" wp14:anchorId="3F5C6A42" wp14:editId="23E2F633">
            <wp:extent cx="4114800" cy="648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3F" w:rsidRDefault="00A7253F" w:rsidP="00A7253F"/>
    <w:p w:rsidR="002D6961" w:rsidRDefault="002D6961" w:rsidP="00A7253F">
      <w:pPr>
        <w:rPr>
          <w:b/>
          <w:u w:val="single"/>
        </w:rPr>
      </w:pPr>
    </w:p>
    <w:p w:rsidR="002D6961" w:rsidRDefault="002D6961" w:rsidP="00A7253F">
      <w:pPr>
        <w:rPr>
          <w:b/>
          <w:u w:val="single"/>
        </w:rPr>
      </w:pPr>
    </w:p>
    <w:p w:rsidR="002D6961" w:rsidRDefault="002D6961" w:rsidP="00A7253F">
      <w:pPr>
        <w:rPr>
          <w:b/>
          <w:u w:val="single"/>
        </w:rPr>
      </w:pPr>
    </w:p>
    <w:p w:rsidR="002D6961" w:rsidRDefault="002D6961" w:rsidP="00A7253F">
      <w:pPr>
        <w:rPr>
          <w:b/>
          <w:u w:val="single"/>
        </w:rPr>
      </w:pPr>
    </w:p>
    <w:p w:rsidR="002D6961" w:rsidRDefault="002D6961" w:rsidP="00A7253F">
      <w:pPr>
        <w:rPr>
          <w:b/>
          <w:u w:val="single"/>
        </w:rPr>
      </w:pPr>
    </w:p>
    <w:p w:rsidR="002D6961" w:rsidRDefault="002D6961" w:rsidP="00A7253F">
      <w:pPr>
        <w:rPr>
          <w:b/>
          <w:u w:val="single"/>
        </w:rPr>
      </w:pPr>
    </w:p>
    <w:p w:rsidR="002D6961" w:rsidRDefault="002D6961" w:rsidP="00A7253F">
      <w:pPr>
        <w:rPr>
          <w:b/>
          <w:u w:val="single"/>
        </w:rPr>
      </w:pPr>
    </w:p>
    <w:p w:rsidR="002D6961" w:rsidRDefault="002D6961" w:rsidP="00A7253F">
      <w:pPr>
        <w:rPr>
          <w:b/>
          <w:u w:val="single"/>
        </w:rPr>
      </w:pPr>
    </w:p>
    <w:p w:rsidR="00A7253F" w:rsidRDefault="00A7253F" w:rsidP="00A7253F">
      <w:pPr>
        <w:rPr>
          <w:b/>
          <w:u w:val="single"/>
        </w:rPr>
      </w:pPr>
      <w:r>
        <w:rPr>
          <w:b/>
          <w:u w:val="single"/>
        </w:rPr>
        <w:lastRenderedPageBreak/>
        <w:t>How to use this framework?</w:t>
      </w:r>
    </w:p>
    <w:p w:rsidR="00A7253F" w:rsidRDefault="00A7253F" w:rsidP="00A7253F"/>
    <w:p w:rsidR="00A7253F" w:rsidRDefault="00A7253F" w:rsidP="00A7253F">
      <w:r>
        <w:t>Package Structure:</w:t>
      </w:r>
    </w:p>
    <w:p w:rsidR="00A7253F" w:rsidRDefault="002D6961" w:rsidP="00A7253F">
      <w:r>
        <w:rPr>
          <w:noProof/>
          <w:lang w:val="en-US"/>
        </w:rPr>
        <w:drawing>
          <wp:inline distT="0" distB="0" distL="0" distR="0" wp14:anchorId="74F62D31" wp14:editId="3B669338">
            <wp:extent cx="253365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59" w:rsidRDefault="00E93E59" w:rsidP="00A7253F"/>
    <w:p w:rsidR="00A7253F" w:rsidRPr="00E93E59" w:rsidRDefault="00A7253F" w:rsidP="00A7253F">
      <w:pPr>
        <w:rPr>
          <w:b/>
          <w:u w:val="single"/>
        </w:rPr>
      </w:pPr>
      <w:r w:rsidRPr="00E93E59">
        <w:rPr>
          <w:b/>
          <w:u w:val="single"/>
        </w:rPr>
        <w:t>Usage:</w:t>
      </w:r>
    </w:p>
    <w:p w:rsidR="00A7253F" w:rsidRDefault="00A7253F" w:rsidP="00A7253F"/>
    <w:p w:rsidR="003F2EED" w:rsidRDefault="00A7253F" w:rsidP="00A7253F">
      <w:pPr>
        <w:pStyle w:val="ListParagraph"/>
        <w:numPr>
          <w:ilvl w:val="0"/>
          <w:numId w:val="3"/>
        </w:numPr>
      </w:pPr>
      <w:r>
        <w:t>In Test Case Sh</w:t>
      </w:r>
      <w:r w:rsidR="003F2EED">
        <w:t>eet, user adds:</w:t>
      </w:r>
    </w:p>
    <w:p w:rsidR="003F2EED" w:rsidRDefault="002925F8" w:rsidP="003F2EED">
      <w:pPr>
        <w:pStyle w:val="ListParagraph"/>
        <w:numPr>
          <w:ilvl w:val="1"/>
          <w:numId w:val="3"/>
        </w:numPr>
      </w:pPr>
      <w:r>
        <w:t xml:space="preserve">Test Description, </w:t>
      </w:r>
    </w:p>
    <w:p w:rsidR="003F2EED" w:rsidRDefault="002925F8" w:rsidP="003F2EED">
      <w:pPr>
        <w:pStyle w:val="ListParagraph"/>
        <w:numPr>
          <w:ilvl w:val="1"/>
          <w:numId w:val="3"/>
        </w:numPr>
      </w:pPr>
      <w:r>
        <w:t>URI (API which he wants to hit),</w:t>
      </w:r>
      <w:r w:rsidR="003F2EED">
        <w:t xml:space="preserve"> </w:t>
      </w:r>
    </w:p>
    <w:p w:rsidR="003F2EED" w:rsidRDefault="003F2EED" w:rsidP="003F2EED">
      <w:pPr>
        <w:pStyle w:val="ListParagraph"/>
        <w:numPr>
          <w:ilvl w:val="1"/>
          <w:numId w:val="3"/>
        </w:numPr>
      </w:pPr>
      <w:r>
        <w:t xml:space="preserve">Expected Response Code, </w:t>
      </w:r>
    </w:p>
    <w:p w:rsidR="003F2EED" w:rsidRDefault="003F2EED" w:rsidP="003F2EED">
      <w:pPr>
        <w:pStyle w:val="ListParagraph"/>
        <w:numPr>
          <w:ilvl w:val="1"/>
          <w:numId w:val="3"/>
        </w:numPr>
      </w:pPr>
      <w:proofErr w:type="spellStart"/>
      <w:r>
        <w:t>JsonPath</w:t>
      </w:r>
      <w:proofErr w:type="spellEnd"/>
      <w:r>
        <w:t xml:space="preserve"> (</w:t>
      </w:r>
      <w:proofErr w:type="spellStart"/>
      <w:r>
        <w:t>json</w:t>
      </w:r>
      <w:proofErr w:type="spellEnd"/>
      <w:r>
        <w:t xml:space="preserve"> path you want to extract data, in API), </w:t>
      </w:r>
    </w:p>
    <w:p w:rsidR="003F2EED" w:rsidRDefault="003F2EED" w:rsidP="003F2EED">
      <w:pPr>
        <w:pStyle w:val="ListParagraph"/>
        <w:numPr>
          <w:ilvl w:val="1"/>
          <w:numId w:val="3"/>
        </w:numPr>
      </w:pPr>
      <w:r>
        <w:t xml:space="preserve">Expected value (response which is expected), </w:t>
      </w:r>
    </w:p>
    <w:p w:rsidR="00A7253F" w:rsidRDefault="003F2EED" w:rsidP="003F2EED">
      <w:pPr>
        <w:pStyle w:val="ListParagraph"/>
        <w:numPr>
          <w:ilvl w:val="1"/>
          <w:numId w:val="3"/>
        </w:numPr>
      </w:pPr>
      <w:r>
        <w:t xml:space="preserve">match (you want to match exactly or just partial match, here I have coded for 2 of them for exact and contains, we can have many like begins with, range </w:t>
      </w:r>
      <w:proofErr w:type="spellStart"/>
      <w:r>
        <w:t>etc</w:t>
      </w:r>
      <w:proofErr w:type="spellEnd"/>
      <w:r>
        <w:t>).</w:t>
      </w:r>
    </w:p>
    <w:p w:rsidR="00A7253F" w:rsidRDefault="00A7253F" w:rsidP="00A7253F">
      <w:pPr>
        <w:pStyle w:val="ListParagraph"/>
      </w:pPr>
    </w:p>
    <w:p w:rsidR="00A7253F" w:rsidRDefault="002925F8" w:rsidP="00A7253F">
      <w:pPr>
        <w:pStyle w:val="ListParagraph"/>
      </w:pPr>
      <w:r>
        <w:rPr>
          <w:noProof/>
          <w:lang w:val="en-US"/>
        </w:rPr>
        <w:drawing>
          <wp:inline distT="0" distB="0" distL="0" distR="0" wp14:anchorId="53FFD39C" wp14:editId="5943E89D">
            <wp:extent cx="5943600" cy="1697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3F" w:rsidRDefault="00A7253F" w:rsidP="00A7253F"/>
    <w:p w:rsidR="00A7253F" w:rsidRDefault="00A7253F" w:rsidP="00A7253F">
      <w:pPr>
        <w:pStyle w:val="ListParagraph"/>
        <w:numPr>
          <w:ilvl w:val="0"/>
          <w:numId w:val="3"/>
        </w:numPr>
      </w:pPr>
      <w:r>
        <w:t>User also needs to change below value in code, if location of excel sheet</w:t>
      </w:r>
      <w:r w:rsidR="003F2EED">
        <w:t xml:space="preserve"> changes I local</w:t>
      </w:r>
    </w:p>
    <w:p w:rsidR="00A7253F" w:rsidRDefault="00A7253F" w:rsidP="00A7253F">
      <w:pPr>
        <w:pStyle w:val="ListParagraph"/>
      </w:pPr>
    </w:p>
    <w:p w:rsidR="00A7253F" w:rsidRPr="003F2EED" w:rsidRDefault="00A7253F" w:rsidP="003F2EED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3F2EED">
        <w:rPr>
          <w:rFonts w:asciiTheme="minorHAnsi" w:hAnsiTheme="minorHAnsi" w:cstheme="minorHAnsi"/>
          <w:sz w:val="20"/>
          <w:szCs w:val="20"/>
        </w:rPr>
        <w:t>In Main.</w:t>
      </w:r>
      <w:r w:rsidRPr="003F2EED">
        <w:rPr>
          <w:rFonts w:asciiTheme="minorHAnsi" w:hAnsiTheme="minorHAnsi" w:cstheme="minorHAnsi"/>
          <w:sz w:val="20"/>
          <w:szCs w:val="20"/>
          <w:highlight w:val="lightGray"/>
          <w:lang w:val="en-US"/>
        </w:rPr>
        <w:t>TcExecute</w:t>
      </w:r>
      <w:r w:rsidRPr="003F2EED">
        <w:rPr>
          <w:rFonts w:asciiTheme="minorHAnsi" w:hAnsiTheme="minorHAnsi" w:cstheme="minorHAnsi"/>
          <w:sz w:val="20"/>
          <w:szCs w:val="20"/>
          <w:lang w:val="en-US"/>
        </w:rPr>
        <w:t>.java, add details where you are placing your TC sheet like:</w:t>
      </w:r>
    </w:p>
    <w:p w:rsidR="003F2EED" w:rsidRPr="003F2EED" w:rsidRDefault="003F2EED" w:rsidP="003F2EED">
      <w:pPr>
        <w:autoSpaceDE w:val="0"/>
        <w:autoSpaceDN w:val="0"/>
        <w:adjustRightInd w:val="0"/>
        <w:spacing w:line="240" w:lineRule="auto"/>
        <w:ind w:left="1440"/>
        <w:contextualSpacing w:val="0"/>
        <w:rPr>
          <w:rFonts w:asciiTheme="minorHAnsi" w:eastAsiaTheme="minorHAnsi" w:hAnsiTheme="minorHAnsi" w:cstheme="minorHAnsi"/>
          <w:sz w:val="20"/>
          <w:szCs w:val="20"/>
          <w:lang w:val="en-US"/>
        </w:rPr>
      </w:pPr>
      <w:r w:rsidRPr="003F2EED">
        <w:rPr>
          <w:rFonts w:asciiTheme="minorHAnsi" w:eastAsiaTheme="minorHAnsi" w:hAnsiTheme="minorHAnsi" w:cstheme="minorHAnsi"/>
          <w:sz w:val="20"/>
          <w:szCs w:val="20"/>
          <w:lang w:val="en-US"/>
        </w:rPr>
        <w:t xml:space="preserve">String </w:t>
      </w:r>
      <w:proofErr w:type="spellStart"/>
      <w:r w:rsidRPr="003F2EED">
        <w:rPr>
          <w:rFonts w:asciiTheme="minorHAnsi" w:eastAsiaTheme="minorHAnsi" w:hAnsiTheme="minorHAnsi" w:cstheme="minorHAnsi"/>
          <w:sz w:val="20"/>
          <w:szCs w:val="20"/>
          <w:lang w:val="en-US"/>
        </w:rPr>
        <w:t>TCFilepath</w:t>
      </w:r>
      <w:proofErr w:type="spellEnd"/>
      <w:r w:rsidRPr="003F2EED">
        <w:rPr>
          <w:rFonts w:asciiTheme="minorHAnsi" w:eastAsiaTheme="minorHAnsi" w:hAnsiTheme="minorHAnsi" w:cstheme="minorHAnsi"/>
          <w:sz w:val="20"/>
          <w:szCs w:val="20"/>
          <w:lang w:val="en-US"/>
        </w:rPr>
        <w:t xml:space="preserve"> = "C:\\Users\\bgopani\\workspace\\api-assurity-v1.0\\src\\TestcaseSheet\\TestCaseSheetV1.0.xlsx";</w:t>
      </w:r>
    </w:p>
    <w:p w:rsidR="003F2EED" w:rsidRPr="003F2EED" w:rsidRDefault="003F2EED" w:rsidP="003F2EED">
      <w:pPr>
        <w:ind w:left="1440"/>
        <w:rPr>
          <w:rFonts w:asciiTheme="minorHAnsi" w:hAnsiTheme="minorHAnsi" w:cstheme="minorHAnsi"/>
          <w:sz w:val="20"/>
          <w:szCs w:val="20"/>
        </w:rPr>
      </w:pPr>
      <w:r w:rsidRPr="003F2EED">
        <w:rPr>
          <w:rFonts w:asciiTheme="minorHAnsi" w:eastAsiaTheme="minorHAnsi" w:hAnsiTheme="minorHAnsi" w:cstheme="minorHAnsi"/>
          <w:sz w:val="20"/>
          <w:szCs w:val="20"/>
          <w:lang w:val="en-US"/>
        </w:rPr>
        <w:t xml:space="preserve">String </w:t>
      </w:r>
      <w:proofErr w:type="spellStart"/>
      <w:r w:rsidRPr="003F2EED">
        <w:rPr>
          <w:rFonts w:asciiTheme="minorHAnsi" w:eastAsiaTheme="minorHAnsi" w:hAnsiTheme="minorHAnsi" w:cstheme="minorHAnsi"/>
          <w:sz w:val="20"/>
          <w:szCs w:val="20"/>
          <w:lang w:val="en-US"/>
        </w:rPr>
        <w:t>TCTagname</w:t>
      </w:r>
      <w:proofErr w:type="spellEnd"/>
      <w:r w:rsidRPr="003F2EED">
        <w:rPr>
          <w:rFonts w:asciiTheme="minorHAnsi" w:eastAsiaTheme="minorHAnsi" w:hAnsiTheme="minorHAnsi" w:cstheme="minorHAnsi"/>
          <w:sz w:val="20"/>
          <w:szCs w:val="20"/>
          <w:lang w:val="en-US"/>
        </w:rPr>
        <w:t xml:space="preserve"> = "TestCycle1";</w:t>
      </w:r>
    </w:p>
    <w:p w:rsidR="00A7253F" w:rsidRDefault="00A7253F" w:rsidP="00A7253F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</w:p>
    <w:p w:rsidR="00A7253F" w:rsidRDefault="00A7253F" w:rsidP="00A7253F">
      <w:pPr>
        <w:pStyle w:val="ListParagraph"/>
        <w:numPr>
          <w:ilvl w:val="0"/>
          <w:numId w:val="3"/>
        </w:numPr>
      </w:pPr>
      <w:r>
        <w:t xml:space="preserve">Then user execute the </w:t>
      </w:r>
      <w:proofErr w:type="spellStart"/>
      <w:r>
        <w:t>TestNG</w:t>
      </w:r>
      <w:proofErr w:type="spellEnd"/>
      <w:r>
        <w:t xml:space="preserve"> class meant for execution of this keyword – “TcExecute.java” from “Main” package.</w:t>
      </w:r>
    </w:p>
    <w:p w:rsidR="00A7253F" w:rsidRDefault="00A7253F" w:rsidP="00A7253F">
      <w:pPr>
        <w:pStyle w:val="ListParagraph"/>
      </w:pPr>
    </w:p>
    <w:p w:rsidR="00A7253F" w:rsidRDefault="00A7253F" w:rsidP="00A7253F">
      <w:pPr>
        <w:pStyle w:val="ListParagraph"/>
        <w:numPr>
          <w:ilvl w:val="0"/>
          <w:numId w:val="3"/>
        </w:numPr>
      </w:pPr>
      <w:r>
        <w:t>Results format in the form of logs would be like:</w:t>
      </w:r>
    </w:p>
    <w:p w:rsidR="00A7253F" w:rsidRDefault="003F2EED" w:rsidP="00A7253F">
      <w:pPr>
        <w:ind w:left="360"/>
      </w:pPr>
      <w:r>
        <w:rPr>
          <w:noProof/>
          <w:lang w:val="en-US"/>
        </w:rPr>
        <w:drawing>
          <wp:inline distT="0" distB="0" distL="0" distR="0" wp14:anchorId="1DA5E438" wp14:editId="68C0F7BF">
            <wp:extent cx="5943600" cy="387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3F" w:rsidRDefault="00A7253F" w:rsidP="00A7253F"/>
    <w:p w:rsidR="00A7253F" w:rsidRDefault="00A7253F" w:rsidP="00A7253F">
      <w:pPr>
        <w:pStyle w:val="ListParagraph"/>
        <w:numPr>
          <w:ilvl w:val="0"/>
          <w:numId w:val="3"/>
        </w:numPr>
      </w:pPr>
      <w:r>
        <w:t>Test case sheet would look like below screenshot, after the execution.:</w:t>
      </w:r>
    </w:p>
    <w:p w:rsidR="00A7253F" w:rsidRDefault="003F2EED" w:rsidP="00A7253F">
      <w:r>
        <w:rPr>
          <w:noProof/>
          <w:lang w:val="en-US"/>
        </w:rPr>
        <w:drawing>
          <wp:inline distT="0" distB="0" distL="0" distR="0" wp14:anchorId="7C302910" wp14:editId="7622D4D3">
            <wp:extent cx="5943600" cy="1941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3F" w:rsidRDefault="00A7253F" w:rsidP="00A7253F"/>
    <w:p w:rsidR="003F2EED" w:rsidRDefault="003F2EED" w:rsidP="00A7253F"/>
    <w:p w:rsidR="003F2EED" w:rsidRDefault="003F2EED" w:rsidP="00A7253F"/>
    <w:p w:rsidR="003F2EED" w:rsidRDefault="003F2EED" w:rsidP="00A7253F"/>
    <w:p w:rsidR="003F2EED" w:rsidRDefault="003F2EED" w:rsidP="00A7253F"/>
    <w:p w:rsidR="00A7253F" w:rsidRDefault="00A7253F" w:rsidP="00A7253F"/>
    <w:p w:rsidR="00A7253F" w:rsidRDefault="00A7253F" w:rsidP="00A7253F">
      <w:pPr>
        <w:rPr>
          <w:b/>
          <w:u w:val="single"/>
        </w:rPr>
      </w:pPr>
      <w:r>
        <w:rPr>
          <w:b/>
          <w:u w:val="single"/>
        </w:rPr>
        <w:lastRenderedPageBreak/>
        <w:t>Going Further:</w:t>
      </w:r>
    </w:p>
    <w:p w:rsidR="00A7253F" w:rsidRDefault="00A7253F" w:rsidP="00A7253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User can add as many </w:t>
      </w:r>
      <w:r w:rsidR="003F2EED">
        <w:t>matches you want to verify data in API.</w:t>
      </w:r>
    </w:p>
    <w:p w:rsidR="00A7253F" w:rsidRDefault="00A7253F" w:rsidP="00A7253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This can be further moved ahead with TestNG.xml file and integrated to Jenkins for scheduling.</w:t>
      </w:r>
    </w:p>
    <w:p w:rsidR="00A7253F" w:rsidRDefault="00A7253F" w:rsidP="00A7253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And for reporting to UI, it can be integrated to Microsoft Allure reports, which has easy visualization for stack holders to see the stability of the build.</w:t>
      </w:r>
    </w:p>
    <w:p w:rsidR="00A7253F" w:rsidRDefault="00A7253F" w:rsidP="00A7253F">
      <w:pPr>
        <w:rPr>
          <w:b/>
          <w:u w:val="single"/>
        </w:rPr>
      </w:pPr>
    </w:p>
    <w:p w:rsidR="00A7253F" w:rsidRDefault="00A7253F" w:rsidP="00A7253F">
      <w:pPr>
        <w:rPr>
          <w:b/>
          <w:u w:val="single"/>
        </w:rPr>
      </w:pPr>
      <w:r>
        <w:rPr>
          <w:b/>
          <w:u w:val="single"/>
        </w:rPr>
        <w:t>Code Understanding:</w:t>
      </w:r>
    </w:p>
    <w:p w:rsidR="00A7253F" w:rsidRDefault="00A7253F" w:rsidP="00A7253F">
      <w:pPr>
        <w:pStyle w:val="ListParagraph"/>
        <w:numPr>
          <w:ilvl w:val="0"/>
          <w:numId w:val="3"/>
        </w:numPr>
      </w:pPr>
      <w:r>
        <w:t>Test Case Sheet related class:</w:t>
      </w:r>
    </w:p>
    <w:p w:rsidR="00A7253F" w:rsidRDefault="00A7253F" w:rsidP="00A7253F">
      <w:pPr>
        <w:pStyle w:val="ListParagraph"/>
        <w:numPr>
          <w:ilvl w:val="1"/>
          <w:numId w:val="3"/>
        </w:numPr>
      </w:pPr>
      <w:proofErr w:type="spellStart"/>
      <w:r>
        <w:t>JustReadTC</w:t>
      </w:r>
      <w:proofErr w:type="spellEnd"/>
    </w:p>
    <w:p w:rsidR="00A7253F" w:rsidRDefault="00A7253F" w:rsidP="00A7253F">
      <w:pPr>
        <w:pStyle w:val="ListParagraph"/>
        <w:numPr>
          <w:ilvl w:val="1"/>
          <w:numId w:val="3"/>
        </w:numPr>
      </w:pPr>
      <w:proofErr w:type="spellStart"/>
      <w:r>
        <w:t>TCExecuteLogic</w:t>
      </w:r>
      <w:proofErr w:type="spellEnd"/>
    </w:p>
    <w:p w:rsidR="003F2EED" w:rsidRDefault="003F2EED" w:rsidP="003F2EED">
      <w:pPr>
        <w:pStyle w:val="ListParagraph"/>
        <w:numPr>
          <w:ilvl w:val="1"/>
          <w:numId w:val="3"/>
        </w:numPr>
      </w:pPr>
      <w:proofErr w:type="spellStart"/>
      <w:r w:rsidRPr="003F2EED">
        <w:t>WriteActutalOuptput</w:t>
      </w:r>
      <w:proofErr w:type="spellEnd"/>
    </w:p>
    <w:p w:rsidR="00A7253F" w:rsidRDefault="00A7253F" w:rsidP="00A7253F">
      <w:pPr>
        <w:pStyle w:val="ListParagraph"/>
        <w:numPr>
          <w:ilvl w:val="1"/>
          <w:numId w:val="3"/>
        </w:numPr>
      </w:pPr>
      <w:proofErr w:type="spellStart"/>
      <w:r>
        <w:t>WriteResults</w:t>
      </w:r>
      <w:proofErr w:type="spellEnd"/>
    </w:p>
    <w:p w:rsidR="00A7253F" w:rsidRDefault="00A7253F" w:rsidP="00A7253F">
      <w:pPr>
        <w:pStyle w:val="ListParagraph"/>
        <w:numPr>
          <w:ilvl w:val="0"/>
          <w:numId w:val="3"/>
        </w:numPr>
      </w:pPr>
      <w:r>
        <w:t>Test Case Execution Class:</w:t>
      </w:r>
    </w:p>
    <w:p w:rsidR="00A7253F" w:rsidRDefault="00A7253F" w:rsidP="00A7253F">
      <w:pPr>
        <w:pStyle w:val="ListParagraph"/>
        <w:numPr>
          <w:ilvl w:val="1"/>
          <w:numId w:val="3"/>
        </w:numPr>
      </w:pPr>
      <w:proofErr w:type="spellStart"/>
      <w:r>
        <w:t>TcExecute</w:t>
      </w:r>
      <w:proofErr w:type="spellEnd"/>
    </w:p>
    <w:p w:rsidR="00A7253F" w:rsidRDefault="00A7253F" w:rsidP="00A7253F">
      <w:pPr>
        <w:pStyle w:val="ListParagraph"/>
        <w:numPr>
          <w:ilvl w:val="0"/>
          <w:numId w:val="3"/>
        </w:numPr>
      </w:pPr>
      <w:r>
        <w:t xml:space="preserve">Other class for data addition, data modification and navigation, supporting main </w:t>
      </w:r>
      <w:r w:rsidR="003F2EED">
        <w:t>method:</w:t>
      </w:r>
    </w:p>
    <w:p w:rsidR="00A7253F" w:rsidRDefault="003F2EED" w:rsidP="003F2EED">
      <w:pPr>
        <w:pStyle w:val="ListParagraph"/>
        <w:numPr>
          <w:ilvl w:val="1"/>
          <w:numId w:val="3"/>
        </w:numPr>
      </w:pPr>
      <w:proofErr w:type="spellStart"/>
      <w:r w:rsidRPr="003F2EED">
        <w:t>CheckJsonArray</w:t>
      </w:r>
      <w:proofErr w:type="spellEnd"/>
    </w:p>
    <w:p w:rsidR="003F2EED" w:rsidRDefault="003F2EED" w:rsidP="003F2EED">
      <w:pPr>
        <w:pStyle w:val="ListParagraph"/>
        <w:numPr>
          <w:ilvl w:val="1"/>
          <w:numId w:val="3"/>
        </w:numPr>
      </w:pPr>
      <w:r w:rsidRPr="003F2EED">
        <w:t>Compare</w:t>
      </w:r>
    </w:p>
    <w:p w:rsidR="003F2EED" w:rsidRDefault="003F2EED" w:rsidP="003F2EED">
      <w:pPr>
        <w:pStyle w:val="ListParagraph"/>
        <w:numPr>
          <w:ilvl w:val="1"/>
          <w:numId w:val="3"/>
        </w:numPr>
      </w:pPr>
      <w:proofErr w:type="spellStart"/>
      <w:r w:rsidRPr="003F2EED">
        <w:t>HitApi</w:t>
      </w:r>
      <w:proofErr w:type="spellEnd"/>
    </w:p>
    <w:p w:rsidR="003F2EED" w:rsidRDefault="003F2EED" w:rsidP="003F2EED">
      <w:pPr>
        <w:pStyle w:val="ListParagraph"/>
        <w:numPr>
          <w:ilvl w:val="1"/>
          <w:numId w:val="3"/>
        </w:numPr>
      </w:pPr>
      <w:proofErr w:type="spellStart"/>
      <w:r w:rsidRPr="003F2EED">
        <w:t>ParseData</w:t>
      </w:r>
      <w:proofErr w:type="spellEnd"/>
    </w:p>
    <w:p w:rsidR="00A7253F" w:rsidRDefault="00A7253F" w:rsidP="00A7253F">
      <w:pPr>
        <w:rPr>
          <w:b/>
          <w:u w:val="single"/>
        </w:rPr>
      </w:pPr>
    </w:p>
    <w:p w:rsidR="00A7253F" w:rsidRDefault="00A7253F" w:rsidP="00A7253F">
      <w:r>
        <w:t>Note:</w:t>
      </w:r>
    </w:p>
    <w:p w:rsidR="00A7253F" w:rsidRDefault="00A7253F" w:rsidP="00A7253F">
      <w:r>
        <w:t xml:space="preserve">You can use framework further to add your own test cases. And in future with proper designing of framework you can verify all details in one </w:t>
      </w:r>
      <w:proofErr w:type="gramStart"/>
      <w:r>
        <w:t>GO !!!</w:t>
      </w:r>
      <w:proofErr w:type="gramEnd"/>
    </w:p>
    <w:p w:rsidR="00D33DB8" w:rsidRPr="00A7253F" w:rsidRDefault="00D33DB8" w:rsidP="00A7253F"/>
    <w:sectPr w:rsidR="00D33DB8" w:rsidRPr="00A7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30A05"/>
    <w:multiLevelType w:val="hybridMultilevel"/>
    <w:tmpl w:val="E1726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70D7C"/>
    <w:multiLevelType w:val="hybridMultilevel"/>
    <w:tmpl w:val="5AC00F54"/>
    <w:lvl w:ilvl="0" w:tplc="E3E2FA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1B4E"/>
    <w:multiLevelType w:val="hybridMultilevel"/>
    <w:tmpl w:val="61C8CC54"/>
    <w:lvl w:ilvl="0" w:tplc="37B8F8AC">
      <w:start w:val="1"/>
      <w:numFmt w:val="lowerLetter"/>
      <w:lvlText w:val="%1."/>
      <w:lvlJc w:val="left"/>
      <w:pPr>
        <w:ind w:left="1080" w:hanging="360"/>
        <w:contextualSpacing/>
      </w:pPr>
    </w:lvl>
    <w:lvl w:ilvl="1" w:tplc="04090019">
      <w:start w:val="1"/>
      <w:numFmt w:val="lowerLetter"/>
      <w:lvlText w:val="%2."/>
      <w:lvlJc w:val="left"/>
      <w:pPr>
        <w:ind w:left="1800" w:hanging="360"/>
        <w:contextualSpacing/>
      </w:pPr>
    </w:lvl>
    <w:lvl w:ilvl="2" w:tplc="0409001B">
      <w:start w:val="1"/>
      <w:numFmt w:val="lowerRoman"/>
      <w:lvlText w:val="%3."/>
      <w:lvlJc w:val="right"/>
      <w:pPr>
        <w:ind w:left="2520" w:hanging="180"/>
        <w:contextualSpacing/>
      </w:pPr>
    </w:lvl>
    <w:lvl w:ilvl="3" w:tplc="0409000F">
      <w:start w:val="1"/>
      <w:numFmt w:val="decimal"/>
      <w:lvlText w:val="%4."/>
      <w:lvlJc w:val="left"/>
      <w:pPr>
        <w:ind w:left="3240" w:hanging="360"/>
        <w:contextualSpacing/>
      </w:pPr>
    </w:lvl>
    <w:lvl w:ilvl="4" w:tplc="04090019">
      <w:start w:val="1"/>
      <w:numFmt w:val="lowerLetter"/>
      <w:lvlText w:val="%5."/>
      <w:lvlJc w:val="left"/>
      <w:pPr>
        <w:ind w:left="3960" w:hanging="360"/>
        <w:contextualSpacing/>
      </w:pPr>
    </w:lvl>
    <w:lvl w:ilvl="5" w:tplc="0409001B">
      <w:start w:val="1"/>
      <w:numFmt w:val="lowerRoman"/>
      <w:lvlText w:val="%6."/>
      <w:lvlJc w:val="right"/>
      <w:pPr>
        <w:ind w:left="4680" w:hanging="180"/>
        <w:contextualSpacing/>
      </w:pPr>
    </w:lvl>
    <w:lvl w:ilvl="6" w:tplc="0409000F">
      <w:start w:val="1"/>
      <w:numFmt w:val="decimal"/>
      <w:lvlText w:val="%7."/>
      <w:lvlJc w:val="left"/>
      <w:pPr>
        <w:ind w:left="5400" w:hanging="360"/>
        <w:contextualSpacing/>
      </w:pPr>
    </w:lvl>
    <w:lvl w:ilvl="7" w:tplc="04090019">
      <w:start w:val="1"/>
      <w:numFmt w:val="lowerLetter"/>
      <w:lvlText w:val="%8."/>
      <w:lvlJc w:val="left"/>
      <w:pPr>
        <w:ind w:left="6120" w:hanging="360"/>
        <w:contextualSpacing/>
      </w:pPr>
    </w:lvl>
    <w:lvl w:ilvl="8" w:tplc="0409001B">
      <w:start w:val="1"/>
      <w:numFmt w:val="lowerRoman"/>
      <w:lvlText w:val="%9."/>
      <w:lvlJc w:val="right"/>
      <w:pPr>
        <w:ind w:left="6840" w:hanging="180"/>
        <w:contextualSpacing/>
      </w:pPr>
    </w:lvl>
  </w:abstractNum>
  <w:abstractNum w:abstractNumId="3" w15:restartNumberingAfterBreak="0">
    <w:nsid w:val="691B0E78"/>
    <w:multiLevelType w:val="hybridMultilevel"/>
    <w:tmpl w:val="61C8CC54"/>
    <w:lvl w:ilvl="0" w:tplc="37B8F8AC">
      <w:start w:val="1"/>
      <w:numFmt w:val="lowerLetter"/>
      <w:lvlText w:val="%1."/>
      <w:lvlJc w:val="left"/>
      <w:pPr>
        <w:ind w:left="1080" w:hanging="360"/>
        <w:contextualSpacing/>
      </w:pPr>
    </w:lvl>
    <w:lvl w:ilvl="1" w:tplc="04090019">
      <w:start w:val="1"/>
      <w:numFmt w:val="lowerLetter"/>
      <w:lvlText w:val="%2."/>
      <w:lvlJc w:val="left"/>
      <w:pPr>
        <w:ind w:left="1800" w:hanging="360"/>
        <w:contextualSpacing/>
      </w:pPr>
    </w:lvl>
    <w:lvl w:ilvl="2" w:tplc="0409001B">
      <w:start w:val="1"/>
      <w:numFmt w:val="lowerRoman"/>
      <w:lvlText w:val="%3."/>
      <w:lvlJc w:val="right"/>
      <w:pPr>
        <w:ind w:left="2520" w:hanging="180"/>
        <w:contextualSpacing/>
      </w:pPr>
    </w:lvl>
    <w:lvl w:ilvl="3" w:tplc="0409000F">
      <w:start w:val="1"/>
      <w:numFmt w:val="decimal"/>
      <w:lvlText w:val="%4."/>
      <w:lvlJc w:val="left"/>
      <w:pPr>
        <w:ind w:left="3240" w:hanging="360"/>
        <w:contextualSpacing/>
      </w:pPr>
    </w:lvl>
    <w:lvl w:ilvl="4" w:tplc="04090019">
      <w:start w:val="1"/>
      <w:numFmt w:val="lowerLetter"/>
      <w:lvlText w:val="%5."/>
      <w:lvlJc w:val="left"/>
      <w:pPr>
        <w:ind w:left="3960" w:hanging="360"/>
        <w:contextualSpacing/>
      </w:pPr>
    </w:lvl>
    <w:lvl w:ilvl="5" w:tplc="0409001B">
      <w:start w:val="1"/>
      <w:numFmt w:val="lowerRoman"/>
      <w:lvlText w:val="%6."/>
      <w:lvlJc w:val="right"/>
      <w:pPr>
        <w:ind w:left="4680" w:hanging="180"/>
        <w:contextualSpacing/>
      </w:pPr>
    </w:lvl>
    <w:lvl w:ilvl="6" w:tplc="0409000F">
      <w:start w:val="1"/>
      <w:numFmt w:val="decimal"/>
      <w:lvlText w:val="%7."/>
      <w:lvlJc w:val="left"/>
      <w:pPr>
        <w:ind w:left="5400" w:hanging="360"/>
        <w:contextualSpacing/>
      </w:pPr>
    </w:lvl>
    <w:lvl w:ilvl="7" w:tplc="04090019">
      <w:start w:val="1"/>
      <w:numFmt w:val="lowerLetter"/>
      <w:lvlText w:val="%8."/>
      <w:lvlJc w:val="left"/>
      <w:pPr>
        <w:ind w:left="6120" w:hanging="360"/>
        <w:contextualSpacing/>
      </w:pPr>
    </w:lvl>
    <w:lvl w:ilvl="8" w:tplc="0409001B">
      <w:start w:val="1"/>
      <w:numFmt w:val="lowerRoman"/>
      <w:lvlText w:val="%9."/>
      <w:lvlJc w:val="right"/>
      <w:pPr>
        <w:ind w:left="6840" w:hanging="180"/>
        <w:contextualSpacing/>
      </w:pPr>
    </w:lvl>
  </w:abstractNum>
  <w:abstractNum w:abstractNumId="4" w15:restartNumberingAfterBreak="0">
    <w:nsid w:val="7AA4348E"/>
    <w:multiLevelType w:val="hybridMultilevel"/>
    <w:tmpl w:val="A998B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B6"/>
    <w:rsid w:val="002925F8"/>
    <w:rsid w:val="002D6961"/>
    <w:rsid w:val="003F2EED"/>
    <w:rsid w:val="00885B40"/>
    <w:rsid w:val="009054C4"/>
    <w:rsid w:val="00A7253F"/>
    <w:rsid w:val="00CB0EA2"/>
    <w:rsid w:val="00D33DB8"/>
    <w:rsid w:val="00E93E59"/>
    <w:rsid w:val="00F7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885B"/>
  <w15:chartTrackingRefBased/>
  <w15:docId w15:val="{A43A8065-E42E-4346-B93F-3F40FA65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53F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5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Gopani</dc:creator>
  <cp:keywords/>
  <dc:description/>
  <cp:lastModifiedBy>Bhumi Gopani</cp:lastModifiedBy>
  <cp:revision>15</cp:revision>
  <dcterms:created xsi:type="dcterms:W3CDTF">2018-12-12T10:54:00Z</dcterms:created>
  <dcterms:modified xsi:type="dcterms:W3CDTF">2018-12-12T12:10:00Z</dcterms:modified>
</cp:coreProperties>
</file>