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6wxpzzfmvaam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LAB 1 — Getting Started with Azure AI Foundry &amp; Creating Your First AI Agent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2 Hours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Day: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Day 1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Level: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Beginner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 Lab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t6ew0xnylrad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 Sign in to Azure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your browser.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Navigate to: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u w:val="single"/>
            <w:rtl w:val="0"/>
          </w:rPr>
          <w:t xml:space="preserve">https://ai.azure.com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Navigate to Microsoft Foundry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mbria" w:cs="Cambria" w:eastAsia="Cambria" w:hAnsi="Cambria"/>
          <w:b w:val="1"/>
          <w:bCs w:val="1"/>
          <w:color w:val="1155cc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u w:val="single"/>
        </w:rPr>
        <w:drawing>
          <wp:inline distB="114300" distT="114300" distL="114300" distR="114300">
            <wp:extent cx="5943600" cy="3009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Foundry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695700" cy="166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Azure AI Foundry home page after successful sign-in.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Validation: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Azure AI Foundry opens successfully.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source lab uses Azure AI Foundry as the starting point for the Foundry configuration.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2. Create Azure AI Foundry Project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2g3s06211333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Create a New Project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Azure AI Foundry: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 Project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 the project name.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your Azure subscription.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or create a Resource Group.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a supported region.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Example:</w:t>
      </w:r>
    </w:p>
    <w:tbl>
      <w:tblPr>
        <w:tblStyle w:val="Table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6585"/>
        <w:tblGridChange w:id="0">
          <w:tblGrid>
            <w:gridCol w:w="1785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88038"/>
                <w:rtl w:val="0"/>
              </w:rPr>
              <w:t xml:space="preserve">AzureAIAgentLab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Subscription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Your Azure Subscription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Resource 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Lab Resource Group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Supported Azure region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576888" cy="251534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51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 Project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page showing the project name, subscription, resource group and region.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source lab provides these same project configuration fields.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Verify Project Creation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Wait for the project deployment to finish.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newly created project.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Successfully created Azure AI Foundry project dashboard.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78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Project is created.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Project dashboard loads successfully.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source lab explicitly validates successful project creation and dashboard loading.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3.Deploy the Foundation Model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p370ij47qlp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Open Models + Endpoints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Inside the Foundry project: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 to foundry portal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Deployment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Deploy Model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Deploy Base Model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(gpt-5-mini)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79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3987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Models + Endpoints page with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Deploy Model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option visible.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Select GPT-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-mini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Search for: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gpt-4.1-mini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model.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Confirm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336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GPT-4.1-mini selected in the model selection screen.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source lab specifically uses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gpt-4.1-mini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Configure Model Deployment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Configure:</w:t>
      </w:r>
    </w:p>
    <w:tbl>
      <w:tblPr>
        <w:tblStyle w:val="Table2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5235"/>
        <w:tblGridChange w:id="0">
          <w:tblGrid>
            <w:gridCol w:w="2955"/>
            <w:gridCol w:w="5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Deployment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88038"/>
                <w:rtl w:val="0"/>
              </w:rPr>
              <w:t xml:space="preserve">gpt-4.1-mini/gpt-5.4-mini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Model 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Deployment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Global Standard / supported option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Deploy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GPT-4.1-mini deployment configuration screen before selecting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Deploy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source lab specifies the deployment name, version and deployment type.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Verify Deployment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Wait until deployment completes.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deployment status should show: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Succeeded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25va0jiqdcf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GPT-4.1-mini deployment showing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Succeeded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Validation: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Foundation model is successfully deployed.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source lab uses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Succeeded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deployment status as the validation point.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source lab uses these environment variables for the Foundry connection.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1zncg86os4r1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 Create Your First AI Agent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7sd7qvdojy9v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Step 13 — Open Agent Builder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Return to the Azure AI Foundry project.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the navigation: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Build → Create Agent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 Agent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screen.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78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Configure the Agent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Configure the agent:</w:t>
      </w:r>
    </w:p>
    <w:tbl>
      <w:tblPr>
        <w:tblStyle w:val="Table3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745"/>
        <w:tblGridChange w:id="0">
          <w:tblGrid>
            <w:gridCol w:w="2295"/>
            <w:gridCol w:w="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88038"/>
                <w:rtl w:val="0"/>
              </w:rPr>
              <w:t xml:space="preserve">MyFirstAIAgent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188038"/>
                <w:rtl w:val="0"/>
              </w:rPr>
              <w:t xml:space="preserve">gpt-4.1-mini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the following instructions: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are a helpful AI assistant.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Answer user questions clearly and accurately.</w:t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you are unsure about an answer, say that you are unsure.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7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Agent configuration showing: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 name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GPT-4.1-mini model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Instructions</w:t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Verify Agent Creation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After creation, open the agent.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that the agent configuration page is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created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MyFirstAIAgent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Azure AI Foundry.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 exists.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GPT-4.1-mini is attached.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 configuration is accessible.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5.Test Your First AI Agent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9mk679qp4qxc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Open Chat / Playground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agent's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Chat/Playground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interface.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Enter: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Hello! Introduce yourself and explain what you can help me with.</w:t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68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t5ykdiqrh81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Agent responding successfully to the prompt.</w:t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Test with an AI Question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Enter: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is Artificial Intelligence?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agent's response to the question.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Test LLM Understanding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Enter:</w:t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Explain Large Language Models in simple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Capture: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Successful response from the agent.</w:t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veria Serif Libr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right"/>
      <w:rPr>
        <w:rFonts w:ascii="Averia Serif Libre" w:cs="Averia Serif Libre" w:eastAsia="Averia Serif Libre" w:hAnsi="Averia Serif Libre"/>
        <w:b w:val="1"/>
        <w:bCs w:val="1"/>
        <w:color w:val="85200c"/>
        <w:sz w:val="32"/>
        <w:szCs w:val="32"/>
      </w:rPr>
    </w:pPr>
    <w:r w:rsidDel="00000000" w:rsidR="00000000" w:rsidRPr="00000000">
      <w:rPr>
        <w:rFonts w:ascii="Averia Serif Libre" w:cs="Averia Serif Libre" w:eastAsia="Averia Serif Libre" w:hAnsi="Averia Serif Libre"/>
        <w:b w:val="1"/>
        <w:bCs w:val="1"/>
        <w:color w:val="85200c"/>
        <w:sz w:val="32"/>
        <w:szCs w:val="32"/>
        <w:rtl w:val="0"/>
      </w:rPr>
      <w:t xml:space="preserve">LabsKraft</w:t>
    </w:r>
  </w:p>
  <w:p w:rsidR="00000000" w:rsidDel="00000000" w:rsidP="00000000" w:rsidRDefault="00000000" w:rsidRPr="00000000" w14:paraId="00000097">
    <w:pPr>
      <w:ind w:left="-720" w:firstLine="0"/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ai.azure.com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veriaSerifLibre-regular.ttf"/><Relationship Id="rId2" Type="http://schemas.openxmlformats.org/officeDocument/2006/relationships/font" Target="fonts/AveriaSerifLibre-bold.ttf"/><Relationship Id="rId3" Type="http://schemas.openxmlformats.org/officeDocument/2006/relationships/font" Target="fonts/AveriaSerifLibre-italic.ttf"/><Relationship Id="rId4" Type="http://schemas.openxmlformats.org/officeDocument/2006/relationships/font" Target="fonts/AveriaSerifLibr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