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ul7uzbjn9k54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Day 3 — Building AI Applications &amp; AI Agents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Duration: 4 Hours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Title: Build a RAG Chatbot and AI Agent using Azure AI Foundry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ct10c75vm4f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Lab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Understand AI Agent fundamentals.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 an LLM application.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a RAG chatbot using the Azure UI.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and configure an AI Agent.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knowledge and tools to an agent.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the AI application and agent.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Hands-on Lab — 15 UI-Based Steps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lkw9t63ao80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 — Open Azure AI Foundry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 in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AI Foundry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existing project created for the lab.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17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2 — Verify the LLM Deployment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the project,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Models + endpoints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the GPT model deployed during Day 2.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its status is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Succeeded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17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3 — Open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Playgrounds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Chat playground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deployed GPT model.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90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4 — Configure System Instructions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System message / Instructions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area, enter: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are an Azure AI assistant. Answer questions clearly and use the provided knowledge when available.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Send a test question and observe the response.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5 — Test Prompt Engineering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Retrieval Augmented Generation to a beginner.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Modify the prompt to: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Retrieval Augmented Generation to a beginner using a simple Azure example.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40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Compare the two responses.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6 — Open the Knowledge Configuration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Knowledge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Add knowledge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option in the Foundry interface.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available knowledge connection from the Day 2 lab.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7 — Connect Azure AI Search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AI Search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existing Search resource.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existing RAG index/knowledge source.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Day 2 lab already creates the Search index and knowledge source, so these resources are reused here.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52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8 — Open Agents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 to the Azure AI Foundry project.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 agent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11 — Configure the AI Agent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Agent Name: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Day3-Azure-Agent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existing deployed GPT model.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12 — Add Agent Instructions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are an Azure AI training assistant. Use the available knowledge to answer questions. If information is unavailable, clearly state that it is not available. Do not invent facts.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configuration.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54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13 — Add Knowledge to the Agent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agent's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Knowledge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section.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Add knowledge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existing Azure AI Search/knowledge source.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57800" cy="4238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builds on the knowledge-to-agent connection already introduced in Day 2.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14 — Configure a Tool(if needed)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agent's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section.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an available tool/action supported by the lab environment.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 the tool.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agent.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that: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Knowledge → provides information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→ allow the agent to perform actions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15 — Test the AI Agent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Agent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Playground/Test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interface.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Retrieval Augmented Generation.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is the difference between RAG and an AI Agent?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With knowledge base connected: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Finally, ask a question outside the provided knowledge.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the agent uses its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instructions, knowledge, tools, and GPT model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generate the response.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>
        <w:rFonts w:ascii="Cambria" w:cs="Cambria" w:eastAsia="Cambria" w:hAnsi="Cambria"/>
        <w:b w:val="1"/>
        <w:bCs w:val="1"/>
        <w:color w:val="85200c"/>
        <w:sz w:val="34"/>
        <w:szCs w:val="34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85200c"/>
        <w:sz w:val="34"/>
        <w:szCs w:val="34"/>
        <w:rtl w:val="0"/>
      </w:rPr>
      <w:t xml:space="preserve">LabsKraft</w:t>
    </w:r>
  </w:p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