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9"/>
        <w:rPr>
          <w:sz w:val="28"/>
        </w:rPr>
      </w:pPr>
    </w:p>
    <w:p>
      <w:pPr>
        <w:pStyle w:val="Title"/>
      </w:pPr>
      <w:r>
        <w:rPr/>
        <w:t>Data</w:t>
      </w:r>
      <w:r>
        <w:rPr>
          <w:spacing w:val="-8"/>
        </w:rPr>
        <w:t> </w:t>
      </w:r>
      <w:r>
        <w:rPr/>
        <w:t>Collection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Preprocessing</w:t>
      </w:r>
      <w:r>
        <w:rPr>
          <w:spacing w:val="-8"/>
        </w:rPr>
        <w:t> </w:t>
      </w:r>
      <w:r>
        <w:rPr>
          <w:spacing w:val="-4"/>
        </w:rPr>
        <w:t>Phase</w:t>
      </w:r>
    </w:p>
    <w:p>
      <w:pPr>
        <w:pStyle w:val="BodyText"/>
        <w:spacing w:before="229" w:after="1"/>
        <w:rPr>
          <w:b/>
          <w:sz w:val="20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1"/>
        <w:gridCol w:w="4681"/>
      </w:tblGrid>
      <w:tr>
        <w:trPr>
          <w:trHeight w:val="474" w:hRule="atLeast"/>
        </w:trPr>
        <w:tc>
          <w:tcPr>
            <w:tcW w:w="4681" w:type="dxa"/>
          </w:tcPr>
          <w:p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1" w:type="dxa"/>
          </w:tcPr>
          <w:p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2024</w:t>
            </w:r>
          </w:p>
        </w:tc>
      </w:tr>
      <w:tr>
        <w:trPr>
          <w:trHeight w:val="476" w:hRule="atLeast"/>
        </w:trPr>
        <w:tc>
          <w:tcPr>
            <w:tcW w:w="4681" w:type="dxa"/>
          </w:tcPr>
          <w:p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1" w:type="dxa"/>
          </w:tcPr>
          <w:p>
            <w:pPr>
              <w:pStyle w:val="TableParagraph"/>
              <w:spacing w:before="99"/>
              <w:ind w:left="159"/>
              <w:rPr>
                <w:sz w:val="24"/>
              </w:rPr>
            </w:pPr>
            <w:r>
              <w:rPr>
                <w:spacing w:val="-2"/>
                <w:sz w:val="24"/>
              </w:rPr>
              <w:t>739695</w:t>
            </w:r>
          </w:p>
        </w:tc>
      </w:tr>
      <w:tr>
        <w:trPr>
          <w:trHeight w:val="752" w:hRule="atLeast"/>
        </w:trPr>
        <w:tc>
          <w:tcPr>
            <w:tcW w:w="4681" w:type="dxa"/>
          </w:tcPr>
          <w:p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1" w:type="dxa"/>
          </w:tcPr>
          <w:p>
            <w:pPr>
              <w:pStyle w:val="TableParagraph"/>
              <w:spacing w:before="99"/>
              <w:ind w:left="99" w:right="9"/>
              <w:rPr>
                <w:sz w:val="24"/>
              </w:rPr>
            </w:pPr>
            <w:r>
              <w:rPr>
                <w:sz w:val="24"/>
              </w:rPr>
              <w:t>Toxic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Comment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Classification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Social Media using NLP</w:t>
            </w:r>
          </w:p>
        </w:tc>
      </w:tr>
      <w:tr>
        <w:trPr>
          <w:trHeight w:val="477" w:hRule="atLeast"/>
        </w:trPr>
        <w:tc>
          <w:tcPr>
            <w:tcW w:w="4681" w:type="dxa"/>
          </w:tcPr>
          <w:p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1" w:type="dxa"/>
          </w:tcPr>
          <w:p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>2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>
      <w:pPr>
        <w:pStyle w:val="BodyText"/>
        <w:spacing w:before="157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Quality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Report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Template</w:t>
      </w:r>
    </w:p>
    <w:p>
      <w:pPr>
        <w:pStyle w:val="BodyText"/>
        <w:spacing w:line="259" w:lineRule="auto" w:before="182"/>
        <w:ind w:left="100" w:right="115"/>
      </w:pP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4"/>
        </w:rPr>
        <w:t> </w:t>
      </w:r>
      <w:r>
        <w:rPr/>
        <w:t>Quality</w:t>
      </w:r>
      <w:r>
        <w:rPr>
          <w:spacing w:val="-4"/>
        </w:rPr>
        <w:t> </w:t>
      </w:r>
      <w:r>
        <w:rPr/>
        <w:t>Report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summarize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quality</w:t>
      </w:r>
      <w:r>
        <w:rPr>
          <w:spacing w:val="-4"/>
        </w:rPr>
        <w:t> </w:t>
      </w:r>
      <w:r>
        <w:rPr/>
        <w:t>issues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selected</w:t>
      </w:r>
      <w:r>
        <w:rPr>
          <w:spacing w:val="-4"/>
        </w:rPr>
        <w:t> </w:t>
      </w:r>
      <w:r>
        <w:rPr/>
        <w:t>source, including severity levels and resolution plans. It will aid in systematically identifying and rectifying data discrepancies.</w:t>
      </w:r>
    </w:p>
    <w:p>
      <w:pPr>
        <w:pStyle w:val="BodyText"/>
        <w:spacing w:before="11"/>
        <w:rPr>
          <w:sz w:val="1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3421"/>
        <w:gridCol w:w="1186"/>
        <w:gridCol w:w="3569"/>
      </w:tblGrid>
      <w:tr>
        <w:trPr>
          <w:trHeight w:val="1305" w:hRule="atLeast"/>
        </w:trPr>
        <w:tc>
          <w:tcPr>
            <w:tcW w:w="1320" w:type="dxa"/>
          </w:tcPr>
          <w:p>
            <w:pPr>
              <w:pStyle w:val="TableParagraph"/>
              <w:spacing w:line="410" w:lineRule="auto" w:before="99"/>
              <w:ind w:left="307" w:right="288" w:firstLine="10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Data </w:t>
            </w:r>
            <w:r>
              <w:rPr>
                <w:b/>
                <w:spacing w:val="-2"/>
                <w:sz w:val="24"/>
              </w:rPr>
              <w:t>Source</w:t>
            </w:r>
          </w:p>
        </w:tc>
        <w:tc>
          <w:tcPr>
            <w:tcW w:w="342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"/>
              <w:rPr>
                <w:sz w:val="24"/>
              </w:rPr>
            </w:pPr>
          </w:p>
          <w:p>
            <w:pPr>
              <w:pStyle w:val="TableParagraph"/>
              <w:ind w:left="755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Quality </w:t>
            </w:r>
            <w:r>
              <w:rPr>
                <w:b/>
                <w:spacing w:val="-2"/>
                <w:sz w:val="24"/>
              </w:rPr>
              <w:t>Issue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"/>
              <w:rPr>
                <w:sz w:val="24"/>
              </w:rPr>
            </w:pPr>
          </w:p>
          <w:p>
            <w:pPr>
              <w:pStyle w:val="TableParagraph"/>
              <w:ind w:left="17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Severity</w:t>
            </w:r>
          </w:p>
        </w:tc>
        <w:tc>
          <w:tcPr>
            <w:tcW w:w="356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"/>
              <w:rPr>
                <w:sz w:val="24"/>
              </w:rPr>
            </w:pPr>
          </w:p>
          <w:p>
            <w:pPr>
              <w:pStyle w:val="TableParagraph"/>
              <w:ind w:left="973"/>
              <w:rPr>
                <w:b/>
                <w:sz w:val="24"/>
              </w:rPr>
            </w:pPr>
            <w:r>
              <w:rPr>
                <w:b/>
                <w:sz w:val="24"/>
              </w:rPr>
              <w:t>Resolution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Plan</w:t>
            </w:r>
          </w:p>
        </w:tc>
      </w:tr>
      <w:tr>
        <w:trPr>
          <w:trHeight w:val="2251" w:hRule="atLeast"/>
        </w:trPr>
        <w:tc>
          <w:tcPr>
            <w:tcW w:w="132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"/>
              <w:rPr>
                <w:sz w:val="24"/>
              </w:rPr>
            </w:pPr>
          </w:p>
          <w:p>
            <w:pPr>
              <w:pStyle w:val="TableParagraph"/>
              <w:spacing w:line="408" w:lineRule="auto" w:before="1"/>
              <w:ind w:left="100" w:right="165"/>
              <w:rPr>
                <w:sz w:val="24"/>
              </w:rPr>
            </w:pPr>
            <w:r>
              <w:rPr>
                <w:spacing w:val="-2"/>
                <w:sz w:val="24"/>
              </w:rPr>
              <w:t>Comments Dataset</w:t>
            </w:r>
          </w:p>
        </w:tc>
        <w:tc>
          <w:tcPr>
            <w:tcW w:w="342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"/>
              <w:rPr>
                <w:sz w:val="24"/>
              </w:rPr>
            </w:pPr>
          </w:p>
          <w:p>
            <w:pPr>
              <w:pStyle w:val="TableParagraph"/>
              <w:spacing w:line="408" w:lineRule="auto" w:before="1"/>
              <w:ind w:left="100" w:right="511"/>
              <w:rPr>
                <w:sz w:val="24"/>
              </w:rPr>
            </w:pPr>
            <w:r>
              <w:rPr>
                <w:sz w:val="24"/>
              </w:rPr>
              <w:t>Imbalanced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classes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(toxic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vs. </w:t>
            </w:r>
            <w:r>
              <w:rPr>
                <w:spacing w:val="-2"/>
                <w:sz w:val="24"/>
              </w:rPr>
              <w:t>non-toxic)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56"/>
              <w:rPr>
                <w:sz w:val="24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3569" w:type="dxa"/>
          </w:tcPr>
          <w:p>
            <w:pPr>
              <w:pStyle w:val="TableParagraph"/>
              <w:spacing w:line="410" w:lineRule="auto" w:before="100"/>
              <w:ind w:left="100" w:right="79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techniques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SMOTE (Synthetic Minority Over- sampling Technique) or re- sampling to balance classes.</w:t>
            </w:r>
          </w:p>
        </w:tc>
      </w:tr>
      <w:tr>
        <w:trPr>
          <w:trHeight w:val="1778" w:hRule="atLeast"/>
        </w:trPr>
        <w:tc>
          <w:tcPr>
            <w:tcW w:w="1320" w:type="dxa"/>
          </w:tcPr>
          <w:p>
            <w:pPr>
              <w:pStyle w:val="TableParagraph"/>
              <w:spacing w:before="58"/>
              <w:rPr>
                <w:sz w:val="24"/>
              </w:rPr>
            </w:pPr>
          </w:p>
          <w:p>
            <w:pPr>
              <w:pStyle w:val="TableParagraph"/>
              <w:spacing w:line="410" w:lineRule="auto" w:before="1"/>
              <w:ind w:left="100" w:right="165"/>
              <w:rPr>
                <w:sz w:val="24"/>
              </w:rPr>
            </w:pPr>
            <w:r>
              <w:rPr>
                <w:spacing w:val="-2"/>
                <w:sz w:val="24"/>
              </w:rPr>
              <w:t>Comments Dataset</w:t>
            </w:r>
          </w:p>
        </w:tc>
        <w:tc>
          <w:tcPr>
            <w:tcW w:w="3421" w:type="dxa"/>
          </w:tcPr>
          <w:p>
            <w:pPr>
              <w:pStyle w:val="TableParagraph"/>
              <w:spacing w:before="58"/>
              <w:rPr>
                <w:sz w:val="24"/>
              </w:rPr>
            </w:pPr>
          </w:p>
          <w:p>
            <w:pPr>
              <w:pStyle w:val="TableParagraph"/>
              <w:spacing w:line="410" w:lineRule="auto" w:before="1"/>
              <w:ind w:left="100"/>
              <w:rPr>
                <w:sz w:val="24"/>
              </w:rPr>
            </w:pPr>
            <w:r>
              <w:rPr>
                <w:sz w:val="24"/>
              </w:rPr>
              <w:t>Presence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null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missing </w:t>
            </w:r>
            <w:r>
              <w:rPr>
                <w:spacing w:val="-2"/>
                <w:sz w:val="24"/>
              </w:rPr>
              <w:t>comments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8"/>
              <w:rPr>
                <w:sz w:val="24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moderate</w:t>
            </w:r>
          </w:p>
        </w:tc>
        <w:tc>
          <w:tcPr>
            <w:tcW w:w="3569" w:type="dxa"/>
          </w:tcPr>
          <w:p>
            <w:pPr>
              <w:pStyle w:val="TableParagraph"/>
              <w:spacing w:line="410" w:lineRule="auto" w:before="97"/>
              <w:ind w:left="100" w:right="252"/>
              <w:jc w:val="both"/>
              <w:rPr>
                <w:sz w:val="24"/>
              </w:rPr>
            </w:pPr>
            <w:r>
              <w:rPr>
                <w:sz w:val="24"/>
              </w:rPr>
              <w:t>Remove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rows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null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entries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or replace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them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context-based data imputation.</w:t>
            </w:r>
          </w:p>
        </w:tc>
      </w:tr>
      <w:tr>
        <w:trPr>
          <w:trHeight w:val="1777" w:hRule="atLeast"/>
        </w:trPr>
        <w:tc>
          <w:tcPr>
            <w:tcW w:w="1320" w:type="dxa"/>
          </w:tcPr>
          <w:p>
            <w:pPr>
              <w:pStyle w:val="TableParagraph"/>
              <w:spacing w:before="58"/>
              <w:rPr>
                <w:sz w:val="24"/>
              </w:rPr>
            </w:pPr>
          </w:p>
          <w:p>
            <w:pPr>
              <w:pStyle w:val="TableParagraph"/>
              <w:spacing w:line="410" w:lineRule="auto" w:before="1"/>
              <w:ind w:left="100" w:right="165"/>
              <w:rPr>
                <w:sz w:val="24"/>
              </w:rPr>
            </w:pPr>
            <w:r>
              <w:rPr>
                <w:spacing w:val="-2"/>
                <w:sz w:val="24"/>
              </w:rPr>
              <w:t>Comments Dataset</w:t>
            </w:r>
          </w:p>
        </w:tc>
        <w:tc>
          <w:tcPr>
            <w:tcW w:w="3421" w:type="dxa"/>
          </w:tcPr>
          <w:p>
            <w:pPr>
              <w:pStyle w:val="TableParagraph"/>
              <w:spacing w:before="58"/>
              <w:rPr>
                <w:sz w:val="24"/>
              </w:rPr>
            </w:pPr>
          </w:p>
          <w:p>
            <w:pPr>
              <w:pStyle w:val="TableParagraph"/>
              <w:spacing w:line="410" w:lineRule="auto" w:before="1"/>
              <w:ind w:left="100" w:right="127"/>
              <w:rPr>
                <w:sz w:val="24"/>
              </w:rPr>
            </w:pPr>
            <w:r>
              <w:rPr>
                <w:sz w:val="24"/>
              </w:rPr>
              <w:t>Presence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offensive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keywords in non-toxic class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8"/>
              <w:rPr>
                <w:sz w:val="24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3569" w:type="dxa"/>
          </w:tcPr>
          <w:p>
            <w:pPr>
              <w:pStyle w:val="TableParagraph"/>
              <w:spacing w:line="410" w:lineRule="auto" w:before="97"/>
              <w:ind w:left="100"/>
              <w:rPr>
                <w:sz w:val="24"/>
              </w:rPr>
            </w:pPr>
            <w:r>
              <w:rPr>
                <w:sz w:val="24"/>
              </w:rPr>
              <w:t>Manual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relabeling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semi- supervised learning approach to refine the labels.</w:t>
            </w:r>
          </w:p>
        </w:tc>
      </w:tr>
    </w:tbl>
    <w:p>
      <w:pPr>
        <w:spacing w:after="0" w:line="410" w:lineRule="auto"/>
        <w:rPr>
          <w:sz w:val="24"/>
        </w:rPr>
        <w:sectPr>
          <w:headerReference w:type="default" r:id="rId5"/>
          <w:type w:val="continuous"/>
          <w:pgSz w:w="12240" w:h="15840"/>
          <w:pgMar w:header="414" w:footer="0" w:top="1520" w:bottom="921" w:left="1340" w:right="1180"/>
          <w:pgNumType w:start="1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3421"/>
        <w:gridCol w:w="1186"/>
        <w:gridCol w:w="3569"/>
      </w:tblGrid>
      <w:tr>
        <w:trPr>
          <w:trHeight w:val="1778" w:hRule="atLeast"/>
        </w:trPr>
        <w:tc>
          <w:tcPr>
            <w:tcW w:w="1320" w:type="dxa"/>
          </w:tcPr>
          <w:p>
            <w:pPr>
              <w:pStyle w:val="TableParagraph"/>
              <w:spacing w:before="59"/>
              <w:rPr>
                <w:sz w:val="24"/>
              </w:rPr>
            </w:pPr>
          </w:p>
          <w:p>
            <w:pPr>
              <w:pStyle w:val="TableParagraph"/>
              <w:spacing w:line="410" w:lineRule="auto"/>
              <w:ind w:left="100" w:right="165"/>
              <w:rPr>
                <w:sz w:val="24"/>
              </w:rPr>
            </w:pPr>
            <w:r>
              <w:rPr>
                <w:spacing w:val="-2"/>
                <w:sz w:val="24"/>
              </w:rPr>
              <w:t>Comments Dataset</w:t>
            </w:r>
          </w:p>
        </w:tc>
        <w:tc>
          <w:tcPr>
            <w:tcW w:w="342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8"/>
              <w:rPr>
                <w:sz w:val="24"/>
              </w:rPr>
            </w:pPr>
          </w:p>
          <w:p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variance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comment </w:t>
            </w:r>
            <w:r>
              <w:rPr>
                <w:spacing w:val="-2"/>
                <w:sz w:val="24"/>
              </w:rPr>
              <w:t>length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8"/>
              <w:rPr>
                <w:sz w:val="24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3569" w:type="dxa"/>
          </w:tcPr>
          <w:p>
            <w:pPr>
              <w:pStyle w:val="TableParagraph"/>
              <w:spacing w:line="410" w:lineRule="auto" w:before="100"/>
              <w:ind w:left="100" w:right="358"/>
              <w:jc w:val="both"/>
              <w:rPr>
                <w:sz w:val="24"/>
              </w:rPr>
            </w:pPr>
            <w:r>
              <w:rPr>
                <w:sz w:val="24"/>
              </w:rPr>
              <w:t>Normalize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lengths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truncating excessively long comments and padding short ones.</w:t>
            </w:r>
          </w:p>
        </w:tc>
      </w:tr>
      <w:tr>
        <w:trPr>
          <w:trHeight w:val="1639" w:hRule="atLeast"/>
        </w:trPr>
        <w:tc>
          <w:tcPr>
            <w:tcW w:w="1320" w:type="dxa"/>
          </w:tcPr>
          <w:p>
            <w:pPr>
              <w:pStyle w:val="TableParagraph"/>
              <w:spacing w:line="410" w:lineRule="auto" w:before="265"/>
              <w:ind w:left="100" w:right="165"/>
              <w:rPr>
                <w:sz w:val="24"/>
              </w:rPr>
            </w:pPr>
            <w:r>
              <w:rPr>
                <w:spacing w:val="-2"/>
                <w:sz w:val="24"/>
              </w:rPr>
              <w:t>Comments Dataset</w:t>
            </w:r>
          </w:p>
        </w:tc>
        <w:tc>
          <w:tcPr>
            <w:tcW w:w="3421" w:type="dxa"/>
          </w:tcPr>
          <w:p>
            <w:pPr>
              <w:pStyle w:val="TableParagraph"/>
              <w:spacing w:before="224"/>
              <w:rPr>
                <w:sz w:val="24"/>
              </w:rPr>
            </w:pPr>
          </w:p>
          <w:p>
            <w:pPr>
              <w:pStyle w:val="TableParagraph"/>
              <w:ind w:left="1" w:right="104"/>
              <w:jc w:val="center"/>
              <w:rPr>
                <w:sz w:val="24"/>
              </w:rPr>
            </w:pPr>
            <w:r>
              <w:rPr>
                <w:sz w:val="24"/>
              </w:rPr>
              <w:t>Mismatch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encoding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format</w:t>
            </w:r>
          </w:p>
        </w:tc>
        <w:tc>
          <w:tcPr>
            <w:tcW w:w="1186" w:type="dxa"/>
          </w:tcPr>
          <w:p>
            <w:pPr>
              <w:pStyle w:val="TableParagraph"/>
              <w:spacing w:before="224"/>
              <w:rPr>
                <w:sz w:val="24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3569" w:type="dxa"/>
          </w:tcPr>
          <w:p>
            <w:pPr>
              <w:pStyle w:val="TableParagraph"/>
              <w:spacing w:before="97"/>
              <w:ind w:left="10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Convert all text data into UTF-8 encoding</w:t>
            </w:r>
            <w:r>
              <w:rPr>
                <w:rFonts w:ascii="Calibri"/>
                <w:spacing w:val="-13"/>
                <w:sz w:val="22"/>
              </w:rPr>
              <w:t> </w:t>
            </w:r>
            <w:r>
              <w:rPr>
                <w:rFonts w:ascii="Calibri"/>
                <w:sz w:val="22"/>
              </w:rPr>
              <w:t>and</w:t>
            </w:r>
            <w:r>
              <w:rPr>
                <w:rFonts w:ascii="Calibri"/>
                <w:spacing w:val="-12"/>
                <w:sz w:val="22"/>
              </w:rPr>
              <w:t> </w:t>
            </w:r>
            <w:r>
              <w:rPr>
                <w:rFonts w:ascii="Calibri"/>
                <w:sz w:val="22"/>
              </w:rPr>
              <w:t>standardize</w:t>
            </w:r>
            <w:r>
              <w:rPr>
                <w:rFonts w:ascii="Calibri"/>
                <w:spacing w:val="-11"/>
                <w:sz w:val="22"/>
              </w:rPr>
              <w:t> </w:t>
            </w:r>
            <w:r>
              <w:rPr>
                <w:rFonts w:ascii="Calibri"/>
                <w:sz w:val="22"/>
              </w:rPr>
              <w:t>format during preprocessing.</w:t>
            </w:r>
          </w:p>
        </w:tc>
      </w:tr>
    </w:tbl>
    <w:sectPr>
      <w:type w:val="continuous"/>
      <w:pgSz w:w="12240" w:h="15840"/>
      <w:pgMar w:header="414" w:footer="0" w:top="1520" w:bottom="280" w:left="134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02848">
          <wp:simplePos x="0" y="0"/>
          <wp:positionH relativeFrom="page">
            <wp:posOffset>530834</wp:posOffset>
          </wp:positionH>
          <wp:positionV relativeFrom="page">
            <wp:posOffset>262653</wp:posOffset>
          </wp:positionV>
          <wp:extent cx="1631737" cy="468222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503360">
          <wp:simplePos x="0" y="0"/>
          <wp:positionH relativeFrom="page">
            <wp:posOffset>6155362</wp:posOffset>
          </wp:positionH>
          <wp:positionV relativeFrom="page">
            <wp:posOffset>372109</wp:posOffset>
          </wp:positionV>
          <wp:extent cx="1010851" cy="290829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51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right="159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abbineni bhumika</dc:creator>
  <dcterms:created xsi:type="dcterms:W3CDTF">2024-12-05T06:53:40Z</dcterms:created>
  <dcterms:modified xsi:type="dcterms:W3CDTF">2024-12-05T06:53:40Z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2024-12-05T00:00:00Z</vt:filetime>
  </property>
  <property fmtid="{D5CDD505-2E9C-101B-9397-08002B2CF9AE}" pid="5" name="Producer">
    <vt:lpwstr>Microsoft® Word 2021</vt:lpwstr>
  </property>
</Properties>
</file>