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Preprocessing</w:t>
      </w:r>
      <w:r>
        <w:rPr>
          <w:spacing w:val="-8"/>
        </w:rPr>
        <w:t> </w:t>
      </w:r>
      <w:r>
        <w:rPr>
          <w:spacing w:val="-4"/>
        </w:rPr>
        <w:t>Phase</w:t>
      </w:r>
    </w:p>
    <w:p>
      <w:pPr>
        <w:pStyle w:val="BodyText"/>
        <w:spacing w:before="227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476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</w:tr>
      <w:tr>
        <w:trPr>
          <w:trHeight w:val="474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739695</w:t>
            </w:r>
          </w:p>
        </w:tc>
      </w:tr>
      <w:tr>
        <w:trPr>
          <w:trHeight w:val="752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Social Media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using NLP</w:t>
            </w:r>
          </w:p>
        </w:tc>
      </w:tr>
      <w:tr>
        <w:trPr>
          <w:trHeight w:val="476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5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Identification </w:t>
      </w:r>
      <w:r>
        <w:rPr>
          <w:b/>
          <w:spacing w:val="-2"/>
          <w:sz w:val="24"/>
        </w:rPr>
        <w:t>Template</w:t>
      </w:r>
    </w:p>
    <w:p>
      <w:pPr>
        <w:pStyle w:val="BodyText"/>
        <w:spacing w:line="259" w:lineRule="auto" w:before="183"/>
        <w:ind w:left="100" w:right="79"/>
      </w:pPr>
      <w:r>
        <w:rPr/>
        <w:t>Elevate your data strategy with the Data Collection plan and the Raw Data Sources report, ensuring</w:t>
      </w:r>
      <w:r>
        <w:rPr>
          <w:spacing w:val="-4"/>
        </w:rPr>
        <w:t> </w:t>
      </w:r>
      <w:r>
        <w:rPr/>
        <w:t>meticulous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curation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decision-making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analysis and decision-making endeavor.</w:t>
      </w:r>
    </w:p>
    <w:p>
      <w:pPr>
        <w:pStyle w:val="BodyText"/>
      </w:pPr>
    </w:p>
    <w:p>
      <w:pPr>
        <w:pStyle w:val="BodyText"/>
        <w:spacing w:before="66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Template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6795"/>
      </w:tblGrid>
      <w:tr>
        <w:trPr>
          <w:trHeight w:val="897" w:hRule="atLeast"/>
        </w:trPr>
        <w:tc>
          <w:tcPr>
            <w:tcW w:w="2566" w:type="dxa"/>
          </w:tcPr>
          <w:p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>
            <w:pPr>
              <w:pStyle w:val="TableParagraph"/>
              <w:spacing w:before="16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2721" w:hRule="atLeast"/>
        </w:trPr>
        <w:tc>
          <w:tcPr>
            <w:tcW w:w="25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5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>
            <w:pPr>
              <w:pStyle w:val="TableParagraph"/>
              <w:spacing w:line="410" w:lineRule="auto" w:before="97"/>
              <w:ind w:left="100" w:right="185"/>
              <w:rPr>
                <w:sz w:val="24"/>
              </w:rPr>
            </w:pPr>
            <w:r>
              <w:rPr>
                <w:sz w:val="24"/>
              </w:rPr>
              <w:t>The objective of this project is to build a machine learning model capable of identifying and classifying toxic comments on social media platforms. The focus is on reducing online harassment, promoting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enabling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moderation through automation.</w:t>
            </w:r>
          </w:p>
        </w:tc>
      </w:tr>
      <w:tr>
        <w:trPr>
          <w:trHeight w:val="1464" w:hRule="atLeast"/>
        </w:trPr>
        <w:tc>
          <w:tcPr>
            <w:tcW w:w="2566" w:type="dxa"/>
          </w:tcPr>
          <w:p>
            <w:pPr>
              <w:pStyle w:val="TableParagraph"/>
              <w:spacing w:before="141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>
            <w:pPr>
              <w:pStyle w:val="TableParagraph"/>
              <w:spacing w:before="99"/>
              <w:ind w:left="100" w:right="154"/>
              <w:jc w:val="both"/>
              <w:rPr>
                <w:sz w:val="24"/>
              </w:rPr>
            </w:pPr>
            <w:r>
              <w:rPr>
                <w:sz w:val="24"/>
              </w:rPr>
              <w:t>Data will be sourced from publicly available datasets, social media platforms' comment feeds via APIs, and crowdsourced annotations. Efforts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across toxicity types, languages, and user demographics.</w:t>
            </w:r>
          </w:p>
        </w:tc>
      </w:tr>
      <w:tr>
        <w:trPr>
          <w:trHeight w:val="1619" w:hRule="atLeast"/>
        </w:trPr>
        <w:tc>
          <w:tcPr>
            <w:tcW w:w="2566" w:type="dxa"/>
          </w:tcPr>
          <w:p>
            <w:pPr>
              <w:pStyle w:val="TableParagraph"/>
              <w:spacing w:line="410" w:lineRule="auto" w:before="255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>
            <w:pPr>
              <w:pStyle w:val="TableParagraph"/>
              <w:spacing w:line="410" w:lineRule="auto" w:before="99"/>
              <w:ind w:left="100" w:right="185"/>
              <w:rPr>
                <w:sz w:val="24"/>
              </w:rPr>
            </w:pPr>
            <w:r>
              <w:rPr>
                <w:sz w:val="24"/>
              </w:rPr>
              <w:t>For the project on toxic comment classification for social media, various raw data sources have been identified to provide the foundation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evaluating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</w:tr>
    </w:tbl>
    <w:p>
      <w:pPr>
        <w:spacing w:after="0" w:line="410" w:lineRule="auto"/>
        <w:rPr>
          <w:sz w:val="24"/>
        </w:rPr>
        <w:sectPr>
          <w:headerReference w:type="default" r:id="rId5"/>
          <w:type w:val="continuous"/>
          <w:pgSz w:w="12240" w:h="15840"/>
          <w:pgMar w:header="414" w:footer="0" w:top="1440" w:bottom="280" w:left="1340" w:right="1300"/>
          <w:pgNumType w:start="1"/>
        </w:sectPr>
      </w:pP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6795"/>
      </w:tblGrid>
      <w:tr>
        <w:trPr>
          <w:trHeight w:val="3828" w:hRule="atLeast"/>
        </w:trPr>
        <w:tc>
          <w:tcPr>
            <w:tcW w:w="2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5" w:type="dxa"/>
          </w:tcPr>
          <w:p>
            <w:pPr>
              <w:pStyle w:val="TableParagraph"/>
              <w:spacing w:line="410" w:lineRule="auto" w:before="100"/>
              <w:ind w:left="100" w:right="185"/>
              <w:rPr>
                <w:sz w:val="24"/>
              </w:rPr>
            </w:pPr>
            <w:r>
              <w:rPr>
                <w:sz w:val="24"/>
              </w:rPr>
              <w:t>primary data source is </w:t>
            </w:r>
            <w:r>
              <w:rPr>
                <w:b/>
                <w:sz w:val="24"/>
              </w:rPr>
              <w:t>user-generated content</w:t>
            </w:r>
            <w:r>
              <w:rPr>
                <w:sz w:val="24"/>
              </w:rPr>
              <w:t>, including comments,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replies,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extracted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platforms like Twitter, Reddit, and Facebook.</w:t>
            </w:r>
          </w:p>
          <w:p>
            <w:pPr>
              <w:pStyle w:val="TableParagraph"/>
              <w:spacing w:line="410" w:lineRule="auto" w:before="161"/>
              <w:ind w:left="100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publicly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labeled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datasets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such as those from Kaggle (e.g., the Jigsaw Toxic Comment Classification dataset), are utilized, containing annotations for various categories like hate speech, obscenity, and threats.</w:t>
            </w:r>
          </w:p>
        </w:tc>
      </w:tr>
    </w:tbl>
    <w:p>
      <w:pPr>
        <w:pStyle w:val="BodyText"/>
        <w:spacing w:before="18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Template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2009"/>
        <w:gridCol w:w="1961"/>
        <w:gridCol w:w="1152"/>
        <w:gridCol w:w="910"/>
        <w:gridCol w:w="1773"/>
      </w:tblGrid>
      <w:tr>
        <w:trPr>
          <w:trHeight w:val="1305" w:hRule="atLeast"/>
        </w:trPr>
        <w:tc>
          <w:tcPr>
            <w:tcW w:w="1555" w:type="dxa"/>
          </w:tcPr>
          <w:p>
            <w:pPr>
              <w:pStyle w:val="TableParagraph"/>
              <w:spacing w:line="410" w:lineRule="auto" w:before="97"/>
              <w:ind w:left="477" w:right="406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ind w:right="23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>
            <w:pPr>
              <w:pStyle w:val="TableParagraph"/>
              <w:spacing w:line="410" w:lineRule="auto" w:before="97"/>
              <w:ind w:left="274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>
        <w:trPr>
          <w:trHeight w:val="2251" w:hRule="atLeast"/>
        </w:trPr>
        <w:tc>
          <w:tcPr>
            <w:tcW w:w="155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100" w:right="166"/>
              <w:rPr>
                <w:sz w:val="24"/>
              </w:rPr>
            </w:pPr>
            <w:r>
              <w:rPr>
                <w:sz w:val="24"/>
              </w:rPr>
              <w:t>Jigsaw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Toxic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009" w:type="dxa"/>
          </w:tcPr>
          <w:p>
            <w:pPr>
              <w:pStyle w:val="TableParagraph"/>
              <w:spacing w:line="410" w:lineRule="auto" w:before="97"/>
              <w:ind w:left="100" w:right="394"/>
              <w:rPr>
                <w:sz w:val="24"/>
              </w:rPr>
            </w:pPr>
            <w:r>
              <w:rPr>
                <w:sz w:val="24"/>
              </w:rPr>
              <w:t>Labeled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dataset for toxic </w:t>
            </w:r>
            <w:r>
              <w:rPr>
                <w:spacing w:val="-2"/>
                <w:sz w:val="24"/>
              </w:rPr>
              <w:t>comments classification.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6"/>
              <w:rPr>
                <w:b/>
                <w:sz w:val="24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2"/>
                <w:sz w:val="24"/>
              </w:rPr>
              <w:t> Dataset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6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>
            <w:pPr>
              <w:pStyle w:val="TableParagraph"/>
              <w:spacing w:before="215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82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6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>
        <w:trPr>
          <w:trHeight w:val="2249" w:hRule="atLeast"/>
        </w:trPr>
        <w:tc>
          <w:tcPr>
            <w:tcW w:w="155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Reddit Comments</w:t>
            </w:r>
          </w:p>
        </w:tc>
        <w:tc>
          <w:tcPr>
            <w:tcW w:w="2009" w:type="dxa"/>
          </w:tcPr>
          <w:p>
            <w:pPr>
              <w:pStyle w:val="TableParagraph"/>
              <w:spacing w:line="410" w:lineRule="auto" w:before="97"/>
              <w:ind w:left="100" w:right="32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from Reddit API annotated for </w:t>
            </w:r>
            <w:r>
              <w:rPr>
                <w:spacing w:val="-2"/>
                <w:sz w:val="24"/>
              </w:rPr>
              <w:t>toxicity.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5"/>
              <w:rPr>
                <w:b/>
                <w:sz w:val="24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Reddit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5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JSON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5"/>
              <w:rPr>
                <w:b/>
                <w:sz w:val="24"/>
              </w:rPr>
            </w:pPr>
          </w:p>
          <w:p>
            <w:pPr>
              <w:pStyle w:val="TableParagraph"/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7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101" w:right="410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(with </w:t>
            </w:r>
            <w:r>
              <w:rPr>
                <w:spacing w:val="-2"/>
                <w:sz w:val="24"/>
              </w:rPr>
              <w:t>access)</w:t>
            </w:r>
          </w:p>
        </w:tc>
      </w:tr>
      <w:tr>
        <w:trPr>
          <w:trHeight w:val="1777" w:hRule="atLeast"/>
        </w:trPr>
        <w:tc>
          <w:tcPr>
            <w:tcW w:w="1555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Twitter Comments</w:t>
            </w:r>
          </w:p>
        </w:tc>
        <w:tc>
          <w:tcPr>
            <w:tcW w:w="2009" w:type="dxa"/>
          </w:tcPr>
          <w:p>
            <w:pPr>
              <w:pStyle w:val="TableParagraph"/>
              <w:spacing w:line="410" w:lineRule="auto" w:before="99"/>
              <w:ind w:left="100" w:right="187"/>
              <w:rPr>
                <w:sz w:val="24"/>
              </w:rPr>
            </w:pPr>
            <w:r>
              <w:rPr>
                <w:sz w:val="24"/>
              </w:rPr>
              <w:t>Real-time tweets collected and labeled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manually.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>
            <w:pPr>
              <w:pStyle w:val="TableParagraph"/>
              <w:spacing w:line="410" w:lineRule="auto" w:before="99"/>
              <w:ind w:left="101"/>
              <w:rPr>
                <w:sz w:val="24"/>
              </w:rPr>
            </w:pPr>
            <w:r>
              <w:rPr>
                <w:sz w:val="24"/>
              </w:rPr>
              <w:t>API Key </w:t>
            </w:r>
            <w:r>
              <w:rPr>
                <w:spacing w:val="-2"/>
                <w:sz w:val="24"/>
              </w:rPr>
              <w:t>(Restricted Access)</w:t>
            </w:r>
          </w:p>
        </w:tc>
      </w:tr>
    </w:tbl>
    <w:p>
      <w:pPr>
        <w:spacing w:after="0" w:line="410" w:lineRule="auto"/>
        <w:rPr>
          <w:sz w:val="24"/>
        </w:rPr>
        <w:sectPr>
          <w:pgSz w:w="12240" w:h="15840"/>
          <w:pgMar w:header="414" w:footer="0" w:top="1440" w:bottom="280" w:left="1340" w:right="1300"/>
        </w:sectPr>
      </w:pP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2009"/>
        <w:gridCol w:w="1961"/>
        <w:gridCol w:w="1152"/>
        <w:gridCol w:w="910"/>
        <w:gridCol w:w="1773"/>
      </w:tblGrid>
      <w:tr>
        <w:trPr>
          <w:trHeight w:val="2296" w:hRule="atLeast"/>
        </w:trPr>
        <w:tc>
          <w:tcPr>
            <w:tcW w:w="155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</w:p>
          <w:p>
            <w:pPr>
              <w:pStyle w:val="TableParagraph"/>
              <w:spacing w:line="55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Crowdsource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09" w:type="dxa"/>
          </w:tcPr>
          <w:p>
            <w:pPr>
              <w:pStyle w:val="TableParagraph"/>
              <w:spacing w:before="83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100" w:right="432"/>
              <w:rPr>
                <w:sz w:val="24"/>
              </w:rPr>
            </w:pPr>
            <w:r>
              <w:rPr>
                <w:spacing w:val="-2"/>
                <w:sz w:val="24"/>
              </w:rPr>
              <w:t>User-annotated toxicity classifications.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2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uto"/>
              <w:ind w:left="98" w:right="95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collection from surveys.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2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</w:tbl>
    <w:sectPr>
      <w:pgSz w:w="12240" w:h="15840"/>
      <w:pgMar w:header="414" w:footer="0"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9328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59840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7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dcterms:created xsi:type="dcterms:W3CDTF">2024-12-05T06:54:01Z</dcterms:created>
  <dcterms:modified xsi:type="dcterms:W3CDTF">2024-12-05T06:54:01Z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