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CF09A" w14:textId="77777777" w:rsidR="005E0D00" w:rsidRDefault="00951F69">
      <w:pPr>
        <w:rPr>
          <w:b/>
          <w:bCs/>
          <w:sz w:val="28"/>
          <w:szCs w:val="28"/>
          <w:lang w:val="en-US"/>
        </w:rPr>
      </w:pPr>
      <w:r w:rsidRPr="000B55AD">
        <w:rPr>
          <w:b/>
          <w:bCs/>
          <w:sz w:val="28"/>
          <w:szCs w:val="28"/>
          <w:lang w:val="en-US"/>
        </w:rPr>
        <w:t>Energy Efficiency</w:t>
      </w:r>
    </w:p>
    <w:p w14:paraId="5BC0A9FA" w14:textId="2623C4D1" w:rsidR="005424CB" w:rsidRPr="0026581D" w:rsidRDefault="0026581D">
      <w:pPr>
        <w:rPr>
          <w:sz w:val="28"/>
          <w:szCs w:val="28"/>
          <w:lang w:val="en-US"/>
        </w:rPr>
      </w:pPr>
      <w:r w:rsidRPr="0026581D">
        <w:rPr>
          <w:sz w:val="28"/>
          <w:szCs w:val="28"/>
          <w:lang w:val="en-US"/>
        </w:rPr>
        <w:t xml:space="preserve">For each type </w:t>
      </w:r>
      <w:r>
        <w:rPr>
          <w:sz w:val="28"/>
          <w:szCs w:val="28"/>
          <w:lang w:val="en-US"/>
        </w:rPr>
        <w:t xml:space="preserve">we got the energy consumption, fuel efficiency, and carbon emission </w:t>
      </w:r>
      <w:r w:rsidR="006B6140">
        <w:rPr>
          <w:sz w:val="28"/>
          <w:szCs w:val="28"/>
          <w:lang w:val="en-US"/>
        </w:rPr>
        <w:t xml:space="preserve">and we </w:t>
      </w:r>
      <w:proofErr w:type="spellStart"/>
      <w:r w:rsidR="006B6140">
        <w:rPr>
          <w:sz w:val="28"/>
          <w:szCs w:val="28"/>
          <w:lang w:val="en-US"/>
        </w:rPr>
        <w:t>normalised</w:t>
      </w:r>
      <w:proofErr w:type="spellEnd"/>
      <w:r w:rsidR="006B6140">
        <w:rPr>
          <w:sz w:val="28"/>
          <w:szCs w:val="28"/>
          <w:lang w:val="en-US"/>
        </w:rPr>
        <w:t xml:space="preserve"> it to 1</w:t>
      </w:r>
      <w:r w:rsidR="00457C66">
        <w:rPr>
          <w:sz w:val="28"/>
          <w:szCs w:val="28"/>
          <w:lang w:val="en-US"/>
        </w:rPr>
        <w:t xml:space="preserve"> by dividing each value by the total. Based on a weighting of 30% </w:t>
      </w:r>
      <w:r w:rsidR="00E72763">
        <w:rPr>
          <w:sz w:val="28"/>
          <w:szCs w:val="28"/>
          <w:lang w:val="en-US"/>
        </w:rPr>
        <w:t xml:space="preserve">for energy consumption, 30% for fuel efficiency, and 40% for the </w:t>
      </w:r>
      <w:r w:rsidR="00E81265">
        <w:rPr>
          <w:sz w:val="28"/>
          <w:szCs w:val="28"/>
          <w:lang w:val="en-US"/>
        </w:rPr>
        <w:t>carbon emissions</w:t>
      </w:r>
      <w:r w:rsidR="00FA661F">
        <w:rPr>
          <w:sz w:val="28"/>
          <w:szCs w:val="28"/>
          <w:lang w:val="en-US"/>
        </w:rPr>
        <w:t xml:space="preserve"> we calculated the weighted energy efficiency for each type.</w:t>
      </w:r>
      <w:r w:rsidR="00605D4D">
        <w:rPr>
          <w:sz w:val="28"/>
          <w:szCs w:val="28"/>
          <w:lang w:val="en-US"/>
        </w:rPr>
        <w:t xml:space="preserve"> </w:t>
      </w:r>
    </w:p>
    <w:p w14:paraId="73971F35" w14:textId="77777777" w:rsidR="004E335E" w:rsidRPr="004E335E" w:rsidRDefault="008D05AA" w:rsidP="004E335E">
      <w:pPr>
        <w:jc w:val="both"/>
        <w:rPr>
          <w:lang w:val="en-US"/>
        </w:rPr>
      </w:pPr>
      <w:r w:rsidRPr="008D05AA">
        <w:rPr>
          <w:lang w:val="en-US"/>
        </w:rPr>
        <w:t xml:space="preserve">It is the energy required to transport a </w:t>
      </w:r>
      <w:proofErr w:type="spellStart"/>
      <w:r w:rsidRPr="008D05AA">
        <w:rPr>
          <w:lang w:val="en-US"/>
        </w:rPr>
        <w:t>bioeconomy</w:t>
      </w:r>
      <w:proofErr w:type="spellEnd"/>
      <w:r w:rsidRPr="008D05AA">
        <w:rPr>
          <w:lang w:val="en-US"/>
        </w:rPr>
        <w:t xml:space="preserve"> product over a given distance. To attain sustainable development objectives, improving energy efficiency reduces greenhouse gas emissions and fuel consumption.</w:t>
      </w:r>
    </w:p>
    <w:p w14:paraId="0795173D" w14:textId="77777777" w:rsidR="004E335E" w:rsidRPr="004E335E" w:rsidRDefault="004E335E" w:rsidP="004E335E">
      <w:pPr>
        <w:pStyle w:val="ListParagraph"/>
        <w:numPr>
          <w:ilvl w:val="0"/>
          <w:numId w:val="2"/>
        </w:numPr>
        <w:jc w:val="both"/>
        <w:rPr>
          <w:lang w:val="en-US"/>
        </w:rPr>
      </w:pPr>
      <w:r w:rsidRPr="004E335E">
        <w:rPr>
          <w:lang w:val="en-US"/>
        </w:rPr>
        <w:t>Energy Consumption (kWh per ton-km): How much energy is needed to transport one ton of goods over one km.</w:t>
      </w:r>
    </w:p>
    <w:p w14:paraId="7DA930AF" w14:textId="77777777" w:rsidR="004E335E" w:rsidRPr="004E335E" w:rsidRDefault="004E335E" w:rsidP="004E335E">
      <w:pPr>
        <w:pStyle w:val="ListParagraph"/>
        <w:numPr>
          <w:ilvl w:val="0"/>
          <w:numId w:val="2"/>
        </w:numPr>
        <w:jc w:val="both"/>
        <w:rPr>
          <w:lang w:val="en-US"/>
        </w:rPr>
      </w:pPr>
      <w:r w:rsidRPr="004E335E">
        <w:rPr>
          <w:lang w:val="en-US"/>
        </w:rPr>
        <w:t>Fuel Efficiency (L per ton-km): The amount of fuel needed to transport one ton of goods over one km.</w:t>
      </w:r>
    </w:p>
    <w:p w14:paraId="5EBDAC3F" w14:textId="77777777" w:rsidR="00322207" w:rsidRPr="00322207" w:rsidRDefault="004E335E" w:rsidP="00322207">
      <w:pPr>
        <w:pStyle w:val="ListParagraph"/>
        <w:numPr>
          <w:ilvl w:val="0"/>
          <w:numId w:val="2"/>
        </w:numPr>
        <w:jc w:val="both"/>
        <w:rPr>
          <w:lang w:val="en-US"/>
        </w:rPr>
      </w:pPr>
      <w:r w:rsidRPr="004E335E">
        <w:rPr>
          <w:lang w:val="en-US"/>
        </w:rPr>
        <w:t>Carbon Emissions (</w:t>
      </w:r>
      <w:r w:rsidR="00AC0305">
        <w:rPr>
          <w:lang w:val="en-US"/>
        </w:rPr>
        <w:t>k</w:t>
      </w:r>
      <w:r w:rsidR="007A63EF">
        <w:rPr>
          <w:lang w:val="en-US"/>
        </w:rPr>
        <w:t>g</w:t>
      </w:r>
      <w:r w:rsidRPr="004E335E">
        <w:rPr>
          <w:lang w:val="en-US"/>
        </w:rPr>
        <w:t xml:space="preserve"> of CO2 per ton-km): The quantity of CO2 emitted to transport one ton of product over one km.</w:t>
      </w:r>
    </w:p>
    <w:p w14:paraId="2D85E4B3" w14:textId="77777777" w:rsidR="006424DE" w:rsidRPr="005D12C3" w:rsidRDefault="00AC0305" w:rsidP="005D12C3">
      <w:pPr>
        <w:pStyle w:val="ListParagraph"/>
        <w:spacing w:after="0" w:line="240" w:lineRule="auto"/>
        <w:rPr>
          <w:rFonts w:ascii="Times New Roman" w:eastAsia="Times New Roman" w:hAnsi="Times New Roman" w:cs="Times New Roman"/>
          <w:sz w:val="24"/>
          <w:szCs w:val="24"/>
          <w:lang w:eastAsia="en-GB"/>
        </w:rPr>
      </w:pPr>
      <w:r w:rsidRPr="00AC0305">
        <w:rPr>
          <w:rFonts w:ascii="Times New Roman" w:eastAsia="Times New Roman" w:hAnsi="Times New Roman" w:cs="Times New Roman"/>
          <w:sz w:val="24"/>
          <w:szCs w:val="24"/>
          <w:lang w:eastAsia="en-GB"/>
        </w:rPr>
        <w:t> </w:t>
      </w:r>
    </w:p>
    <w:p w14:paraId="04A36B84" w14:textId="77777777" w:rsidR="00E57D98" w:rsidRDefault="00BD778D" w:rsidP="007A63EF">
      <w:pPr>
        <w:jc w:val="both"/>
        <w:rPr>
          <w:sz w:val="24"/>
          <w:szCs w:val="24"/>
          <w:lang w:val="en-US"/>
        </w:rPr>
      </w:pPr>
      <w:r w:rsidRPr="00BD778D">
        <w:rPr>
          <w:sz w:val="24"/>
          <w:szCs w:val="24"/>
          <w:lang w:val="en-US"/>
        </w:rPr>
        <w:t>Water Transport</w:t>
      </w:r>
      <w:r>
        <w:rPr>
          <w:sz w:val="24"/>
          <w:szCs w:val="24"/>
          <w:lang w:val="en-US"/>
        </w:rPr>
        <w:t>:</w:t>
      </w:r>
    </w:p>
    <w:p w14:paraId="0C605B2E" w14:textId="27C79B80" w:rsidR="006424DE" w:rsidRPr="006424DE" w:rsidRDefault="5DE24D3D" w:rsidP="006424DE">
      <w:pPr>
        <w:pStyle w:val="ListParagraph"/>
        <w:numPr>
          <w:ilvl w:val="0"/>
          <w:numId w:val="3"/>
        </w:numPr>
        <w:jc w:val="both"/>
        <w:rPr>
          <w:sz w:val="24"/>
          <w:szCs w:val="24"/>
        </w:rPr>
      </w:pPr>
      <w:r w:rsidRPr="2C01A434">
        <w:rPr>
          <w:sz w:val="24"/>
          <w:szCs w:val="24"/>
        </w:rPr>
        <w:t xml:space="preserve">Energy Consumption: Generally, water transport is more </w:t>
      </w:r>
      <w:r w:rsidR="2525C502" w:rsidRPr="2C01A434">
        <w:rPr>
          <w:sz w:val="24"/>
          <w:szCs w:val="24"/>
        </w:rPr>
        <w:t>energy efficient</w:t>
      </w:r>
      <w:r w:rsidRPr="2C01A434">
        <w:rPr>
          <w:sz w:val="24"/>
          <w:szCs w:val="24"/>
        </w:rPr>
        <w:t>. Freezer boats, ferries, and river barges consume less energy compared to other modes.</w:t>
      </w:r>
    </w:p>
    <w:p w14:paraId="6796BE56" w14:textId="3FA46D89" w:rsidR="006424DE" w:rsidRPr="006424DE" w:rsidRDefault="5DE24D3D" w:rsidP="006424DE">
      <w:pPr>
        <w:pStyle w:val="ListParagraph"/>
        <w:numPr>
          <w:ilvl w:val="0"/>
          <w:numId w:val="3"/>
        </w:numPr>
        <w:jc w:val="both"/>
        <w:rPr>
          <w:sz w:val="24"/>
          <w:szCs w:val="24"/>
        </w:rPr>
      </w:pPr>
      <w:r w:rsidRPr="2C01A434">
        <w:rPr>
          <w:sz w:val="24"/>
          <w:szCs w:val="24"/>
        </w:rPr>
        <w:t xml:space="preserve">Fuel Efficiency: Water transport consumes less fuel per ton-km, so </w:t>
      </w:r>
      <w:r w:rsidR="110667C9" w:rsidRPr="2C01A434">
        <w:rPr>
          <w:sz w:val="24"/>
          <w:szCs w:val="24"/>
        </w:rPr>
        <w:t>it's</w:t>
      </w:r>
      <w:r w:rsidRPr="2C01A434">
        <w:rPr>
          <w:sz w:val="24"/>
          <w:szCs w:val="24"/>
        </w:rPr>
        <w:t xml:space="preserve"> more efficient.</w:t>
      </w:r>
    </w:p>
    <w:p w14:paraId="1D10E626" w14:textId="77777777" w:rsidR="00BD778D" w:rsidRDefault="006424DE" w:rsidP="006424DE">
      <w:pPr>
        <w:pStyle w:val="ListParagraph"/>
        <w:numPr>
          <w:ilvl w:val="0"/>
          <w:numId w:val="3"/>
        </w:numPr>
        <w:jc w:val="both"/>
        <w:rPr>
          <w:sz w:val="24"/>
          <w:szCs w:val="24"/>
        </w:rPr>
      </w:pPr>
      <w:r w:rsidRPr="006424DE">
        <w:rPr>
          <w:sz w:val="24"/>
          <w:szCs w:val="24"/>
        </w:rPr>
        <w:t>Emissions: Moderate emissions, reflecting efficient energy use.</w:t>
      </w:r>
    </w:p>
    <w:p w14:paraId="2C5A11C7" w14:textId="77777777" w:rsidR="00014697" w:rsidRPr="00014697" w:rsidRDefault="00000000" w:rsidP="00014697">
      <w:pPr>
        <w:jc w:val="both"/>
        <w:rPr>
          <w:sz w:val="24"/>
          <w:szCs w:val="24"/>
        </w:rPr>
      </w:pPr>
      <w:hyperlink r:id="rId8" w:history="1">
        <w:r w:rsidR="00014697">
          <w:rPr>
            <w:rStyle w:val="Hyperlink"/>
          </w:rPr>
          <w:t>ship_emissions_toolkit-g1-online.pdf (imo.org)</w:t>
        </w:r>
      </w:hyperlink>
      <w:r w:rsidR="00014697">
        <w:t xml:space="preserve"> </w:t>
      </w:r>
    </w:p>
    <w:p w14:paraId="1668CE32" w14:textId="77777777" w:rsidR="00BD778D" w:rsidRDefault="00BD778D" w:rsidP="007A63EF">
      <w:pPr>
        <w:jc w:val="both"/>
        <w:rPr>
          <w:sz w:val="24"/>
          <w:szCs w:val="24"/>
          <w:lang w:val="en-US"/>
        </w:rPr>
      </w:pPr>
      <w:r>
        <w:rPr>
          <w:sz w:val="24"/>
          <w:szCs w:val="24"/>
          <w:lang w:val="en-US"/>
        </w:rPr>
        <w:t>Road Transport:</w:t>
      </w:r>
    </w:p>
    <w:p w14:paraId="4DBB11E8" w14:textId="77777777" w:rsidR="006424DE" w:rsidRPr="006424DE" w:rsidRDefault="006424DE" w:rsidP="00C5290D">
      <w:pPr>
        <w:pStyle w:val="ListParagraph"/>
        <w:numPr>
          <w:ilvl w:val="0"/>
          <w:numId w:val="3"/>
        </w:numPr>
        <w:jc w:val="both"/>
        <w:rPr>
          <w:sz w:val="24"/>
          <w:szCs w:val="24"/>
        </w:rPr>
      </w:pPr>
      <w:r w:rsidRPr="006424DE">
        <w:rPr>
          <w:sz w:val="24"/>
          <w:szCs w:val="24"/>
        </w:rPr>
        <w:t>Energy Consumption:</w:t>
      </w:r>
      <w:r w:rsidR="00C5290D" w:rsidRPr="00C5290D">
        <w:t xml:space="preserve"> </w:t>
      </w:r>
      <w:r w:rsidR="00C5290D" w:rsidRPr="00C5290D">
        <w:rPr>
          <w:sz w:val="24"/>
          <w:szCs w:val="24"/>
        </w:rPr>
        <w:t>Because of the increased friction and energy required to drive on highways, trucks and vans use more energy.</w:t>
      </w:r>
    </w:p>
    <w:p w14:paraId="1CAABE89" w14:textId="77777777" w:rsidR="006424DE" w:rsidRPr="006424DE" w:rsidRDefault="006424DE" w:rsidP="00C5290D">
      <w:pPr>
        <w:pStyle w:val="ListParagraph"/>
        <w:numPr>
          <w:ilvl w:val="0"/>
          <w:numId w:val="3"/>
        </w:numPr>
        <w:jc w:val="both"/>
        <w:rPr>
          <w:sz w:val="24"/>
          <w:szCs w:val="24"/>
        </w:rPr>
      </w:pPr>
      <w:r w:rsidRPr="006424DE">
        <w:rPr>
          <w:sz w:val="24"/>
          <w:szCs w:val="24"/>
        </w:rPr>
        <w:t xml:space="preserve">Fuel Efficiency: </w:t>
      </w:r>
      <w:r w:rsidR="00C5290D" w:rsidRPr="00C5290D">
        <w:rPr>
          <w:sz w:val="24"/>
          <w:szCs w:val="24"/>
        </w:rPr>
        <w:t>Compared to water transportation, trucks and pick-ups use more fuel per ton-</w:t>
      </w:r>
      <w:r w:rsidR="00C5290D">
        <w:rPr>
          <w:sz w:val="24"/>
          <w:szCs w:val="24"/>
        </w:rPr>
        <w:t>km</w:t>
      </w:r>
      <w:r w:rsidR="00C5290D" w:rsidRPr="00C5290D">
        <w:rPr>
          <w:sz w:val="24"/>
          <w:szCs w:val="24"/>
        </w:rPr>
        <w:t>.</w:t>
      </w:r>
    </w:p>
    <w:p w14:paraId="5D5C4BA9" w14:textId="77777777" w:rsidR="00BD778D" w:rsidRDefault="006424DE" w:rsidP="00C5290D">
      <w:pPr>
        <w:pStyle w:val="ListParagraph"/>
        <w:numPr>
          <w:ilvl w:val="0"/>
          <w:numId w:val="3"/>
        </w:numPr>
        <w:jc w:val="both"/>
        <w:rPr>
          <w:sz w:val="24"/>
          <w:szCs w:val="24"/>
        </w:rPr>
      </w:pPr>
      <w:r w:rsidRPr="006424DE">
        <w:rPr>
          <w:sz w:val="24"/>
          <w:szCs w:val="24"/>
        </w:rPr>
        <w:t xml:space="preserve">Emissions: </w:t>
      </w:r>
      <w:r w:rsidR="00C5290D" w:rsidRPr="00C5290D">
        <w:rPr>
          <w:sz w:val="24"/>
          <w:szCs w:val="24"/>
        </w:rPr>
        <w:t>Dependent on the type of vehicle, regular trucks and pickups have lower emissions than refrigerated vehicles.</w:t>
      </w:r>
    </w:p>
    <w:p w14:paraId="38CF6D95" w14:textId="77777777" w:rsidR="00EC7BBB" w:rsidRPr="00EC7BBB" w:rsidRDefault="00000000" w:rsidP="00EC7BBB">
      <w:pPr>
        <w:jc w:val="both"/>
        <w:rPr>
          <w:sz w:val="24"/>
          <w:szCs w:val="24"/>
        </w:rPr>
      </w:pPr>
      <w:hyperlink r:id="rId9" w:history="1">
        <w:r w:rsidR="00EC7BBB">
          <w:rPr>
            <w:rStyle w:val="Hyperlink"/>
          </w:rPr>
          <w:t>European Environment Agency's home page (europa.eu)</w:t>
        </w:r>
      </w:hyperlink>
    </w:p>
    <w:p w14:paraId="08ABC925" w14:textId="77777777" w:rsidR="00BD778D" w:rsidRDefault="00BD778D" w:rsidP="007A63EF">
      <w:pPr>
        <w:jc w:val="both"/>
        <w:rPr>
          <w:sz w:val="24"/>
          <w:szCs w:val="24"/>
          <w:lang w:val="en-US"/>
        </w:rPr>
      </w:pPr>
      <w:r>
        <w:rPr>
          <w:sz w:val="24"/>
          <w:szCs w:val="24"/>
          <w:lang w:val="en-US"/>
        </w:rPr>
        <w:t>Air Transport:</w:t>
      </w:r>
    </w:p>
    <w:p w14:paraId="41504604" w14:textId="77777777" w:rsidR="006424DE" w:rsidRPr="006424DE" w:rsidRDefault="006424DE" w:rsidP="00FC60C3">
      <w:pPr>
        <w:pStyle w:val="ListParagraph"/>
        <w:numPr>
          <w:ilvl w:val="0"/>
          <w:numId w:val="3"/>
        </w:numPr>
        <w:jc w:val="both"/>
        <w:rPr>
          <w:sz w:val="24"/>
          <w:szCs w:val="24"/>
        </w:rPr>
      </w:pPr>
      <w:r w:rsidRPr="006424DE">
        <w:rPr>
          <w:sz w:val="24"/>
          <w:szCs w:val="24"/>
        </w:rPr>
        <w:t>Energy Consumption:</w:t>
      </w:r>
      <w:r w:rsidR="00FC60C3">
        <w:rPr>
          <w:sz w:val="24"/>
          <w:szCs w:val="24"/>
        </w:rPr>
        <w:t xml:space="preserve"> </w:t>
      </w:r>
      <w:r w:rsidR="00FC60C3" w:rsidRPr="00FC60C3">
        <w:rPr>
          <w:sz w:val="24"/>
          <w:szCs w:val="24"/>
        </w:rPr>
        <w:t>Air transport is less energy-efficient and consumes significant energy per ton-km.</w:t>
      </w:r>
    </w:p>
    <w:p w14:paraId="3F9ADC6C" w14:textId="1F3BFC94" w:rsidR="006424DE" w:rsidRPr="006424DE" w:rsidRDefault="5DE24D3D" w:rsidP="00FC60C3">
      <w:pPr>
        <w:pStyle w:val="ListParagraph"/>
        <w:numPr>
          <w:ilvl w:val="0"/>
          <w:numId w:val="3"/>
        </w:numPr>
        <w:jc w:val="both"/>
        <w:rPr>
          <w:sz w:val="24"/>
          <w:szCs w:val="24"/>
        </w:rPr>
      </w:pPr>
      <w:r w:rsidRPr="2C01A434">
        <w:rPr>
          <w:sz w:val="24"/>
          <w:szCs w:val="24"/>
        </w:rPr>
        <w:t xml:space="preserve">Fuel Efficiency: </w:t>
      </w:r>
      <w:r w:rsidR="3E63A9FF" w:rsidRPr="2C01A434">
        <w:rPr>
          <w:sz w:val="24"/>
          <w:szCs w:val="24"/>
        </w:rPr>
        <w:t xml:space="preserve">Very low, as air transport is </w:t>
      </w:r>
      <w:r w:rsidR="023A0CF6" w:rsidRPr="2C01A434">
        <w:rPr>
          <w:sz w:val="24"/>
          <w:szCs w:val="24"/>
        </w:rPr>
        <w:t>fuel intensive</w:t>
      </w:r>
      <w:r w:rsidR="3E63A9FF" w:rsidRPr="2C01A434">
        <w:rPr>
          <w:sz w:val="24"/>
          <w:szCs w:val="24"/>
        </w:rPr>
        <w:t>.</w:t>
      </w:r>
    </w:p>
    <w:p w14:paraId="3306F453" w14:textId="77777777" w:rsidR="00BD778D" w:rsidRDefault="006424DE" w:rsidP="006424DE">
      <w:pPr>
        <w:pStyle w:val="ListParagraph"/>
        <w:numPr>
          <w:ilvl w:val="0"/>
          <w:numId w:val="3"/>
        </w:numPr>
        <w:jc w:val="both"/>
        <w:rPr>
          <w:sz w:val="24"/>
          <w:szCs w:val="24"/>
        </w:rPr>
      </w:pPr>
      <w:r w:rsidRPr="006424DE">
        <w:rPr>
          <w:sz w:val="24"/>
          <w:szCs w:val="24"/>
        </w:rPr>
        <w:t xml:space="preserve">Emissions: </w:t>
      </w:r>
      <w:r w:rsidR="00FC60C3" w:rsidRPr="00FC60C3">
        <w:rPr>
          <w:sz w:val="24"/>
          <w:szCs w:val="24"/>
        </w:rPr>
        <w:t>Very high, especially for helicopters</w:t>
      </w:r>
      <w:r w:rsidR="00FC60C3">
        <w:rPr>
          <w:sz w:val="24"/>
          <w:szCs w:val="24"/>
        </w:rPr>
        <w:t>.</w:t>
      </w:r>
    </w:p>
    <w:p w14:paraId="2CD7ECDE" w14:textId="77777777" w:rsidR="00B425D0" w:rsidRDefault="00000000" w:rsidP="00B425D0">
      <w:pPr>
        <w:jc w:val="both"/>
      </w:pPr>
      <w:hyperlink r:id="rId10" w:history="1">
        <w:r w:rsidR="00B425D0" w:rsidRPr="00B425D0">
          <w:rPr>
            <w:rStyle w:val="Hyperlink"/>
            <w:lang w:val="fr-FR"/>
          </w:rPr>
          <w:t xml:space="preserve">IATA - </w:t>
        </w:r>
        <w:proofErr w:type="spellStart"/>
        <w:r w:rsidR="00B425D0" w:rsidRPr="00B425D0">
          <w:rPr>
            <w:rStyle w:val="Hyperlink"/>
            <w:lang w:val="fr-FR"/>
          </w:rPr>
          <w:t>Environmental</w:t>
        </w:r>
        <w:proofErr w:type="spellEnd"/>
        <w:r w:rsidR="00B425D0" w:rsidRPr="00B425D0">
          <w:rPr>
            <w:rStyle w:val="Hyperlink"/>
            <w:lang w:val="fr-FR"/>
          </w:rPr>
          <w:t xml:space="preserve"> </w:t>
        </w:r>
        <w:proofErr w:type="spellStart"/>
        <w:r w:rsidR="00B425D0" w:rsidRPr="00B425D0">
          <w:rPr>
            <w:rStyle w:val="Hyperlink"/>
            <w:lang w:val="fr-FR"/>
          </w:rPr>
          <w:t>Assessment</w:t>
        </w:r>
        <w:proofErr w:type="spellEnd"/>
        <w:r w:rsidR="00B425D0" w:rsidRPr="00B425D0">
          <w:rPr>
            <w:rStyle w:val="Hyperlink"/>
            <w:lang w:val="fr-FR"/>
          </w:rPr>
          <w:t xml:space="preserve"> (</w:t>
        </w:r>
        <w:proofErr w:type="spellStart"/>
        <w:r w:rsidR="00B425D0" w:rsidRPr="00B425D0">
          <w:rPr>
            <w:rStyle w:val="Hyperlink"/>
            <w:lang w:val="fr-FR"/>
          </w:rPr>
          <w:t>IEnvA</w:t>
        </w:r>
        <w:proofErr w:type="spellEnd"/>
        <w:r w:rsidR="00B425D0" w:rsidRPr="00B425D0">
          <w:rPr>
            <w:rStyle w:val="Hyperlink"/>
            <w:lang w:val="fr-FR"/>
          </w:rPr>
          <w:t>)</w:t>
        </w:r>
      </w:hyperlink>
    </w:p>
    <w:p w14:paraId="72A6DCE2" w14:textId="77777777" w:rsidR="00B425D0" w:rsidRPr="00B425D0" w:rsidRDefault="00000000" w:rsidP="00B425D0">
      <w:pPr>
        <w:jc w:val="both"/>
        <w:rPr>
          <w:sz w:val="24"/>
          <w:szCs w:val="24"/>
        </w:rPr>
      </w:pPr>
      <w:hyperlink r:id="rId11" w:history="1">
        <w:r w:rsidR="00B425D0">
          <w:rPr>
            <w:rStyle w:val="Hyperlink"/>
          </w:rPr>
          <w:t>Aviation and the Global Atmosphere — IPCC</w:t>
        </w:r>
      </w:hyperlink>
    </w:p>
    <w:p w14:paraId="0674BAF3" w14:textId="77777777" w:rsidR="00BD778D" w:rsidRPr="00B425D0" w:rsidRDefault="00BD778D" w:rsidP="007A63EF">
      <w:pPr>
        <w:jc w:val="both"/>
        <w:rPr>
          <w:sz w:val="24"/>
          <w:szCs w:val="24"/>
          <w:lang w:val="fr-FR"/>
        </w:rPr>
      </w:pPr>
      <w:r w:rsidRPr="00B425D0">
        <w:rPr>
          <w:sz w:val="24"/>
          <w:szCs w:val="24"/>
          <w:lang w:val="fr-FR"/>
        </w:rPr>
        <w:lastRenderedPageBreak/>
        <w:t>Train Transport:</w:t>
      </w:r>
    </w:p>
    <w:p w14:paraId="47349E85" w14:textId="77777777" w:rsidR="006424DE" w:rsidRPr="006424DE" w:rsidRDefault="006424DE" w:rsidP="004E14D0">
      <w:pPr>
        <w:pStyle w:val="ListParagraph"/>
        <w:numPr>
          <w:ilvl w:val="0"/>
          <w:numId w:val="3"/>
        </w:numPr>
        <w:jc w:val="both"/>
        <w:rPr>
          <w:sz w:val="24"/>
          <w:szCs w:val="24"/>
        </w:rPr>
      </w:pPr>
      <w:r w:rsidRPr="006424DE">
        <w:rPr>
          <w:sz w:val="24"/>
          <w:szCs w:val="24"/>
        </w:rPr>
        <w:t>Energy Consumption:</w:t>
      </w:r>
      <w:r w:rsidR="004E14D0" w:rsidRPr="004E14D0">
        <w:t xml:space="preserve"> </w:t>
      </w:r>
      <w:r w:rsidR="004E14D0" w:rsidRPr="004E14D0">
        <w:rPr>
          <w:sz w:val="24"/>
          <w:szCs w:val="24"/>
        </w:rPr>
        <w:t>Energy Consumption: Trains are quite energy efficient, even when transporting bulk goods over long distances.</w:t>
      </w:r>
    </w:p>
    <w:p w14:paraId="48B22E88" w14:textId="77777777" w:rsidR="006424DE" w:rsidRPr="00807F74" w:rsidRDefault="006424DE" w:rsidP="00807F74">
      <w:pPr>
        <w:pStyle w:val="ListParagraph"/>
        <w:numPr>
          <w:ilvl w:val="0"/>
          <w:numId w:val="3"/>
        </w:numPr>
        <w:jc w:val="both"/>
        <w:rPr>
          <w:sz w:val="24"/>
          <w:szCs w:val="24"/>
        </w:rPr>
      </w:pPr>
      <w:r w:rsidRPr="006424DE">
        <w:rPr>
          <w:sz w:val="24"/>
          <w:szCs w:val="24"/>
        </w:rPr>
        <w:t xml:space="preserve">Fuel Efficiency: </w:t>
      </w:r>
      <w:r w:rsidR="00807F74" w:rsidRPr="00807F74">
        <w:rPr>
          <w:sz w:val="24"/>
          <w:szCs w:val="24"/>
        </w:rPr>
        <w:t>Less efficient than water transportation, but better than road transportation.</w:t>
      </w:r>
    </w:p>
    <w:p w14:paraId="76AFE58E" w14:textId="77777777" w:rsidR="006424DE" w:rsidRPr="006424DE" w:rsidRDefault="006424DE" w:rsidP="00807F74">
      <w:pPr>
        <w:pStyle w:val="ListParagraph"/>
        <w:numPr>
          <w:ilvl w:val="0"/>
          <w:numId w:val="3"/>
        </w:numPr>
        <w:jc w:val="both"/>
        <w:rPr>
          <w:sz w:val="24"/>
          <w:szCs w:val="24"/>
        </w:rPr>
      </w:pPr>
      <w:r w:rsidRPr="006424DE">
        <w:rPr>
          <w:sz w:val="24"/>
          <w:szCs w:val="24"/>
        </w:rPr>
        <w:t xml:space="preserve">Emissions: </w:t>
      </w:r>
      <w:r w:rsidR="00807F74" w:rsidRPr="00807F74">
        <w:rPr>
          <w:sz w:val="24"/>
          <w:szCs w:val="24"/>
        </w:rPr>
        <w:t>Moderate, reflecting efficient fuel use.</w:t>
      </w:r>
    </w:p>
    <w:p w14:paraId="550663BC" w14:textId="77777777" w:rsidR="00BD778D" w:rsidRPr="00BD778D" w:rsidRDefault="00000000" w:rsidP="007A63EF">
      <w:pPr>
        <w:jc w:val="both"/>
        <w:rPr>
          <w:sz w:val="24"/>
          <w:szCs w:val="24"/>
          <w:lang w:val="en-US"/>
        </w:rPr>
      </w:pPr>
      <w:hyperlink r:id="rId12" w:history="1">
        <w:r w:rsidR="00A5422F">
          <w:rPr>
            <w:rStyle w:val="Hyperlink"/>
          </w:rPr>
          <w:t>Statistics | UIC - International union of railways</w:t>
        </w:r>
      </w:hyperlink>
    </w:p>
    <w:p w14:paraId="712CF364" w14:textId="77777777" w:rsidR="00FD665D" w:rsidRPr="00FD665D" w:rsidRDefault="00FD665D" w:rsidP="00FD665D">
      <w:pPr>
        <w:spacing w:before="100" w:beforeAutospacing="1" w:after="100" w:afterAutospacing="1" w:line="240" w:lineRule="auto"/>
        <w:rPr>
          <w:sz w:val="24"/>
          <w:szCs w:val="24"/>
        </w:rPr>
      </w:pPr>
      <w:r w:rsidRPr="00FD665D">
        <w:rPr>
          <w:sz w:val="24"/>
          <w:szCs w:val="24"/>
        </w:rPr>
        <w:t>Weighting:</w:t>
      </w:r>
    </w:p>
    <w:p w14:paraId="64824A32" w14:textId="53771C73" w:rsidR="00FD665D" w:rsidRPr="00FD665D" w:rsidRDefault="00FD665D" w:rsidP="00FD665D">
      <w:pPr>
        <w:numPr>
          <w:ilvl w:val="0"/>
          <w:numId w:val="4"/>
        </w:numPr>
        <w:spacing w:before="100" w:beforeAutospacing="1" w:after="100" w:afterAutospacing="1" w:line="240" w:lineRule="auto"/>
        <w:rPr>
          <w:sz w:val="24"/>
          <w:szCs w:val="24"/>
        </w:rPr>
      </w:pPr>
      <w:r w:rsidRPr="00FD665D">
        <w:rPr>
          <w:sz w:val="24"/>
          <w:szCs w:val="24"/>
        </w:rPr>
        <w:t xml:space="preserve">Energy Consumption Weight: </w:t>
      </w:r>
      <w:r w:rsidR="005424CB">
        <w:rPr>
          <w:sz w:val="24"/>
          <w:szCs w:val="24"/>
        </w:rPr>
        <w:t>30%</w:t>
      </w:r>
    </w:p>
    <w:p w14:paraId="75655E91" w14:textId="6ED0987E" w:rsidR="00FD665D" w:rsidRPr="00FD665D" w:rsidRDefault="00FD665D" w:rsidP="00FD665D">
      <w:pPr>
        <w:numPr>
          <w:ilvl w:val="0"/>
          <w:numId w:val="4"/>
        </w:numPr>
        <w:spacing w:before="100" w:beforeAutospacing="1" w:after="100" w:afterAutospacing="1" w:line="240" w:lineRule="auto"/>
        <w:rPr>
          <w:sz w:val="24"/>
          <w:szCs w:val="24"/>
        </w:rPr>
      </w:pPr>
      <w:r w:rsidRPr="00FD665D">
        <w:rPr>
          <w:sz w:val="24"/>
          <w:szCs w:val="24"/>
        </w:rPr>
        <w:t xml:space="preserve">Fuel Efficiency Weight: </w:t>
      </w:r>
      <w:r w:rsidR="005424CB">
        <w:rPr>
          <w:sz w:val="24"/>
          <w:szCs w:val="24"/>
        </w:rPr>
        <w:t>30%</w:t>
      </w:r>
    </w:p>
    <w:p w14:paraId="4CE9CAEC" w14:textId="64DB7378" w:rsidR="005D12C3" w:rsidRDefault="00FD665D" w:rsidP="005D12C3">
      <w:pPr>
        <w:numPr>
          <w:ilvl w:val="0"/>
          <w:numId w:val="4"/>
        </w:numPr>
        <w:spacing w:before="100" w:beforeAutospacing="1" w:after="100" w:afterAutospacing="1" w:line="240" w:lineRule="auto"/>
        <w:rPr>
          <w:sz w:val="24"/>
          <w:szCs w:val="24"/>
        </w:rPr>
      </w:pPr>
      <w:r w:rsidRPr="00FD665D">
        <w:rPr>
          <w:sz w:val="24"/>
          <w:szCs w:val="24"/>
        </w:rPr>
        <w:t xml:space="preserve">Carbon Emissions Weight: </w:t>
      </w:r>
      <w:r w:rsidR="001D1AC6">
        <w:rPr>
          <w:sz w:val="24"/>
          <w:szCs w:val="24"/>
        </w:rPr>
        <w:t>40</w:t>
      </w:r>
      <w:r w:rsidRPr="00FD665D">
        <w:rPr>
          <w:sz w:val="24"/>
          <w:szCs w:val="24"/>
        </w:rPr>
        <w:t>%</w:t>
      </w:r>
    </w:p>
    <w:p w14:paraId="401AAF4E" w14:textId="77777777" w:rsidR="00364366" w:rsidRPr="00364366" w:rsidRDefault="00364366" w:rsidP="00364366">
      <w:pPr>
        <w:spacing w:before="100" w:beforeAutospacing="1" w:after="100" w:afterAutospacing="1" w:line="240" w:lineRule="auto"/>
        <w:jc w:val="both"/>
        <w:rPr>
          <w:sz w:val="28"/>
          <w:szCs w:val="28"/>
        </w:rPr>
      </w:pPr>
      <w:proofErr w:type="spellStart"/>
      <w:r w:rsidRPr="00364366">
        <w:rPr>
          <w:sz w:val="24"/>
          <w:szCs w:val="24"/>
        </w:rPr>
        <w:t>Normalization</w:t>
      </w:r>
      <w:proofErr w:type="spellEnd"/>
      <w:r w:rsidRPr="00364366">
        <w:rPr>
          <w:sz w:val="24"/>
          <w:szCs w:val="24"/>
        </w:rPr>
        <w:t xml:space="preserve"> ensures that each metric is comparable and can be integrated into the formula.</w:t>
      </w:r>
    </w:p>
    <w:p w14:paraId="5AC40892" w14:textId="77777777" w:rsidR="005D12C3" w:rsidRPr="00FD665D" w:rsidRDefault="005D12C3" w:rsidP="005D12C3">
      <w:pPr>
        <w:jc w:val="both"/>
        <w:rPr>
          <w:rFonts w:eastAsiaTheme="minorEastAsia" w:cstheme="minorHAnsi"/>
          <w:sz w:val="24"/>
          <w:szCs w:val="24"/>
        </w:rPr>
      </w:pPr>
      <m:oMathPara>
        <m:oMathParaPr>
          <m:jc m:val="left"/>
        </m:oMathParaPr>
        <m:oMath>
          <m:r>
            <m:rPr>
              <m:sty m:val="p"/>
            </m:rPr>
            <w:rPr>
              <w:rFonts w:ascii="Cambria Math" w:hAnsi="Cambria Math"/>
              <w:sz w:val="24"/>
              <w:szCs w:val="24"/>
            </w:rPr>
            <m:t>Normalisation</m:t>
          </m:r>
          <m:r>
            <m:rPr>
              <m:sty m:val="p"/>
            </m:rPr>
            <w:rPr>
              <w:rFonts w:ascii="Cambria Math"/>
              <w:sz w:val="24"/>
              <w:szCs w:val="24"/>
            </w:rPr>
            <m:t xml:space="preserve">= </m:t>
          </m:r>
          <m:f>
            <m:fPr>
              <m:ctrlPr>
                <w:rPr>
                  <w:rFonts w:ascii="Cambria Math" w:hAnsi="Cambria Math"/>
                  <w:sz w:val="24"/>
                  <w:szCs w:val="24"/>
                </w:rPr>
              </m:ctrlPr>
            </m:fPr>
            <m:num>
              <m:r>
                <w:rPr>
                  <w:rFonts w:ascii="Cambria Math"/>
                  <w:sz w:val="24"/>
                  <w:szCs w:val="24"/>
                </w:rPr>
                <m:t>Current value</m:t>
              </m:r>
              <m:r>
                <w:rPr>
                  <w:rFonts w:ascii="Cambria Math"/>
                  <w:sz w:val="24"/>
                  <w:szCs w:val="24"/>
                </w:rPr>
                <m:t>-</m:t>
              </m:r>
              <m:r>
                <w:rPr>
                  <w:rFonts w:ascii="Cambria Math"/>
                  <w:sz w:val="24"/>
                  <w:szCs w:val="24"/>
                </w:rPr>
                <m:t>Minimum value</m:t>
              </m:r>
            </m:num>
            <m:den>
              <m:r>
                <w:rPr>
                  <w:rFonts w:ascii="Cambria Math"/>
                  <w:sz w:val="24"/>
                  <w:szCs w:val="24"/>
                </w:rPr>
                <m:t>Maximum value</m:t>
              </m:r>
              <m:r>
                <w:rPr>
                  <w:rFonts w:ascii="Cambria Math"/>
                  <w:sz w:val="24"/>
                  <w:szCs w:val="24"/>
                </w:rPr>
                <m:t>-</m:t>
              </m:r>
              <m:r>
                <w:rPr>
                  <w:rFonts w:ascii="Cambria Math"/>
                  <w:sz w:val="24"/>
                  <w:szCs w:val="24"/>
                </w:rPr>
                <m:t>Minimum value</m:t>
              </m:r>
            </m:den>
          </m:f>
          <m:r>
            <w:rPr>
              <w:rFonts w:ascii="Cambria Math" w:hAnsi="Cambria Math"/>
              <w:sz w:val="24"/>
              <w:szCs w:val="24"/>
            </w:rPr>
            <m:t>×</m:t>
          </m:r>
          <m:r>
            <w:rPr>
              <w:rFonts w:ascii="Cambria Math"/>
              <w:sz w:val="24"/>
              <w:szCs w:val="24"/>
            </w:rPr>
            <m:t>10</m:t>
          </m:r>
        </m:oMath>
      </m:oMathPara>
    </w:p>
    <w:p w14:paraId="2D899C96" w14:textId="2C1E76C2" w:rsidR="00E57D98" w:rsidRDefault="00FD665D" w:rsidP="007A63EF">
      <w:pPr>
        <w:jc w:val="both"/>
        <w:rPr>
          <w:sz w:val="24"/>
          <w:szCs w:val="24"/>
        </w:rPr>
      </w:pPr>
      <w:r>
        <w:rPr>
          <w:rFonts w:cstheme="minorHAnsi"/>
        </w:rPr>
        <w:t>Energy Efficiency = 0.</w:t>
      </w:r>
      <w:r w:rsidR="005424CB">
        <w:rPr>
          <w:rFonts w:cstheme="minorHAnsi"/>
        </w:rPr>
        <w:t>3*</w:t>
      </w:r>
      <w:r w:rsidRPr="00FD665D">
        <w:rPr>
          <w:sz w:val="24"/>
          <w:szCs w:val="24"/>
        </w:rPr>
        <w:t xml:space="preserve"> Energy Consumption Weight</w:t>
      </w:r>
      <w:r>
        <w:rPr>
          <w:sz w:val="24"/>
          <w:szCs w:val="24"/>
        </w:rPr>
        <w:t xml:space="preserve"> + 0.</w:t>
      </w:r>
      <w:r w:rsidR="005424CB">
        <w:rPr>
          <w:sz w:val="24"/>
          <w:szCs w:val="24"/>
        </w:rPr>
        <w:t>3</w:t>
      </w:r>
      <w:r>
        <w:rPr>
          <w:sz w:val="24"/>
          <w:szCs w:val="24"/>
        </w:rPr>
        <w:t>*</w:t>
      </w:r>
      <w:r w:rsidRPr="00FD665D">
        <w:rPr>
          <w:sz w:val="24"/>
          <w:szCs w:val="24"/>
        </w:rPr>
        <w:t xml:space="preserve"> Fuel Efficiency Weight</w:t>
      </w:r>
      <w:r>
        <w:rPr>
          <w:sz w:val="24"/>
          <w:szCs w:val="24"/>
        </w:rPr>
        <w:t xml:space="preserve"> + 0.</w:t>
      </w:r>
      <w:r w:rsidR="001D1AC6">
        <w:rPr>
          <w:sz w:val="24"/>
          <w:szCs w:val="24"/>
        </w:rPr>
        <w:t>4</w:t>
      </w:r>
      <w:r>
        <w:rPr>
          <w:sz w:val="24"/>
          <w:szCs w:val="24"/>
        </w:rPr>
        <w:t>*</w:t>
      </w:r>
      <w:r w:rsidRPr="00FD665D">
        <w:rPr>
          <w:sz w:val="24"/>
          <w:szCs w:val="24"/>
        </w:rPr>
        <w:t xml:space="preserve"> Carbon Emissions Weight</w:t>
      </w:r>
    </w:p>
    <w:p w14:paraId="1348EE47" w14:textId="77777777" w:rsidR="005D12C3" w:rsidRDefault="005D12C3" w:rsidP="007A63EF">
      <w:pPr>
        <w:jc w:val="both"/>
        <w:rPr>
          <w:sz w:val="24"/>
          <w:szCs w:val="24"/>
        </w:rPr>
      </w:pPr>
    </w:p>
    <w:p w14:paraId="6FE9CDB7" w14:textId="3F13C421" w:rsidR="00A72AE2" w:rsidRPr="00A72AE2" w:rsidRDefault="63B50D6D" w:rsidP="00A72AE2">
      <w:pPr>
        <w:rPr>
          <w:sz w:val="24"/>
          <w:szCs w:val="24"/>
        </w:rPr>
      </w:pPr>
      <w:r w:rsidRPr="2C01A434">
        <w:rPr>
          <w:sz w:val="24"/>
          <w:szCs w:val="24"/>
        </w:rPr>
        <w:t>Energy Costs: Electricity Cost: $0.15</w:t>
      </w:r>
      <w:r w:rsidR="3975E0B8" w:rsidRPr="2C01A434">
        <w:rPr>
          <w:sz w:val="24"/>
          <w:szCs w:val="24"/>
        </w:rPr>
        <w:t>6</w:t>
      </w:r>
      <w:r w:rsidRPr="2C01A434">
        <w:rPr>
          <w:sz w:val="24"/>
          <w:szCs w:val="24"/>
        </w:rPr>
        <w:t xml:space="preserve"> per kWh (for households) and $0.12</w:t>
      </w:r>
      <w:r w:rsidR="1AC6F1C5" w:rsidRPr="2C01A434">
        <w:rPr>
          <w:sz w:val="24"/>
          <w:szCs w:val="24"/>
        </w:rPr>
        <w:t>5</w:t>
      </w:r>
      <w:r w:rsidRPr="2C01A434">
        <w:rPr>
          <w:sz w:val="24"/>
          <w:szCs w:val="24"/>
        </w:rPr>
        <w:t xml:space="preserve"> per kWh (for businesses) as of September 2023 in Brazil​ </w:t>
      </w:r>
    </w:p>
    <w:p w14:paraId="7785E0F6" w14:textId="6CCAE11A" w:rsidR="00A72AE2" w:rsidRPr="00A72AE2" w:rsidRDefault="75903CF4" w:rsidP="00A72AE2">
      <w:pPr>
        <w:rPr>
          <w:sz w:val="24"/>
          <w:szCs w:val="24"/>
        </w:rPr>
      </w:pPr>
      <w:r w:rsidRPr="2C01A434">
        <w:rPr>
          <w:sz w:val="24"/>
          <w:szCs w:val="24"/>
        </w:rPr>
        <w:t xml:space="preserve">Fuel </w:t>
      </w:r>
      <w:r w:rsidR="63B50D6D" w:rsidRPr="2C01A434">
        <w:rPr>
          <w:sz w:val="24"/>
          <w:szCs w:val="24"/>
        </w:rPr>
        <w:t>Cost: $1.</w:t>
      </w:r>
      <w:r w:rsidR="4FD54E6F" w:rsidRPr="2C01A434">
        <w:rPr>
          <w:sz w:val="24"/>
          <w:szCs w:val="24"/>
        </w:rPr>
        <w:t>092</w:t>
      </w:r>
      <w:r w:rsidR="63B50D6D" w:rsidRPr="2C01A434">
        <w:rPr>
          <w:sz w:val="24"/>
          <w:szCs w:val="24"/>
        </w:rPr>
        <w:t xml:space="preserve"> per L as of June 2024​ </w:t>
      </w:r>
    </w:p>
    <w:p w14:paraId="66142464" w14:textId="77777777" w:rsidR="00A72AE2" w:rsidRDefault="00A72AE2" w:rsidP="00A72AE2">
      <w:pPr>
        <w:jc w:val="both"/>
        <w:rPr>
          <w:sz w:val="24"/>
          <w:szCs w:val="24"/>
        </w:rPr>
      </w:pPr>
      <w:r w:rsidRPr="00A72AE2">
        <w:rPr>
          <w:sz w:val="24"/>
          <w:szCs w:val="24"/>
        </w:rPr>
        <w:t>Carbon Emission Cost: Typically, the cost for carbon emissions is around $50 per ton of CO2, which translates to $0.05 per kg of CO2. This is a standard value used in many environmental cost assessments.</w:t>
      </w:r>
    </w:p>
    <w:p w14:paraId="2DC5073E" w14:textId="77777777" w:rsidR="0084196E" w:rsidRDefault="00000000" w:rsidP="00A72AE2">
      <w:pPr>
        <w:jc w:val="both"/>
      </w:pPr>
      <w:hyperlink r:id="rId13" w:history="1">
        <w:r w:rsidR="0084196E">
          <w:rPr>
            <w:rStyle w:val="Hyperlink"/>
          </w:rPr>
          <w:t>Brazil electricity prices, September 2023 | GlobalPetrolPrices.com</w:t>
        </w:r>
      </w:hyperlink>
    </w:p>
    <w:p w14:paraId="7AB3931C" w14:textId="77777777" w:rsidR="0084196E" w:rsidRDefault="00000000" w:rsidP="00A72AE2">
      <w:pPr>
        <w:jc w:val="both"/>
      </w:pPr>
      <w:hyperlink r:id="rId14">
        <w:r w:rsidR="40678D60" w:rsidRPr="2C01A434">
          <w:rPr>
            <w:rStyle w:val="Hyperlink"/>
          </w:rPr>
          <w:t>Brazil energy prices | GlobalPetrolPrices.com</w:t>
        </w:r>
      </w:hyperlink>
    </w:p>
    <w:p w14:paraId="27A39C90" w14:textId="04B47B48" w:rsidR="4D649567" w:rsidRDefault="00000000" w:rsidP="2C01A434">
      <w:pPr>
        <w:jc w:val="both"/>
        <w:rPr>
          <w:rFonts w:ascii="Calibri" w:eastAsia="Calibri" w:hAnsi="Calibri" w:cs="Calibri"/>
        </w:rPr>
      </w:pPr>
      <w:hyperlink r:id="rId15">
        <w:r w:rsidR="4D649567" w:rsidRPr="2C01A434">
          <w:rPr>
            <w:rStyle w:val="Hyperlink"/>
            <w:rFonts w:ascii="Calibri" w:eastAsia="Calibri" w:hAnsi="Calibri" w:cs="Calibri"/>
          </w:rPr>
          <w:t>The true cost of carbon pollution (edf.org)</w:t>
        </w:r>
      </w:hyperlink>
    </w:p>
    <w:p w14:paraId="16E2D341" w14:textId="5E57B433" w:rsidR="0E4FC9B4" w:rsidRDefault="0E4FC9B4" w:rsidP="0E4FC9B4">
      <w:pPr>
        <w:jc w:val="both"/>
      </w:pPr>
    </w:p>
    <w:p w14:paraId="5D2704AE" w14:textId="3086F830" w:rsidR="0E4FC9B4" w:rsidRDefault="0E4FC9B4" w:rsidP="0E4FC9B4">
      <w:pPr>
        <w:jc w:val="both"/>
      </w:pPr>
    </w:p>
    <w:p w14:paraId="743BC8D2" w14:textId="7B0CBC67" w:rsidR="0E4FC9B4" w:rsidRDefault="0E4FC9B4" w:rsidP="0E4FC9B4">
      <w:pPr>
        <w:jc w:val="both"/>
      </w:pPr>
    </w:p>
    <w:p w14:paraId="2A071972" w14:textId="288833B8" w:rsidR="0E4FC9B4" w:rsidRDefault="0E4FC9B4" w:rsidP="0E4FC9B4">
      <w:pPr>
        <w:jc w:val="both"/>
      </w:pPr>
    </w:p>
    <w:p w14:paraId="6A901C8F" w14:textId="657D7DCF" w:rsidR="0E4FC9B4" w:rsidRDefault="0E4FC9B4" w:rsidP="0E4FC9B4">
      <w:pPr>
        <w:jc w:val="both"/>
      </w:pPr>
    </w:p>
    <w:p w14:paraId="0D181508" w14:textId="130F5B41" w:rsidR="0E4FC9B4" w:rsidRDefault="0E4FC9B4" w:rsidP="0E4FC9B4">
      <w:pPr>
        <w:jc w:val="both"/>
      </w:pPr>
    </w:p>
    <w:p w14:paraId="4D975492" w14:textId="4F671C6F" w:rsidR="0E4FC9B4" w:rsidRDefault="0E4FC9B4" w:rsidP="0E4FC9B4">
      <w:pPr>
        <w:jc w:val="both"/>
      </w:pPr>
    </w:p>
    <w:p w14:paraId="4BAC5F23" w14:textId="54C5E176" w:rsidR="0E4FC9B4" w:rsidRDefault="0E4FC9B4" w:rsidP="0E4FC9B4">
      <w:pPr>
        <w:jc w:val="both"/>
      </w:pPr>
    </w:p>
    <w:p w14:paraId="1F5F01CE" w14:textId="435614A6" w:rsidR="0E4FC9B4" w:rsidRDefault="0E4FC9B4" w:rsidP="0E4FC9B4">
      <w:pPr>
        <w:jc w:val="both"/>
      </w:pPr>
    </w:p>
    <w:p w14:paraId="55FEABDC" w14:textId="27D7ACAA" w:rsidR="0E4FC9B4" w:rsidRDefault="0E4FC9B4" w:rsidP="0E4FC9B4">
      <w:pPr>
        <w:jc w:val="both"/>
      </w:pPr>
    </w:p>
    <w:p w14:paraId="641BA2B3" w14:textId="2F013BFF" w:rsidR="0E4FC9B4" w:rsidRDefault="0E4FC9B4" w:rsidP="0E4FC9B4">
      <w:pPr>
        <w:jc w:val="both"/>
      </w:pPr>
    </w:p>
    <w:p w14:paraId="58E7E09E" w14:textId="6CF22D3D" w:rsidR="0E4FC9B4" w:rsidRDefault="0E4FC9B4" w:rsidP="0E4FC9B4">
      <w:pPr>
        <w:jc w:val="both"/>
      </w:pPr>
    </w:p>
    <w:p w14:paraId="2FBDB59B" w14:textId="77777777" w:rsidR="00E57D98" w:rsidRDefault="00E57D98" w:rsidP="00E57D98">
      <w:pPr>
        <w:rPr>
          <w:b/>
          <w:bCs/>
          <w:sz w:val="28"/>
          <w:szCs w:val="28"/>
          <w:lang w:val="en-US"/>
        </w:rPr>
      </w:pPr>
      <w:r w:rsidRPr="000B55AD">
        <w:rPr>
          <w:b/>
          <w:bCs/>
          <w:sz w:val="28"/>
          <w:szCs w:val="28"/>
          <w:lang w:val="en-US"/>
        </w:rPr>
        <w:t>Digital Access</w:t>
      </w:r>
    </w:p>
    <w:p w14:paraId="4E11C832" w14:textId="2F73EA46" w:rsidR="00644A73" w:rsidRDefault="00644A73" w:rsidP="00E57D98">
      <w:pPr>
        <w:rPr>
          <w:sz w:val="28"/>
          <w:szCs w:val="28"/>
          <w:lang w:val="en-US"/>
        </w:rPr>
      </w:pPr>
      <w:r>
        <w:rPr>
          <w:sz w:val="28"/>
          <w:szCs w:val="28"/>
          <w:lang w:val="en-US"/>
        </w:rPr>
        <w:t xml:space="preserve">Depending on the </w:t>
      </w:r>
      <w:r w:rsidR="00DE54EB">
        <w:rPr>
          <w:sz w:val="28"/>
          <w:szCs w:val="28"/>
          <w:lang w:val="en-US"/>
        </w:rPr>
        <w:t>factory</w:t>
      </w:r>
      <w:r>
        <w:rPr>
          <w:sz w:val="28"/>
          <w:szCs w:val="28"/>
          <w:lang w:val="en-US"/>
        </w:rPr>
        <w:t xml:space="preserve"> locations, if it is located in a rural unconnected area the improvement of digital access will be </w:t>
      </w:r>
      <w:r w:rsidR="00491043">
        <w:rPr>
          <w:sz w:val="28"/>
          <w:szCs w:val="28"/>
          <w:lang w:val="en-US"/>
        </w:rPr>
        <w:t>more valuable</w:t>
      </w:r>
      <w:r>
        <w:rPr>
          <w:sz w:val="28"/>
          <w:szCs w:val="28"/>
          <w:lang w:val="en-US"/>
        </w:rPr>
        <w:t xml:space="preserve"> than if it is located in an urban connected area.</w:t>
      </w:r>
    </w:p>
    <w:p w14:paraId="72FBCE41" w14:textId="172F9B06" w:rsidR="00644A73" w:rsidRDefault="00696637" w:rsidP="00696637">
      <w:pPr>
        <w:rPr>
          <w:sz w:val="28"/>
          <w:szCs w:val="28"/>
          <w:lang w:val="en-US"/>
        </w:rPr>
      </w:pPr>
      <w:r>
        <w:rPr>
          <w:sz w:val="28"/>
          <w:szCs w:val="28"/>
          <w:lang w:val="en-US"/>
        </w:rPr>
        <w:t>The improvement will be assessed incrementally with a factor of 0.2. If the facility is built in a town without connection the factor will be 1 going down to 0.8 if the town has 2G connection, 0.6 if the town has 3G, 0.4 if the town has 4G, 0.2 if the town has 4G+, to 0 if the town has 5G</w:t>
      </w:r>
    </w:p>
    <w:p w14:paraId="10CF0C03" w14:textId="45EEDE37" w:rsidR="00696637" w:rsidRPr="00644A73" w:rsidRDefault="00696637" w:rsidP="00E57D98">
      <w:pPr>
        <w:rPr>
          <w:sz w:val="28"/>
          <w:szCs w:val="28"/>
          <w:lang w:val="en-US"/>
        </w:rPr>
      </w:pPr>
      <w:r>
        <w:rPr>
          <w:noProof/>
        </w:rPr>
        <w:lastRenderedPageBreak/>
        <w:drawing>
          <wp:anchor distT="0" distB="0" distL="114300" distR="114300" simplePos="0" relativeHeight="251659264" behindDoc="0" locked="0" layoutInCell="1" allowOverlap="1" wp14:anchorId="164FF29A" wp14:editId="07300ABD">
            <wp:simplePos x="0" y="0"/>
            <wp:positionH relativeFrom="column">
              <wp:posOffset>-64770</wp:posOffset>
            </wp:positionH>
            <wp:positionV relativeFrom="paragraph">
              <wp:posOffset>418206</wp:posOffset>
            </wp:positionV>
            <wp:extent cx="5731510" cy="5582920"/>
            <wp:effectExtent l="0" t="0" r="0" b="5080"/>
            <wp:wrapTopAndBottom/>
            <wp:docPr id="15274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68316" name=""/>
                    <pic:cNvPicPr/>
                  </pic:nvPicPr>
                  <pic:blipFill>
                    <a:blip r:embed="rId16"/>
                    <a:stretch>
                      <a:fillRect/>
                    </a:stretch>
                  </pic:blipFill>
                  <pic:spPr>
                    <a:xfrm>
                      <a:off x="0" y="0"/>
                      <a:ext cx="5731510" cy="5582920"/>
                    </a:xfrm>
                    <a:prstGeom prst="rect">
                      <a:avLst/>
                    </a:prstGeom>
                  </pic:spPr>
                </pic:pic>
              </a:graphicData>
            </a:graphic>
          </wp:anchor>
        </w:drawing>
      </w:r>
      <w:r>
        <w:rPr>
          <w:sz w:val="28"/>
          <w:szCs w:val="28"/>
          <w:lang w:val="en-US"/>
        </w:rPr>
        <w:t xml:space="preserve"> </w:t>
      </w:r>
    </w:p>
    <w:p w14:paraId="1BECCAE3" w14:textId="77777777" w:rsidR="00E57D98" w:rsidRPr="00BE7D0D" w:rsidRDefault="00BE7D0D" w:rsidP="00BE7D0D">
      <w:pPr>
        <w:jc w:val="both"/>
        <w:rPr>
          <w:sz w:val="24"/>
          <w:szCs w:val="24"/>
        </w:rPr>
      </w:pPr>
      <w:r w:rsidRPr="00BE7D0D">
        <w:rPr>
          <w:sz w:val="24"/>
          <w:szCs w:val="24"/>
        </w:rPr>
        <w:t xml:space="preserve">The extent and quality of digital connection required for efficient coordination, monitoring and optimisation of transport operations in Logistics supply chain management is referred to as digital access. Improved digital access helps in enhancing logistical efficiency, reduces operational costs, and supports economic growth.  </w:t>
      </w:r>
    </w:p>
    <w:p w14:paraId="66301631" w14:textId="610B9389" w:rsidR="00DA6E81" w:rsidRPr="00322207" w:rsidRDefault="00D37BB6" w:rsidP="00D37BB6">
      <w:pPr>
        <w:pStyle w:val="ListParagraph"/>
        <w:numPr>
          <w:ilvl w:val="0"/>
          <w:numId w:val="7"/>
        </w:numPr>
        <w:jc w:val="both"/>
        <w:rPr>
          <w:sz w:val="24"/>
          <w:szCs w:val="24"/>
        </w:rPr>
      </w:pPr>
      <w:r w:rsidRPr="0E4FC9B4">
        <w:rPr>
          <w:sz w:val="24"/>
          <w:szCs w:val="24"/>
        </w:rPr>
        <w:t>Network Coverage (% of area): T</w:t>
      </w:r>
      <w:r w:rsidR="00DA6E81" w:rsidRPr="0E4FC9B4">
        <w:rPr>
          <w:sz w:val="24"/>
          <w:szCs w:val="24"/>
        </w:rPr>
        <w:t>he percentage of the Amazon region cov</w:t>
      </w:r>
      <w:r w:rsidRPr="0E4FC9B4">
        <w:rPr>
          <w:sz w:val="24"/>
          <w:szCs w:val="24"/>
        </w:rPr>
        <w:t>ered by digital networks (</w:t>
      </w:r>
      <w:r w:rsidR="2E527E85" w:rsidRPr="0E4FC9B4">
        <w:rPr>
          <w:sz w:val="24"/>
          <w:szCs w:val="24"/>
        </w:rPr>
        <w:t>2G/3G/</w:t>
      </w:r>
      <w:r w:rsidR="00DA6E81" w:rsidRPr="0E4FC9B4">
        <w:rPr>
          <w:sz w:val="24"/>
          <w:szCs w:val="24"/>
        </w:rPr>
        <w:t>4G/5G).</w:t>
      </w:r>
    </w:p>
    <w:p w14:paraId="633089FC" w14:textId="240610DB" w:rsidR="0C0C4891" w:rsidRDefault="00000000" w:rsidP="0E4FC9B4">
      <w:pPr>
        <w:pStyle w:val="ListParagraph"/>
        <w:jc w:val="both"/>
        <w:rPr>
          <w:rFonts w:ascii="Calibri" w:eastAsia="Calibri" w:hAnsi="Calibri" w:cs="Calibri"/>
          <w:sz w:val="24"/>
          <w:szCs w:val="24"/>
        </w:rPr>
      </w:pPr>
      <w:hyperlink r:id="rId17">
        <w:r w:rsidR="0C0C4891" w:rsidRPr="0E4FC9B4">
          <w:rPr>
            <w:rStyle w:val="Hyperlink"/>
            <w:rFonts w:ascii="Calibri" w:eastAsia="Calibri" w:hAnsi="Calibri" w:cs="Calibri"/>
            <w:sz w:val="24"/>
            <w:szCs w:val="24"/>
          </w:rPr>
          <w:t>3G / 4G / 5G coverage in Brazil - nPerf.com</w:t>
        </w:r>
      </w:hyperlink>
    </w:p>
    <w:p w14:paraId="1F84D4B2" w14:textId="77777777" w:rsidR="0C0C4891" w:rsidRDefault="0C0C4891" w:rsidP="0E4FC9B4">
      <w:pPr>
        <w:pStyle w:val="ListParagraph"/>
        <w:spacing w:after="0" w:line="240" w:lineRule="auto"/>
        <w:rPr>
          <w:sz w:val="24"/>
          <w:szCs w:val="24"/>
        </w:rPr>
      </w:pPr>
      <w:r w:rsidRPr="0E4FC9B4">
        <w:rPr>
          <w:sz w:val="24"/>
          <w:szCs w:val="24"/>
        </w:rPr>
        <w:t>Min: 20% (representing very remote areas with little to no coverage)</w:t>
      </w:r>
    </w:p>
    <w:p w14:paraId="1171A70F" w14:textId="5369A4A5" w:rsidR="0C0C4891" w:rsidRDefault="0C0C4891" w:rsidP="0E4FC9B4">
      <w:pPr>
        <w:pStyle w:val="ListParagraph"/>
        <w:rPr>
          <w:sz w:val="24"/>
          <w:szCs w:val="24"/>
        </w:rPr>
      </w:pPr>
      <w:r w:rsidRPr="0E4FC9B4">
        <w:rPr>
          <w:sz w:val="24"/>
          <w:szCs w:val="24"/>
        </w:rPr>
        <w:t>Max: 95% (representing urban areas with almost full coverage)</w:t>
      </w:r>
    </w:p>
    <w:p w14:paraId="0B1BAD4E" w14:textId="4FD8D180" w:rsidR="0E4FC9B4" w:rsidRDefault="0E4FC9B4" w:rsidP="0E4FC9B4">
      <w:pPr>
        <w:rPr>
          <w:sz w:val="24"/>
          <w:szCs w:val="24"/>
        </w:rPr>
      </w:pPr>
    </w:p>
    <w:p w14:paraId="5DD04AB0" w14:textId="77777777" w:rsidR="00DA6E81" w:rsidRPr="00322207" w:rsidRDefault="00DA6E81" w:rsidP="00D37BB6">
      <w:pPr>
        <w:pStyle w:val="ListParagraph"/>
        <w:numPr>
          <w:ilvl w:val="0"/>
          <w:numId w:val="7"/>
        </w:numPr>
        <w:jc w:val="both"/>
        <w:rPr>
          <w:sz w:val="24"/>
          <w:szCs w:val="24"/>
        </w:rPr>
      </w:pPr>
      <w:r w:rsidRPr="0E4FC9B4">
        <w:rPr>
          <w:sz w:val="24"/>
          <w:szCs w:val="24"/>
        </w:rPr>
        <w:t xml:space="preserve">Internet Penetration Rate (% of population): </w:t>
      </w:r>
      <w:r w:rsidR="00D37BB6" w:rsidRPr="0E4FC9B4">
        <w:rPr>
          <w:sz w:val="24"/>
          <w:szCs w:val="24"/>
        </w:rPr>
        <w:t>The</w:t>
      </w:r>
      <w:r w:rsidRPr="0E4FC9B4">
        <w:rPr>
          <w:sz w:val="24"/>
          <w:szCs w:val="24"/>
        </w:rPr>
        <w:t xml:space="preserve"> percentage of the population with internet access.</w:t>
      </w:r>
    </w:p>
    <w:p w14:paraId="52865C8C" w14:textId="58A64DAA" w:rsidR="5135058E" w:rsidRDefault="00000000" w:rsidP="0E4FC9B4">
      <w:pPr>
        <w:pStyle w:val="ListParagraph"/>
        <w:jc w:val="both"/>
      </w:pPr>
      <w:hyperlink r:id="rId18" w:anchor=":~:text=It%20was%20forecast%20that%2C%20in%202023%2C%20around%2081.79,the%20Brazilian%20population%20would%20have%20accessed%20the%20web.">
        <w:r w:rsidR="5135058E" w:rsidRPr="0E4FC9B4">
          <w:rPr>
            <w:rStyle w:val="Hyperlink"/>
          </w:rPr>
          <w:t xml:space="preserve">Brazil: internet user penetration 2029 | </w:t>
        </w:r>
        <w:proofErr w:type="spellStart"/>
        <w:r w:rsidR="5135058E" w:rsidRPr="0E4FC9B4">
          <w:rPr>
            <w:rStyle w:val="Hyperlink"/>
          </w:rPr>
          <w:t>Statista</w:t>
        </w:r>
        <w:proofErr w:type="spellEnd"/>
      </w:hyperlink>
    </w:p>
    <w:p w14:paraId="1BCE95D2" w14:textId="6B40A217" w:rsidR="0B1596D7" w:rsidRDefault="00000000" w:rsidP="0E4FC9B4">
      <w:pPr>
        <w:pStyle w:val="ListParagraph"/>
        <w:jc w:val="both"/>
      </w:pPr>
      <w:hyperlink r:id="rId19">
        <w:r w:rsidR="0B1596D7" w:rsidRPr="0E4FC9B4">
          <w:rPr>
            <w:rStyle w:val="Hyperlink"/>
          </w:rPr>
          <w:t xml:space="preserve">Brazil internet usage reach by urbanity 2023 | </w:t>
        </w:r>
        <w:proofErr w:type="spellStart"/>
        <w:r w:rsidR="0B1596D7" w:rsidRPr="0E4FC9B4">
          <w:rPr>
            <w:rStyle w:val="Hyperlink"/>
          </w:rPr>
          <w:t>Statista</w:t>
        </w:r>
        <w:proofErr w:type="spellEnd"/>
      </w:hyperlink>
    </w:p>
    <w:p w14:paraId="48860520" w14:textId="7B09AE28" w:rsidR="2D238840" w:rsidRDefault="00000000" w:rsidP="0E4FC9B4">
      <w:pPr>
        <w:pStyle w:val="ListParagraph"/>
        <w:jc w:val="both"/>
      </w:pPr>
      <w:hyperlink r:id="rId20">
        <w:r w:rsidR="2D238840" w:rsidRPr="0E4FC9B4">
          <w:rPr>
            <w:rStyle w:val="Hyperlink"/>
          </w:rPr>
          <w:t>Individuals using the Internet (% of population) - Brazil | Data (worldbank.org)</w:t>
        </w:r>
      </w:hyperlink>
    </w:p>
    <w:p w14:paraId="69F29E9A" w14:textId="54D4538B" w:rsidR="6BF750DA" w:rsidRDefault="00000000" w:rsidP="0E4FC9B4">
      <w:pPr>
        <w:pStyle w:val="ListParagraph"/>
        <w:jc w:val="both"/>
      </w:pPr>
      <w:hyperlink r:id="rId21">
        <w:r w:rsidR="29814EC6" w:rsidRPr="2C01A434">
          <w:rPr>
            <w:rStyle w:val="Hyperlink"/>
          </w:rPr>
          <w:t xml:space="preserve">Legal Amazon population in Brazil 1970-2021 | </w:t>
        </w:r>
        <w:proofErr w:type="spellStart"/>
        <w:r w:rsidR="29814EC6" w:rsidRPr="2C01A434">
          <w:rPr>
            <w:rStyle w:val="Hyperlink"/>
          </w:rPr>
          <w:t>Statista</w:t>
        </w:r>
        <w:proofErr w:type="spellEnd"/>
      </w:hyperlink>
    </w:p>
    <w:p w14:paraId="4A0BD5CF" w14:textId="1C1268BE" w:rsidR="5DD28677" w:rsidRDefault="00000000" w:rsidP="2C01A434">
      <w:pPr>
        <w:pStyle w:val="ListParagraph"/>
        <w:spacing w:after="0" w:line="240" w:lineRule="auto"/>
        <w:jc w:val="both"/>
      </w:pPr>
      <w:hyperlink r:id="rId22">
        <w:r w:rsidR="544C14F6" w:rsidRPr="2C01A434">
          <w:rPr>
            <w:rStyle w:val="Hyperlink"/>
          </w:rPr>
          <w:t>Population, total - Brazil | Data (worldbank.org)</w:t>
        </w:r>
      </w:hyperlink>
      <w:r w:rsidR="544C14F6" w:rsidRPr="2C01A434">
        <w:t xml:space="preserve"> </w:t>
      </w:r>
    </w:p>
    <w:p w14:paraId="0C8DC7E5" w14:textId="56AEB1C9" w:rsidR="5DD28677" w:rsidRDefault="00000000" w:rsidP="2C01A434">
      <w:pPr>
        <w:pStyle w:val="ListParagraph"/>
        <w:spacing w:after="0" w:line="240" w:lineRule="auto"/>
        <w:jc w:val="both"/>
      </w:pPr>
      <w:hyperlink r:id="rId23">
        <w:proofErr w:type="spellStart"/>
        <w:r w:rsidR="3648BF86" w:rsidRPr="2C01A434">
          <w:rPr>
            <w:rStyle w:val="Hyperlink"/>
          </w:rPr>
          <w:t>Amazonas</w:t>
        </w:r>
        <w:proofErr w:type="spellEnd"/>
        <w:r w:rsidR="3648BF86" w:rsidRPr="2C01A434">
          <w:rPr>
            <w:rStyle w:val="Hyperlink"/>
          </w:rPr>
          <w:t xml:space="preserve"> (Brazilian state) - Wikipedia</w:t>
        </w:r>
      </w:hyperlink>
    </w:p>
    <w:p w14:paraId="5BCCF7A2" w14:textId="3339A5D3" w:rsidR="5DD28677" w:rsidRDefault="5DD28677" w:rsidP="2C01A434">
      <w:pPr>
        <w:pStyle w:val="ListParagraph"/>
        <w:spacing w:after="0" w:line="240" w:lineRule="auto"/>
        <w:jc w:val="both"/>
      </w:pPr>
    </w:p>
    <w:p w14:paraId="664E50E1" w14:textId="095EE955" w:rsidR="5DD28677" w:rsidRDefault="658DF1AB" w:rsidP="2C01A434">
      <w:pPr>
        <w:pStyle w:val="ListParagraph"/>
        <w:spacing w:after="0" w:line="240" w:lineRule="auto"/>
        <w:jc w:val="both"/>
      </w:pPr>
      <w:r>
        <w:t>Total population in Brazil in 202</w:t>
      </w:r>
      <w:r w:rsidR="20B656A9">
        <w:t>2</w:t>
      </w:r>
      <w:r>
        <w:t>: 21</w:t>
      </w:r>
      <w:r w:rsidR="092B91A7">
        <w:t>5</w:t>
      </w:r>
      <w:r>
        <w:t xml:space="preserve"> million </w:t>
      </w:r>
    </w:p>
    <w:p w14:paraId="2FE2D2CC" w14:textId="09EC223E" w:rsidR="5DD28677" w:rsidRDefault="17D95B1F" w:rsidP="2C01A434">
      <w:pPr>
        <w:pStyle w:val="ListParagraph"/>
        <w:spacing w:after="0" w:line="240" w:lineRule="auto"/>
        <w:jc w:val="both"/>
        <w:rPr>
          <w:rFonts w:eastAsiaTheme="minorEastAsia"/>
        </w:rPr>
      </w:pPr>
      <w:r w:rsidRPr="2C01A434">
        <w:rPr>
          <w:rFonts w:eastAsiaTheme="minorEastAsia"/>
        </w:rPr>
        <w:t xml:space="preserve">Resident population in the </w:t>
      </w:r>
      <w:r w:rsidR="34F1493D" w:rsidRPr="2C01A434">
        <w:rPr>
          <w:rFonts w:eastAsiaTheme="minorEastAsia"/>
        </w:rPr>
        <w:t>rural area in 2022</w:t>
      </w:r>
      <w:r w:rsidRPr="2C01A434">
        <w:rPr>
          <w:rFonts w:eastAsiaTheme="minorEastAsia"/>
        </w:rPr>
        <w:t xml:space="preserve">: </w:t>
      </w:r>
      <w:r w:rsidR="29F2428B" w:rsidRPr="2C01A434">
        <w:rPr>
          <w:rFonts w:eastAsiaTheme="minorEastAsia"/>
        </w:rPr>
        <w:t>3.94</w:t>
      </w:r>
      <w:r w:rsidRPr="2C01A434">
        <w:rPr>
          <w:rFonts w:eastAsiaTheme="minorEastAsia"/>
        </w:rPr>
        <w:t xml:space="preserve"> million</w:t>
      </w:r>
    </w:p>
    <w:p w14:paraId="10AD3D37" w14:textId="0C520533" w:rsidR="5DD28677" w:rsidRDefault="17D95B1F" w:rsidP="2C01A434">
      <w:pPr>
        <w:pStyle w:val="ListParagraph"/>
        <w:spacing w:after="0" w:line="240" w:lineRule="auto"/>
        <w:jc w:val="both"/>
        <w:rPr>
          <w:rFonts w:eastAsiaTheme="minorEastAsia"/>
        </w:rPr>
      </w:pPr>
      <w:r w:rsidRPr="2C01A434">
        <w:rPr>
          <w:rFonts w:eastAsiaTheme="minorEastAsia"/>
        </w:rPr>
        <w:t>Internet usage penetration in rural areas in 202</w:t>
      </w:r>
      <w:r w:rsidR="63DEDB38" w:rsidRPr="2C01A434">
        <w:rPr>
          <w:rFonts w:eastAsiaTheme="minorEastAsia"/>
        </w:rPr>
        <w:t>2</w:t>
      </w:r>
      <w:r w:rsidRPr="2C01A434">
        <w:rPr>
          <w:rFonts w:eastAsiaTheme="minorEastAsia"/>
        </w:rPr>
        <w:t>: 7</w:t>
      </w:r>
      <w:r w:rsidR="3CFDF743" w:rsidRPr="2C01A434">
        <w:rPr>
          <w:rFonts w:eastAsiaTheme="minorEastAsia"/>
        </w:rPr>
        <w:t>2</w:t>
      </w:r>
      <w:r w:rsidRPr="2C01A434">
        <w:rPr>
          <w:rFonts w:eastAsiaTheme="minorEastAsia"/>
        </w:rPr>
        <w:t>%</w:t>
      </w:r>
      <w:r w:rsidR="4AC89666" w:rsidRPr="2C01A434">
        <w:rPr>
          <w:rFonts w:eastAsiaTheme="minorEastAsia"/>
        </w:rPr>
        <w:t xml:space="preserve"> </w:t>
      </w:r>
      <w:r w:rsidR="0F0F0802" w:rsidRPr="2C01A434">
        <w:rPr>
          <w:rFonts w:eastAsiaTheme="minorEastAsia"/>
        </w:rPr>
        <w:t>(</w:t>
      </w:r>
      <w:r w:rsidR="4AC89666" w:rsidRPr="2C01A434">
        <w:rPr>
          <w:rFonts w:eastAsiaTheme="minorEastAsia"/>
        </w:rPr>
        <w:t>2.9 million have internet access</w:t>
      </w:r>
      <w:r w:rsidR="2FBB4419" w:rsidRPr="2C01A434">
        <w:rPr>
          <w:rFonts w:eastAsiaTheme="minorEastAsia"/>
        </w:rPr>
        <w:t>)</w:t>
      </w:r>
    </w:p>
    <w:p w14:paraId="0616D73E" w14:textId="5EA86FB8" w:rsidR="5DD28677" w:rsidRDefault="35AF774C" w:rsidP="2C01A434">
      <w:pPr>
        <w:pStyle w:val="ListParagraph"/>
        <w:spacing w:after="0" w:line="240" w:lineRule="auto"/>
        <w:jc w:val="both"/>
        <w:rPr>
          <w:sz w:val="24"/>
          <w:szCs w:val="24"/>
        </w:rPr>
      </w:pPr>
      <w:r w:rsidRPr="2C01A434">
        <w:rPr>
          <w:rFonts w:eastAsiaTheme="minorEastAsia"/>
        </w:rPr>
        <w:t>Internet usage penetration in urban areas in 202</w:t>
      </w:r>
      <w:r w:rsidR="27379549" w:rsidRPr="2C01A434">
        <w:rPr>
          <w:rFonts w:eastAsiaTheme="minorEastAsia"/>
        </w:rPr>
        <w:t>2</w:t>
      </w:r>
      <w:r w:rsidRPr="2C01A434">
        <w:rPr>
          <w:rFonts w:eastAsiaTheme="minorEastAsia"/>
        </w:rPr>
        <w:t>: 8</w:t>
      </w:r>
      <w:r w:rsidR="33FB2070" w:rsidRPr="2C01A434">
        <w:rPr>
          <w:rFonts w:eastAsiaTheme="minorEastAsia"/>
        </w:rPr>
        <w:t>2</w:t>
      </w:r>
      <w:r w:rsidRPr="2C01A434">
        <w:rPr>
          <w:rFonts w:eastAsiaTheme="minorEastAsia"/>
        </w:rPr>
        <w:t>%</w:t>
      </w:r>
    </w:p>
    <w:p w14:paraId="0A68B455" w14:textId="4A392727" w:rsidR="5DD28677" w:rsidRDefault="450BCA8C" w:rsidP="2C01A434">
      <w:pPr>
        <w:pStyle w:val="ListParagraph"/>
        <w:spacing w:after="0" w:line="240" w:lineRule="auto"/>
        <w:jc w:val="both"/>
        <w:rPr>
          <w:sz w:val="24"/>
          <w:szCs w:val="24"/>
        </w:rPr>
      </w:pPr>
      <w:r w:rsidRPr="2C01A434">
        <w:rPr>
          <w:sz w:val="24"/>
          <w:szCs w:val="24"/>
        </w:rPr>
        <w:t xml:space="preserve">Min: </w:t>
      </w:r>
      <w:r w:rsidR="0AF6BE33" w:rsidRPr="2C01A434">
        <w:rPr>
          <w:sz w:val="24"/>
          <w:szCs w:val="24"/>
        </w:rPr>
        <w:t>72</w:t>
      </w:r>
      <w:r w:rsidRPr="2C01A434">
        <w:rPr>
          <w:sz w:val="24"/>
          <w:szCs w:val="24"/>
        </w:rPr>
        <w:t>% (very low penetration in remote areas)</w:t>
      </w:r>
    </w:p>
    <w:p w14:paraId="403F2E4F" w14:textId="3A611D9C" w:rsidR="5DD28677" w:rsidRDefault="450BCA8C" w:rsidP="2C01A434">
      <w:pPr>
        <w:pStyle w:val="ListParagraph"/>
        <w:spacing w:after="0" w:line="240" w:lineRule="auto"/>
        <w:jc w:val="both"/>
        <w:rPr>
          <w:sz w:val="24"/>
          <w:szCs w:val="24"/>
        </w:rPr>
      </w:pPr>
      <w:r w:rsidRPr="2C01A434">
        <w:rPr>
          <w:sz w:val="24"/>
          <w:szCs w:val="24"/>
        </w:rPr>
        <w:t>Max: 8</w:t>
      </w:r>
      <w:r w:rsidR="2DABFC04" w:rsidRPr="2C01A434">
        <w:rPr>
          <w:sz w:val="24"/>
          <w:szCs w:val="24"/>
        </w:rPr>
        <w:t>2</w:t>
      </w:r>
      <w:r w:rsidRPr="2C01A434">
        <w:rPr>
          <w:sz w:val="24"/>
          <w:szCs w:val="24"/>
        </w:rPr>
        <w:t>% (high penetration in urban areas)</w:t>
      </w:r>
    </w:p>
    <w:p w14:paraId="1ADB0A40" w14:textId="3B182BEB" w:rsidR="0E4FC9B4" w:rsidRDefault="0E4FC9B4" w:rsidP="0E4FC9B4">
      <w:pPr>
        <w:jc w:val="both"/>
        <w:rPr>
          <w:sz w:val="24"/>
          <w:szCs w:val="24"/>
        </w:rPr>
      </w:pPr>
    </w:p>
    <w:p w14:paraId="1ACE2991" w14:textId="77777777" w:rsidR="00DA6E81" w:rsidRPr="00322207" w:rsidRDefault="18CD3563" w:rsidP="00D37BB6">
      <w:pPr>
        <w:pStyle w:val="ListParagraph"/>
        <w:numPr>
          <w:ilvl w:val="0"/>
          <w:numId w:val="7"/>
        </w:numPr>
        <w:jc w:val="both"/>
        <w:rPr>
          <w:sz w:val="24"/>
          <w:szCs w:val="24"/>
        </w:rPr>
      </w:pPr>
      <w:r w:rsidRPr="2C01A434">
        <w:rPr>
          <w:sz w:val="24"/>
          <w:szCs w:val="24"/>
        </w:rPr>
        <w:t xml:space="preserve">Data Transfer Speed (Mbps): </w:t>
      </w:r>
      <w:r w:rsidR="590B5DC8" w:rsidRPr="2C01A434">
        <w:rPr>
          <w:sz w:val="24"/>
          <w:szCs w:val="24"/>
        </w:rPr>
        <w:t>The</w:t>
      </w:r>
      <w:r w:rsidRPr="2C01A434">
        <w:rPr>
          <w:sz w:val="24"/>
          <w:szCs w:val="24"/>
        </w:rPr>
        <w:t xml:space="preserve"> average speed of data transfer in the region.</w:t>
      </w:r>
    </w:p>
    <w:p w14:paraId="0D16897E" w14:textId="2F9B780D" w:rsidR="0E4FC9B4" w:rsidRDefault="00000000" w:rsidP="2C01A434">
      <w:pPr>
        <w:pStyle w:val="ListParagraph"/>
        <w:spacing w:after="0" w:line="240" w:lineRule="auto"/>
        <w:jc w:val="both"/>
        <w:rPr>
          <w:sz w:val="24"/>
          <w:szCs w:val="24"/>
        </w:rPr>
      </w:pPr>
      <w:hyperlink r:id="rId24">
        <w:r w:rsidR="58AFBEDF" w:rsidRPr="2C01A434">
          <w:rPr>
            <w:rStyle w:val="Hyperlink"/>
          </w:rPr>
          <w:t xml:space="preserve">Brazil: mobile broadband internet speed 2022 | </w:t>
        </w:r>
        <w:proofErr w:type="spellStart"/>
        <w:r w:rsidR="58AFBEDF" w:rsidRPr="2C01A434">
          <w:rPr>
            <w:rStyle w:val="Hyperlink"/>
          </w:rPr>
          <w:t>Statista</w:t>
        </w:r>
        <w:proofErr w:type="spellEnd"/>
      </w:hyperlink>
      <w:r w:rsidR="74250688" w:rsidRPr="2C01A434">
        <w:t xml:space="preserve"> ???</w:t>
      </w:r>
    </w:p>
    <w:p w14:paraId="6E57A708" w14:textId="51D5A201" w:rsidR="0E4FC9B4" w:rsidRDefault="559FBB17" w:rsidP="2C01A434">
      <w:pPr>
        <w:pStyle w:val="ListParagraph"/>
        <w:spacing w:after="0" w:line="240" w:lineRule="auto"/>
        <w:jc w:val="both"/>
        <w:rPr>
          <w:sz w:val="24"/>
          <w:szCs w:val="24"/>
        </w:rPr>
      </w:pPr>
      <w:r w:rsidRPr="2C01A434">
        <w:rPr>
          <w:sz w:val="24"/>
          <w:szCs w:val="24"/>
        </w:rPr>
        <w:t xml:space="preserve">Min: </w:t>
      </w:r>
      <w:r w:rsidR="01B496A2" w:rsidRPr="2C01A434">
        <w:rPr>
          <w:sz w:val="24"/>
          <w:szCs w:val="24"/>
        </w:rPr>
        <w:t>10</w:t>
      </w:r>
      <w:r w:rsidRPr="2C01A434">
        <w:rPr>
          <w:sz w:val="24"/>
          <w:szCs w:val="24"/>
        </w:rPr>
        <w:t xml:space="preserve"> Mbps (low speed in remote areas)</w:t>
      </w:r>
      <w:r w:rsidR="560C56F2" w:rsidRPr="2C01A434">
        <w:rPr>
          <w:sz w:val="24"/>
          <w:szCs w:val="24"/>
        </w:rPr>
        <w:t xml:space="preserve"> </w:t>
      </w:r>
    </w:p>
    <w:p w14:paraId="09606F84" w14:textId="3FC288FB" w:rsidR="0E4FC9B4" w:rsidRDefault="559FBB17" w:rsidP="2C01A434">
      <w:pPr>
        <w:pStyle w:val="ListParagraph"/>
        <w:spacing w:after="0" w:line="240" w:lineRule="auto"/>
        <w:jc w:val="both"/>
        <w:rPr>
          <w:sz w:val="24"/>
          <w:szCs w:val="24"/>
        </w:rPr>
      </w:pPr>
      <w:r w:rsidRPr="2C01A434">
        <w:rPr>
          <w:sz w:val="24"/>
          <w:szCs w:val="24"/>
        </w:rPr>
        <w:t>Max: 60 Mbps (high speed in urban areas)</w:t>
      </w:r>
    </w:p>
    <w:p w14:paraId="48843337" w14:textId="0A8247B7" w:rsidR="0E4FC9B4" w:rsidRDefault="0E4FC9B4" w:rsidP="2C01A434">
      <w:pPr>
        <w:jc w:val="both"/>
        <w:rPr>
          <w:sz w:val="24"/>
          <w:szCs w:val="24"/>
        </w:rPr>
      </w:pPr>
    </w:p>
    <w:p w14:paraId="6B3F6300" w14:textId="77777777" w:rsidR="00951F69" w:rsidRDefault="00322207">
      <w:pPr>
        <w:rPr>
          <w:sz w:val="24"/>
          <w:szCs w:val="24"/>
        </w:rPr>
      </w:pPr>
      <w:r w:rsidRPr="00322207">
        <w:rPr>
          <w:sz w:val="24"/>
          <w:szCs w:val="24"/>
        </w:rPr>
        <w:t xml:space="preserve">Weighting: </w:t>
      </w:r>
    </w:p>
    <w:p w14:paraId="79C5E3DE" w14:textId="3C5D8772" w:rsidR="00322207" w:rsidRDefault="2AC4A79A" w:rsidP="00322207">
      <w:pPr>
        <w:pStyle w:val="ListParagraph"/>
        <w:numPr>
          <w:ilvl w:val="0"/>
          <w:numId w:val="10"/>
        </w:numPr>
        <w:rPr>
          <w:sz w:val="24"/>
          <w:szCs w:val="24"/>
        </w:rPr>
      </w:pPr>
      <w:r w:rsidRPr="2C01A434">
        <w:rPr>
          <w:sz w:val="24"/>
          <w:szCs w:val="24"/>
        </w:rPr>
        <w:t xml:space="preserve">Network Coverage Weight: </w:t>
      </w:r>
      <w:r w:rsidR="1F7E640D" w:rsidRPr="2C01A434">
        <w:rPr>
          <w:sz w:val="24"/>
          <w:szCs w:val="24"/>
        </w:rPr>
        <w:t>3</w:t>
      </w:r>
      <w:r w:rsidRPr="2C01A434">
        <w:rPr>
          <w:sz w:val="24"/>
          <w:szCs w:val="24"/>
        </w:rPr>
        <w:t>5%</w:t>
      </w:r>
    </w:p>
    <w:p w14:paraId="0B23DEC1" w14:textId="5CA024DF" w:rsidR="002149CA" w:rsidRPr="002149CA" w:rsidRDefault="2AC4A79A" w:rsidP="0E4FC9B4">
      <w:pPr>
        <w:pStyle w:val="ListParagraph"/>
        <w:numPr>
          <w:ilvl w:val="0"/>
          <w:numId w:val="10"/>
        </w:numPr>
        <w:spacing w:after="0" w:line="240" w:lineRule="auto"/>
        <w:rPr>
          <w:sz w:val="24"/>
          <w:szCs w:val="24"/>
        </w:rPr>
      </w:pPr>
      <w:r w:rsidRPr="2C01A434">
        <w:rPr>
          <w:sz w:val="24"/>
          <w:szCs w:val="24"/>
        </w:rPr>
        <w:t xml:space="preserve">Internet Penetration Rate Weight: </w:t>
      </w:r>
      <w:r w:rsidR="3B8F1B12" w:rsidRPr="2C01A434">
        <w:rPr>
          <w:sz w:val="24"/>
          <w:szCs w:val="24"/>
        </w:rPr>
        <w:t>3</w:t>
      </w:r>
      <w:r w:rsidRPr="2C01A434">
        <w:rPr>
          <w:sz w:val="24"/>
          <w:szCs w:val="24"/>
        </w:rPr>
        <w:t>5%</w:t>
      </w:r>
    </w:p>
    <w:p w14:paraId="65D7E9B9" w14:textId="74A19406" w:rsidR="002149CA" w:rsidRPr="002149CA" w:rsidRDefault="2AC4A79A" w:rsidP="0E4FC9B4">
      <w:pPr>
        <w:pStyle w:val="ListParagraph"/>
        <w:numPr>
          <w:ilvl w:val="0"/>
          <w:numId w:val="10"/>
        </w:numPr>
        <w:spacing w:after="0" w:line="240" w:lineRule="auto"/>
        <w:rPr>
          <w:sz w:val="24"/>
          <w:szCs w:val="24"/>
        </w:rPr>
      </w:pPr>
      <w:r w:rsidRPr="2C01A434">
        <w:rPr>
          <w:sz w:val="24"/>
          <w:szCs w:val="24"/>
        </w:rPr>
        <w:t>Data Transfer Speed Weight: 30%</w:t>
      </w:r>
    </w:p>
    <w:p w14:paraId="3D19059E" w14:textId="10C0E041" w:rsidR="2C01A434" w:rsidRDefault="2C01A434" w:rsidP="2C01A434">
      <w:pPr>
        <w:jc w:val="both"/>
        <w:rPr>
          <w:sz w:val="24"/>
          <w:szCs w:val="24"/>
        </w:rPr>
      </w:pPr>
    </w:p>
    <w:p w14:paraId="5D311964" w14:textId="519B0A3E" w:rsidR="0E4FC9B4" w:rsidRDefault="5779F128" w:rsidP="2C01A434">
      <w:pPr>
        <w:jc w:val="both"/>
        <w:rPr>
          <w:sz w:val="24"/>
          <w:szCs w:val="24"/>
          <w:lang w:val="en-US"/>
        </w:rPr>
      </w:pPr>
      <w:r w:rsidRPr="2C01A434">
        <w:rPr>
          <w:sz w:val="24"/>
          <w:szCs w:val="24"/>
        </w:rPr>
        <w:t>Digital access weighting = 0.</w:t>
      </w:r>
      <w:r w:rsidR="76A2BAA4" w:rsidRPr="2C01A434">
        <w:rPr>
          <w:sz w:val="24"/>
          <w:szCs w:val="24"/>
        </w:rPr>
        <w:t>3</w:t>
      </w:r>
      <w:r w:rsidRPr="2C01A434">
        <w:rPr>
          <w:sz w:val="24"/>
          <w:szCs w:val="24"/>
        </w:rPr>
        <w:t>5* Network Coverage Weight + 0.</w:t>
      </w:r>
      <w:r w:rsidR="19278FC1" w:rsidRPr="2C01A434">
        <w:rPr>
          <w:sz w:val="24"/>
          <w:szCs w:val="24"/>
        </w:rPr>
        <w:t>3</w:t>
      </w:r>
      <w:r w:rsidRPr="2C01A434">
        <w:rPr>
          <w:sz w:val="24"/>
          <w:szCs w:val="24"/>
        </w:rPr>
        <w:t xml:space="preserve">5* Internet Penetration Rate Weight + 0.3* Data Transfer Speed Weight </w:t>
      </w:r>
    </w:p>
    <w:p w14:paraId="1B08F762" w14:textId="6B447EB5" w:rsidR="00E636A8" w:rsidRDefault="00E636A8" w:rsidP="2C01A434">
      <w:pPr>
        <w:spacing w:before="100" w:beforeAutospacing="1" w:after="100" w:afterAutospacing="1" w:line="240" w:lineRule="auto"/>
        <w:rPr>
          <w:lang w:val="en-US"/>
        </w:rPr>
      </w:pPr>
    </w:p>
    <w:sectPr w:rsidR="00E636A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231E1"/>
    <w:multiLevelType w:val="multilevel"/>
    <w:tmpl w:val="927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D4B84"/>
    <w:multiLevelType w:val="multilevel"/>
    <w:tmpl w:val="76644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CF24BD"/>
    <w:multiLevelType w:val="multilevel"/>
    <w:tmpl w:val="6026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867C12"/>
    <w:multiLevelType w:val="hybridMultilevel"/>
    <w:tmpl w:val="03065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152B21"/>
    <w:multiLevelType w:val="multilevel"/>
    <w:tmpl w:val="7AA20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FD7A72"/>
    <w:multiLevelType w:val="hybridMultilevel"/>
    <w:tmpl w:val="86ACF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2A4D5E"/>
    <w:multiLevelType w:val="multilevel"/>
    <w:tmpl w:val="BA72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C5959"/>
    <w:multiLevelType w:val="multilevel"/>
    <w:tmpl w:val="D934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C5FC2"/>
    <w:multiLevelType w:val="hybridMultilevel"/>
    <w:tmpl w:val="D72AD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36DC9"/>
    <w:multiLevelType w:val="hybridMultilevel"/>
    <w:tmpl w:val="12FC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DA05D3"/>
    <w:multiLevelType w:val="hybridMultilevel"/>
    <w:tmpl w:val="2C48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A335D0"/>
    <w:multiLevelType w:val="multilevel"/>
    <w:tmpl w:val="5684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716EE1"/>
    <w:multiLevelType w:val="multilevel"/>
    <w:tmpl w:val="F3EA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A2910"/>
    <w:multiLevelType w:val="hybridMultilevel"/>
    <w:tmpl w:val="09462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DF0545"/>
    <w:multiLevelType w:val="multilevel"/>
    <w:tmpl w:val="CF64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6E0230"/>
    <w:multiLevelType w:val="hybridMultilevel"/>
    <w:tmpl w:val="D94A8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6E5124"/>
    <w:multiLevelType w:val="multilevel"/>
    <w:tmpl w:val="2FFE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88266F"/>
    <w:multiLevelType w:val="hybridMultilevel"/>
    <w:tmpl w:val="FFFFFFFF"/>
    <w:lvl w:ilvl="0" w:tplc="D152E630">
      <w:start w:val="1"/>
      <w:numFmt w:val="bullet"/>
      <w:lvlText w:val=""/>
      <w:lvlJc w:val="left"/>
      <w:pPr>
        <w:ind w:left="720" w:hanging="360"/>
      </w:pPr>
      <w:rPr>
        <w:rFonts w:ascii="Symbol" w:hAnsi="Symbol" w:hint="default"/>
      </w:rPr>
    </w:lvl>
    <w:lvl w:ilvl="1" w:tplc="7A6C1C9E">
      <w:start w:val="1"/>
      <w:numFmt w:val="bullet"/>
      <w:lvlText w:val="o"/>
      <w:lvlJc w:val="left"/>
      <w:pPr>
        <w:ind w:left="1440" w:hanging="360"/>
      </w:pPr>
      <w:rPr>
        <w:rFonts w:ascii="Courier New" w:hAnsi="Courier New" w:hint="default"/>
      </w:rPr>
    </w:lvl>
    <w:lvl w:ilvl="2" w:tplc="5CA6D4CC">
      <w:start w:val="1"/>
      <w:numFmt w:val="bullet"/>
      <w:lvlText w:val=""/>
      <w:lvlJc w:val="left"/>
      <w:pPr>
        <w:ind w:left="2160" w:hanging="360"/>
      </w:pPr>
      <w:rPr>
        <w:rFonts w:ascii="Wingdings" w:hAnsi="Wingdings" w:hint="default"/>
      </w:rPr>
    </w:lvl>
    <w:lvl w:ilvl="3" w:tplc="26C847D8">
      <w:start w:val="1"/>
      <w:numFmt w:val="bullet"/>
      <w:lvlText w:val=""/>
      <w:lvlJc w:val="left"/>
      <w:pPr>
        <w:ind w:left="2880" w:hanging="360"/>
      </w:pPr>
      <w:rPr>
        <w:rFonts w:ascii="Symbol" w:hAnsi="Symbol" w:hint="default"/>
      </w:rPr>
    </w:lvl>
    <w:lvl w:ilvl="4" w:tplc="9FA049FC">
      <w:start w:val="1"/>
      <w:numFmt w:val="bullet"/>
      <w:lvlText w:val="o"/>
      <w:lvlJc w:val="left"/>
      <w:pPr>
        <w:ind w:left="3600" w:hanging="360"/>
      </w:pPr>
      <w:rPr>
        <w:rFonts w:ascii="Courier New" w:hAnsi="Courier New" w:hint="default"/>
      </w:rPr>
    </w:lvl>
    <w:lvl w:ilvl="5" w:tplc="998ACC12">
      <w:start w:val="1"/>
      <w:numFmt w:val="bullet"/>
      <w:lvlText w:val=""/>
      <w:lvlJc w:val="left"/>
      <w:pPr>
        <w:ind w:left="4320" w:hanging="360"/>
      </w:pPr>
      <w:rPr>
        <w:rFonts w:ascii="Wingdings" w:hAnsi="Wingdings" w:hint="default"/>
      </w:rPr>
    </w:lvl>
    <w:lvl w:ilvl="6" w:tplc="8AC6468C">
      <w:start w:val="1"/>
      <w:numFmt w:val="bullet"/>
      <w:lvlText w:val=""/>
      <w:lvlJc w:val="left"/>
      <w:pPr>
        <w:ind w:left="5040" w:hanging="360"/>
      </w:pPr>
      <w:rPr>
        <w:rFonts w:ascii="Symbol" w:hAnsi="Symbol" w:hint="default"/>
      </w:rPr>
    </w:lvl>
    <w:lvl w:ilvl="7" w:tplc="F57C2F4A">
      <w:start w:val="1"/>
      <w:numFmt w:val="bullet"/>
      <w:lvlText w:val="o"/>
      <w:lvlJc w:val="left"/>
      <w:pPr>
        <w:ind w:left="5760" w:hanging="360"/>
      </w:pPr>
      <w:rPr>
        <w:rFonts w:ascii="Courier New" w:hAnsi="Courier New" w:hint="default"/>
      </w:rPr>
    </w:lvl>
    <w:lvl w:ilvl="8" w:tplc="7B90A860">
      <w:start w:val="1"/>
      <w:numFmt w:val="bullet"/>
      <w:lvlText w:val=""/>
      <w:lvlJc w:val="left"/>
      <w:pPr>
        <w:ind w:left="6480" w:hanging="360"/>
      </w:pPr>
      <w:rPr>
        <w:rFonts w:ascii="Wingdings" w:hAnsi="Wingdings" w:hint="default"/>
      </w:rPr>
    </w:lvl>
  </w:abstractNum>
  <w:abstractNum w:abstractNumId="18" w15:restartNumberingAfterBreak="0">
    <w:nsid w:val="7B3F6FDF"/>
    <w:multiLevelType w:val="multilevel"/>
    <w:tmpl w:val="10A62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9850625">
    <w:abstractNumId w:val="17"/>
  </w:num>
  <w:num w:numId="2" w16cid:durableId="1416052222">
    <w:abstractNumId w:val="9"/>
  </w:num>
  <w:num w:numId="3" w16cid:durableId="798299662">
    <w:abstractNumId w:val="15"/>
  </w:num>
  <w:num w:numId="4" w16cid:durableId="794374249">
    <w:abstractNumId w:val="16"/>
  </w:num>
  <w:num w:numId="5" w16cid:durableId="1767576771">
    <w:abstractNumId w:val="7"/>
  </w:num>
  <w:num w:numId="6" w16cid:durableId="1781797348">
    <w:abstractNumId w:val="11"/>
  </w:num>
  <w:num w:numId="7" w16cid:durableId="1740324887">
    <w:abstractNumId w:val="10"/>
  </w:num>
  <w:num w:numId="8" w16cid:durableId="1770933099">
    <w:abstractNumId w:val="6"/>
  </w:num>
  <w:num w:numId="9" w16cid:durableId="2134133669">
    <w:abstractNumId w:val="12"/>
  </w:num>
  <w:num w:numId="10" w16cid:durableId="84421836">
    <w:abstractNumId w:val="8"/>
  </w:num>
  <w:num w:numId="11" w16cid:durableId="1953584699">
    <w:abstractNumId w:val="13"/>
  </w:num>
  <w:num w:numId="12" w16cid:durableId="115754032">
    <w:abstractNumId w:val="5"/>
  </w:num>
  <w:num w:numId="13" w16cid:durableId="1301308011">
    <w:abstractNumId w:val="3"/>
  </w:num>
  <w:num w:numId="14" w16cid:durableId="75833113">
    <w:abstractNumId w:val="1"/>
  </w:num>
  <w:num w:numId="15" w16cid:durableId="1986661783">
    <w:abstractNumId w:val="18"/>
  </w:num>
  <w:num w:numId="16" w16cid:durableId="1013141966">
    <w:abstractNumId w:val="0"/>
  </w:num>
  <w:num w:numId="17" w16cid:durableId="99104911">
    <w:abstractNumId w:val="2"/>
  </w:num>
  <w:num w:numId="18" w16cid:durableId="1854758624">
    <w:abstractNumId w:val="4"/>
  </w:num>
  <w:num w:numId="19" w16cid:durableId="15387345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990"/>
    <w:rsid w:val="00014697"/>
    <w:rsid w:val="00021035"/>
    <w:rsid w:val="00040990"/>
    <w:rsid w:val="00063B00"/>
    <w:rsid w:val="000A18E8"/>
    <w:rsid w:val="000B55AD"/>
    <w:rsid w:val="000C47B9"/>
    <w:rsid w:val="000F7DBE"/>
    <w:rsid w:val="001839A4"/>
    <w:rsid w:val="0019440B"/>
    <w:rsid w:val="001B44FD"/>
    <w:rsid w:val="001D1AC6"/>
    <w:rsid w:val="001E2B81"/>
    <w:rsid w:val="001E3903"/>
    <w:rsid w:val="002149CA"/>
    <w:rsid w:val="0022029B"/>
    <w:rsid w:val="002509BB"/>
    <w:rsid w:val="0026581D"/>
    <w:rsid w:val="0026732B"/>
    <w:rsid w:val="00281B9C"/>
    <w:rsid w:val="002857B3"/>
    <w:rsid w:val="002A72EB"/>
    <w:rsid w:val="002D0DCC"/>
    <w:rsid w:val="0032003A"/>
    <w:rsid w:val="00322207"/>
    <w:rsid w:val="00335B07"/>
    <w:rsid w:val="00364366"/>
    <w:rsid w:val="00370833"/>
    <w:rsid w:val="003A1E2F"/>
    <w:rsid w:val="00457C66"/>
    <w:rsid w:val="00471B6A"/>
    <w:rsid w:val="00490DCB"/>
    <w:rsid w:val="00491043"/>
    <w:rsid w:val="004E14D0"/>
    <w:rsid w:val="004E20A9"/>
    <w:rsid w:val="004E335E"/>
    <w:rsid w:val="004F2009"/>
    <w:rsid w:val="004F6960"/>
    <w:rsid w:val="005424CB"/>
    <w:rsid w:val="00573436"/>
    <w:rsid w:val="00576A90"/>
    <w:rsid w:val="005A3544"/>
    <w:rsid w:val="005C6A5B"/>
    <w:rsid w:val="005C7FDC"/>
    <w:rsid w:val="005D12C3"/>
    <w:rsid w:val="005E0D00"/>
    <w:rsid w:val="00605D4D"/>
    <w:rsid w:val="00607381"/>
    <w:rsid w:val="00610D2B"/>
    <w:rsid w:val="00622551"/>
    <w:rsid w:val="006424DE"/>
    <w:rsid w:val="00643E9E"/>
    <w:rsid w:val="00644A73"/>
    <w:rsid w:val="00696637"/>
    <w:rsid w:val="006B6140"/>
    <w:rsid w:val="0071332A"/>
    <w:rsid w:val="0072513E"/>
    <w:rsid w:val="007441CD"/>
    <w:rsid w:val="00787776"/>
    <w:rsid w:val="007A63EF"/>
    <w:rsid w:val="00807F74"/>
    <w:rsid w:val="00823F24"/>
    <w:rsid w:val="0084196E"/>
    <w:rsid w:val="00854324"/>
    <w:rsid w:val="008A6D0B"/>
    <w:rsid w:val="008D05AA"/>
    <w:rsid w:val="00907955"/>
    <w:rsid w:val="009328B5"/>
    <w:rsid w:val="009478EA"/>
    <w:rsid w:val="00951634"/>
    <w:rsid w:val="00951F69"/>
    <w:rsid w:val="0097574E"/>
    <w:rsid w:val="009E070A"/>
    <w:rsid w:val="00A5422F"/>
    <w:rsid w:val="00A72AE2"/>
    <w:rsid w:val="00AC0305"/>
    <w:rsid w:val="00B425D0"/>
    <w:rsid w:val="00B833B0"/>
    <w:rsid w:val="00BD778D"/>
    <w:rsid w:val="00BE7D0D"/>
    <w:rsid w:val="00C41AB5"/>
    <w:rsid w:val="00C5290D"/>
    <w:rsid w:val="00C62707"/>
    <w:rsid w:val="00CB07C1"/>
    <w:rsid w:val="00CE2BC5"/>
    <w:rsid w:val="00CF0686"/>
    <w:rsid w:val="00D15E05"/>
    <w:rsid w:val="00D37BB6"/>
    <w:rsid w:val="00D92F7B"/>
    <w:rsid w:val="00DA6E81"/>
    <w:rsid w:val="00DE225B"/>
    <w:rsid w:val="00DE54EB"/>
    <w:rsid w:val="00E14F4F"/>
    <w:rsid w:val="00E4628F"/>
    <w:rsid w:val="00E57D98"/>
    <w:rsid w:val="00E636A8"/>
    <w:rsid w:val="00E66878"/>
    <w:rsid w:val="00E72763"/>
    <w:rsid w:val="00E80201"/>
    <w:rsid w:val="00E81265"/>
    <w:rsid w:val="00EC7BBB"/>
    <w:rsid w:val="00ED2D85"/>
    <w:rsid w:val="00F87A80"/>
    <w:rsid w:val="00FA661F"/>
    <w:rsid w:val="00FC12B9"/>
    <w:rsid w:val="00FC60C3"/>
    <w:rsid w:val="00FD665D"/>
    <w:rsid w:val="00FD721C"/>
    <w:rsid w:val="01A2E66E"/>
    <w:rsid w:val="01B496A2"/>
    <w:rsid w:val="01F44613"/>
    <w:rsid w:val="023A0CF6"/>
    <w:rsid w:val="0408F5B0"/>
    <w:rsid w:val="092B91A7"/>
    <w:rsid w:val="0AF6BE33"/>
    <w:rsid w:val="0B1596D7"/>
    <w:rsid w:val="0C0C4891"/>
    <w:rsid w:val="0E4FC9B4"/>
    <w:rsid w:val="0F0F0802"/>
    <w:rsid w:val="110667C9"/>
    <w:rsid w:val="11B783FC"/>
    <w:rsid w:val="12E4D236"/>
    <w:rsid w:val="162C9D17"/>
    <w:rsid w:val="17D0A8AF"/>
    <w:rsid w:val="17D95B1F"/>
    <w:rsid w:val="1888DF48"/>
    <w:rsid w:val="18CD3563"/>
    <w:rsid w:val="19278FC1"/>
    <w:rsid w:val="1AC6F1C5"/>
    <w:rsid w:val="1C36ADE4"/>
    <w:rsid w:val="1F6185B5"/>
    <w:rsid w:val="1F7E640D"/>
    <w:rsid w:val="20B656A9"/>
    <w:rsid w:val="221D3552"/>
    <w:rsid w:val="241A8E9D"/>
    <w:rsid w:val="24C4F026"/>
    <w:rsid w:val="2525C502"/>
    <w:rsid w:val="27379549"/>
    <w:rsid w:val="29814EC6"/>
    <w:rsid w:val="29F2428B"/>
    <w:rsid w:val="2A821F79"/>
    <w:rsid w:val="2AC4A79A"/>
    <w:rsid w:val="2C01A434"/>
    <w:rsid w:val="2D238840"/>
    <w:rsid w:val="2DABFC04"/>
    <w:rsid w:val="2E527E85"/>
    <w:rsid w:val="2EEC0748"/>
    <w:rsid w:val="2FBB4419"/>
    <w:rsid w:val="31110D4A"/>
    <w:rsid w:val="33FB2070"/>
    <w:rsid w:val="34F1493D"/>
    <w:rsid w:val="35AF774C"/>
    <w:rsid w:val="3648BF86"/>
    <w:rsid w:val="3975E0B8"/>
    <w:rsid w:val="3B3870CD"/>
    <w:rsid w:val="3B8F1B12"/>
    <w:rsid w:val="3BA20166"/>
    <w:rsid w:val="3CFDF743"/>
    <w:rsid w:val="3E63A9FF"/>
    <w:rsid w:val="3F2E4175"/>
    <w:rsid w:val="40678D60"/>
    <w:rsid w:val="450BCA8C"/>
    <w:rsid w:val="459C8258"/>
    <w:rsid w:val="4793332A"/>
    <w:rsid w:val="4A8EE151"/>
    <w:rsid w:val="4AC89666"/>
    <w:rsid w:val="4B8A2193"/>
    <w:rsid w:val="4D649567"/>
    <w:rsid w:val="4FD54E6F"/>
    <w:rsid w:val="50A388D5"/>
    <w:rsid w:val="5135058E"/>
    <w:rsid w:val="531F9636"/>
    <w:rsid w:val="53295B0F"/>
    <w:rsid w:val="544C14F6"/>
    <w:rsid w:val="559FBB17"/>
    <w:rsid w:val="55FC8246"/>
    <w:rsid w:val="560C56F2"/>
    <w:rsid w:val="56B7D5C0"/>
    <w:rsid w:val="5779F128"/>
    <w:rsid w:val="583FEB9B"/>
    <w:rsid w:val="58AFBEDF"/>
    <w:rsid w:val="590B5DC8"/>
    <w:rsid w:val="593561C3"/>
    <w:rsid w:val="5B13F305"/>
    <w:rsid w:val="5D92BBEB"/>
    <w:rsid w:val="5DD28677"/>
    <w:rsid w:val="5DE24D3D"/>
    <w:rsid w:val="63B50D6D"/>
    <w:rsid w:val="63DEDB38"/>
    <w:rsid w:val="658DF1AB"/>
    <w:rsid w:val="66D9A562"/>
    <w:rsid w:val="6BF750DA"/>
    <w:rsid w:val="6C5790A2"/>
    <w:rsid w:val="74250688"/>
    <w:rsid w:val="75903CF4"/>
    <w:rsid w:val="75947C15"/>
    <w:rsid w:val="76A2BAA4"/>
    <w:rsid w:val="77CC5C2A"/>
    <w:rsid w:val="7B35E7F0"/>
    <w:rsid w:val="7CCFCAF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4AD52"/>
  <w15:chartTrackingRefBased/>
  <w15:docId w15:val="{B2FC694D-8E3F-4493-88F4-3782A33C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8020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E8020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35E"/>
    <w:pPr>
      <w:ind w:left="720"/>
      <w:contextualSpacing/>
    </w:pPr>
  </w:style>
  <w:style w:type="paragraph" w:customStyle="1" w:styleId="paragraph">
    <w:name w:val="paragraph"/>
    <w:basedOn w:val="Normal"/>
    <w:rsid w:val="00AC03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run">
    <w:name w:val="textrun"/>
    <w:basedOn w:val="DefaultParagraphFont"/>
    <w:rsid w:val="00AC0305"/>
  </w:style>
  <w:style w:type="character" w:customStyle="1" w:styleId="normaltextrun">
    <w:name w:val="normaltextrun"/>
    <w:basedOn w:val="DefaultParagraphFont"/>
    <w:rsid w:val="00AC0305"/>
  </w:style>
  <w:style w:type="character" w:customStyle="1" w:styleId="eop">
    <w:name w:val="eop"/>
    <w:basedOn w:val="DefaultParagraphFont"/>
    <w:rsid w:val="00AC0305"/>
  </w:style>
  <w:style w:type="character" w:styleId="Hyperlink">
    <w:name w:val="Hyperlink"/>
    <w:basedOn w:val="DefaultParagraphFont"/>
    <w:uiPriority w:val="99"/>
    <w:semiHidden/>
    <w:unhideWhenUsed/>
    <w:rsid w:val="00014697"/>
    <w:rPr>
      <w:color w:val="0000FF"/>
      <w:u w:val="single"/>
    </w:rPr>
  </w:style>
  <w:style w:type="paragraph" w:styleId="NormalWeb">
    <w:name w:val="Normal (Web)"/>
    <w:basedOn w:val="Normal"/>
    <w:uiPriority w:val="99"/>
    <w:semiHidden/>
    <w:unhideWhenUsed/>
    <w:rsid w:val="00FD665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D665D"/>
    <w:rPr>
      <w:b/>
      <w:bCs/>
    </w:rPr>
  </w:style>
  <w:style w:type="character" w:customStyle="1" w:styleId="katex-mathml">
    <w:name w:val="katex-mathml"/>
    <w:basedOn w:val="DefaultParagraphFont"/>
    <w:rsid w:val="00FD665D"/>
  </w:style>
  <w:style w:type="character" w:customStyle="1" w:styleId="mord">
    <w:name w:val="mord"/>
    <w:basedOn w:val="DefaultParagraphFont"/>
    <w:rsid w:val="00FD665D"/>
  </w:style>
  <w:style w:type="character" w:customStyle="1" w:styleId="mrel">
    <w:name w:val="mrel"/>
    <w:basedOn w:val="DefaultParagraphFont"/>
    <w:rsid w:val="00FD665D"/>
  </w:style>
  <w:style w:type="character" w:customStyle="1" w:styleId="mopen">
    <w:name w:val="mopen"/>
    <w:basedOn w:val="DefaultParagraphFont"/>
    <w:rsid w:val="00FD665D"/>
  </w:style>
  <w:style w:type="character" w:customStyle="1" w:styleId="mbin">
    <w:name w:val="mbin"/>
    <w:basedOn w:val="DefaultParagraphFont"/>
    <w:rsid w:val="00FD665D"/>
  </w:style>
  <w:style w:type="character" w:customStyle="1" w:styleId="mclose">
    <w:name w:val="mclose"/>
    <w:basedOn w:val="DefaultParagraphFont"/>
    <w:rsid w:val="00FD665D"/>
  </w:style>
  <w:style w:type="character" w:styleId="PlaceholderText">
    <w:name w:val="Placeholder Text"/>
    <w:basedOn w:val="DefaultParagraphFont"/>
    <w:uiPriority w:val="99"/>
    <w:semiHidden/>
    <w:rsid w:val="005C6A5B"/>
    <w:rPr>
      <w:color w:val="808080"/>
    </w:rPr>
  </w:style>
  <w:style w:type="character" w:customStyle="1" w:styleId="Heading3Char">
    <w:name w:val="Heading 3 Char"/>
    <w:basedOn w:val="DefaultParagraphFont"/>
    <w:link w:val="Heading3"/>
    <w:uiPriority w:val="9"/>
    <w:rsid w:val="00E8020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E80201"/>
    <w:rPr>
      <w:rFonts w:ascii="Times New Roman" w:eastAsia="Times New Roman" w:hAnsi="Times New Roman" w:cs="Times New Roman"/>
      <w:b/>
      <w:bCs/>
      <w:sz w:val="24"/>
      <w:szCs w:val="24"/>
      <w:lang w:eastAsia="en-GB"/>
    </w:rPr>
  </w:style>
  <w:style w:type="character" w:customStyle="1" w:styleId="vlist-s">
    <w:name w:val="vlist-s"/>
    <w:basedOn w:val="DefaultParagraphFont"/>
    <w:rsid w:val="00E80201"/>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7748">
      <w:bodyDiv w:val="1"/>
      <w:marLeft w:val="0"/>
      <w:marRight w:val="0"/>
      <w:marTop w:val="0"/>
      <w:marBottom w:val="0"/>
      <w:divBdr>
        <w:top w:val="none" w:sz="0" w:space="0" w:color="auto"/>
        <w:left w:val="none" w:sz="0" w:space="0" w:color="auto"/>
        <w:bottom w:val="none" w:sz="0" w:space="0" w:color="auto"/>
        <w:right w:val="none" w:sz="0" w:space="0" w:color="auto"/>
      </w:divBdr>
    </w:div>
    <w:div w:id="71588073">
      <w:bodyDiv w:val="1"/>
      <w:marLeft w:val="0"/>
      <w:marRight w:val="0"/>
      <w:marTop w:val="0"/>
      <w:marBottom w:val="0"/>
      <w:divBdr>
        <w:top w:val="none" w:sz="0" w:space="0" w:color="auto"/>
        <w:left w:val="none" w:sz="0" w:space="0" w:color="auto"/>
        <w:bottom w:val="none" w:sz="0" w:space="0" w:color="auto"/>
        <w:right w:val="none" w:sz="0" w:space="0" w:color="auto"/>
      </w:divBdr>
      <w:divsChild>
        <w:div w:id="456528637">
          <w:marLeft w:val="0"/>
          <w:marRight w:val="0"/>
          <w:marTop w:val="0"/>
          <w:marBottom w:val="0"/>
          <w:divBdr>
            <w:top w:val="none" w:sz="0" w:space="0" w:color="auto"/>
            <w:left w:val="none" w:sz="0" w:space="0" w:color="auto"/>
            <w:bottom w:val="none" w:sz="0" w:space="0" w:color="auto"/>
            <w:right w:val="none" w:sz="0" w:space="0" w:color="auto"/>
          </w:divBdr>
          <w:divsChild>
            <w:div w:id="10032132">
              <w:marLeft w:val="0"/>
              <w:marRight w:val="0"/>
              <w:marTop w:val="0"/>
              <w:marBottom w:val="0"/>
              <w:divBdr>
                <w:top w:val="none" w:sz="0" w:space="0" w:color="auto"/>
                <w:left w:val="none" w:sz="0" w:space="0" w:color="auto"/>
                <w:bottom w:val="none" w:sz="0" w:space="0" w:color="auto"/>
                <w:right w:val="none" w:sz="0" w:space="0" w:color="auto"/>
              </w:divBdr>
              <w:divsChild>
                <w:div w:id="227156694">
                  <w:marLeft w:val="0"/>
                  <w:marRight w:val="0"/>
                  <w:marTop w:val="0"/>
                  <w:marBottom w:val="0"/>
                  <w:divBdr>
                    <w:top w:val="none" w:sz="0" w:space="0" w:color="auto"/>
                    <w:left w:val="none" w:sz="0" w:space="0" w:color="auto"/>
                    <w:bottom w:val="none" w:sz="0" w:space="0" w:color="auto"/>
                    <w:right w:val="none" w:sz="0" w:space="0" w:color="auto"/>
                  </w:divBdr>
                </w:div>
              </w:divsChild>
            </w:div>
            <w:div w:id="21058144">
              <w:marLeft w:val="0"/>
              <w:marRight w:val="0"/>
              <w:marTop w:val="0"/>
              <w:marBottom w:val="0"/>
              <w:divBdr>
                <w:top w:val="none" w:sz="0" w:space="0" w:color="auto"/>
                <w:left w:val="none" w:sz="0" w:space="0" w:color="auto"/>
                <w:bottom w:val="none" w:sz="0" w:space="0" w:color="auto"/>
                <w:right w:val="none" w:sz="0" w:space="0" w:color="auto"/>
              </w:divBdr>
              <w:divsChild>
                <w:div w:id="1860508364">
                  <w:marLeft w:val="0"/>
                  <w:marRight w:val="0"/>
                  <w:marTop w:val="0"/>
                  <w:marBottom w:val="0"/>
                  <w:divBdr>
                    <w:top w:val="none" w:sz="0" w:space="0" w:color="auto"/>
                    <w:left w:val="none" w:sz="0" w:space="0" w:color="auto"/>
                    <w:bottom w:val="none" w:sz="0" w:space="0" w:color="auto"/>
                    <w:right w:val="none" w:sz="0" w:space="0" w:color="auto"/>
                  </w:divBdr>
                </w:div>
              </w:divsChild>
            </w:div>
            <w:div w:id="24991993">
              <w:marLeft w:val="0"/>
              <w:marRight w:val="0"/>
              <w:marTop w:val="0"/>
              <w:marBottom w:val="0"/>
              <w:divBdr>
                <w:top w:val="none" w:sz="0" w:space="0" w:color="auto"/>
                <w:left w:val="none" w:sz="0" w:space="0" w:color="auto"/>
                <w:bottom w:val="none" w:sz="0" w:space="0" w:color="auto"/>
                <w:right w:val="none" w:sz="0" w:space="0" w:color="auto"/>
              </w:divBdr>
              <w:divsChild>
                <w:div w:id="1497452923">
                  <w:marLeft w:val="0"/>
                  <w:marRight w:val="0"/>
                  <w:marTop w:val="0"/>
                  <w:marBottom w:val="0"/>
                  <w:divBdr>
                    <w:top w:val="none" w:sz="0" w:space="0" w:color="auto"/>
                    <w:left w:val="none" w:sz="0" w:space="0" w:color="auto"/>
                    <w:bottom w:val="none" w:sz="0" w:space="0" w:color="auto"/>
                    <w:right w:val="none" w:sz="0" w:space="0" w:color="auto"/>
                  </w:divBdr>
                </w:div>
              </w:divsChild>
            </w:div>
            <w:div w:id="39401041">
              <w:marLeft w:val="0"/>
              <w:marRight w:val="0"/>
              <w:marTop w:val="0"/>
              <w:marBottom w:val="0"/>
              <w:divBdr>
                <w:top w:val="none" w:sz="0" w:space="0" w:color="auto"/>
                <w:left w:val="none" w:sz="0" w:space="0" w:color="auto"/>
                <w:bottom w:val="none" w:sz="0" w:space="0" w:color="auto"/>
                <w:right w:val="none" w:sz="0" w:space="0" w:color="auto"/>
              </w:divBdr>
              <w:divsChild>
                <w:div w:id="1385249876">
                  <w:marLeft w:val="0"/>
                  <w:marRight w:val="0"/>
                  <w:marTop w:val="0"/>
                  <w:marBottom w:val="0"/>
                  <w:divBdr>
                    <w:top w:val="none" w:sz="0" w:space="0" w:color="auto"/>
                    <w:left w:val="none" w:sz="0" w:space="0" w:color="auto"/>
                    <w:bottom w:val="none" w:sz="0" w:space="0" w:color="auto"/>
                    <w:right w:val="none" w:sz="0" w:space="0" w:color="auto"/>
                  </w:divBdr>
                </w:div>
              </w:divsChild>
            </w:div>
            <w:div w:id="95294913">
              <w:marLeft w:val="0"/>
              <w:marRight w:val="0"/>
              <w:marTop w:val="0"/>
              <w:marBottom w:val="0"/>
              <w:divBdr>
                <w:top w:val="none" w:sz="0" w:space="0" w:color="auto"/>
                <w:left w:val="none" w:sz="0" w:space="0" w:color="auto"/>
                <w:bottom w:val="none" w:sz="0" w:space="0" w:color="auto"/>
                <w:right w:val="none" w:sz="0" w:space="0" w:color="auto"/>
              </w:divBdr>
              <w:divsChild>
                <w:div w:id="1150639344">
                  <w:marLeft w:val="0"/>
                  <w:marRight w:val="0"/>
                  <w:marTop w:val="0"/>
                  <w:marBottom w:val="0"/>
                  <w:divBdr>
                    <w:top w:val="none" w:sz="0" w:space="0" w:color="auto"/>
                    <w:left w:val="none" w:sz="0" w:space="0" w:color="auto"/>
                    <w:bottom w:val="none" w:sz="0" w:space="0" w:color="auto"/>
                    <w:right w:val="none" w:sz="0" w:space="0" w:color="auto"/>
                  </w:divBdr>
                </w:div>
              </w:divsChild>
            </w:div>
            <w:div w:id="121577894">
              <w:marLeft w:val="0"/>
              <w:marRight w:val="0"/>
              <w:marTop w:val="0"/>
              <w:marBottom w:val="0"/>
              <w:divBdr>
                <w:top w:val="none" w:sz="0" w:space="0" w:color="auto"/>
                <w:left w:val="none" w:sz="0" w:space="0" w:color="auto"/>
                <w:bottom w:val="none" w:sz="0" w:space="0" w:color="auto"/>
                <w:right w:val="none" w:sz="0" w:space="0" w:color="auto"/>
              </w:divBdr>
              <w:divsChild>
                <w:div w:id="1418867746">
                  <w:marLeft w:val="0"/>
                  <w:marRight w:val="0"/>
                  <w:marTop w:val="0"/>
                  <w:marBottom w:val="0"/>
                  <w:divBdr>
                    <w:top w:val="none" w:sz="0" w:space="0" w:color="auto"/>
                    <w:left w:val="none" w:sz="0" w:space="0" w:color="auto"/>
                    <w:bottom w:val="none" w:sz="0" w:space="0" w:color="auto"/>
                    <w:right w:val="none" w:sz="0" w:space="0" w:color="auto"/>
                  </w:divBdr>
                </w:div>
              </w:divsChild>
            </w:div>
            <w:div w:id="133455059">
              <w:marLeft w:val="0"/>
              <w:marRight w:val="0"/>
              <w:marTop w:val="0"/>
              <w:marBottom w:val="0"/>
              <w:divBdr>
                <w:top w:val="none" w:sz="0" w:space="0" w:color="auto"/>
                <w:left w:val="none" w:sz="0" w:space="0" w:color="auto"/>
                <w:bottom w:val="none" w:sz="0" w:space="0" w:color="auto"/>
                <w:right w:val="none" w:sz="0" w:space="0" w:color="auto"/>
              </w:divBdr>
              <w:divsChild>
                <w:div w:id="607739921">
                  <w:marLeft w:val="0"/>
                  <w:marRight w:val="0"/>
                  <w:marTop w:val="0"/>
                  <w:marBottom w:val="0"/>
                  <w:divBdr>
                    <w:top w:val="none" w:sz="0" w:space="0" w:color="auto"/>
                    <w:left w:val="none" w:sz="0" w:space="0" w:color="auto"/>
                    <w:bottom w:val="none" w:sz="0" w:space="0" w:color="auto"/>
                    <w:right w:val="none" w:sz="0" w:space="0" w:color="auto"/>
                  </w:divBdr>
                </w:div>
              </w:divsChild>
            </w:div>
            <w:div w:id="134304155">
              <w:marLeft w:val="0"/>
              <w:marRight w:val="0"/>
              <w:marTop w:val="0"/>
              <w:marBottom w:val="0"/>
              <w:divBdr>
                <w:top w:val="none" w:sz="0" w:space="0" w:color="auto"/>
                <w:left w:val="none" w:sz="0" w:space="0" w:color="auto"/>
                <w:bottom w:val="none" w:sz="0" w:space="0" w:color="auto"/>
                <w:right w:val="none" w:sz="0" w:space="0" w:color="auto"/>
              </w:divBdr>
              <w:divsChild>
                <w:div w:id="724527612">
                  <w:marLeft w:val="0"/>
                  <w:marRight w:val="0"/>
                  <w:marTop w:val="0"/>
                  <w:marBottom w:val="0"/>
                  <w:divBdr>
                    <w:top w:val="none" w:sz="0" w:space="0" w:color="auto"/>
                    <w:left w:val="none" w:sz="0" w:space="0" w:color="auto"/>
                    <w:bottom w:val="none" w:sz="0" w:space="0" w:color="auto"/>
                    <w:right w:val="none" w:sz="0" w:space="0" w:color="auto"/>
                  </w:divBdr>
                </w:div>
              </w:divsChild>
            </w:div>
            <w:div w:id="161045629">
              <w:marLeft w:val="0"/>
              <w:marRight w:val="0"/>
              <w:marTop w:val="0"/>
              <w:marBottom w:val="0"/>
              <w:divBdr>
                <w:top w:val="none" w:sz="0" w:space="0" w:color="auto"/>
                <w:left w:val="none" w:sz="0" w:space="0" w:color="auto"/>
                <w:bottom w:val="none" w:sz="0" w:space="0" w:color="auto"/>
                <w:right w:val="none" w:sz="0" w:space="0" w:color="auto"/>
              </w:divBdr>
              <w:divsChild>
                <w:div w:id="1719740793">
                  <w:marLeft w:val="0"/>
                  <w:marRight w:val="0"/>
                  <w:marTop w:val="0"/>
                  <w:marBottom w:val="0"/>
                  <w:divBdr>
                    <w:top w:val="none" w:sz="0" w:space="0" w:color="auto"/>
                    <w:left w:val="none" w:sz="0" w:space="0" w:color="auto"/>
                    <w:bottom w:val="none" w:sz="0" w:space="0" w:color="auto"/>
                    <w:right w:val="none" w:sz="0" w:space="0" w:color="auto"/>
                  </w:divBdr>
                </w:div>
              </w:divsChild>
            </w:div>
            <w:div w:id="194970267">
              <w:marLeft w:val="0"/>
              <w:marRight w:val="0"/>
              <w:marTop w:val="0"/>
              <w:marBottom w:val="0"/>
              <w:divBdr>
                <w:top w:val="none" w:sz="0" w:space="0" w:color="auto"/>
                <w:left w:val="none" w:sz="0" w:space="0" w:color="auto"/>
                <w:bottom w:val="none" w:sz="0" w:space="0" w:color="auto"/>
                <w:right w:val="none" w:sz="0" w:space="0" w:color="auto"/>
              </w:divBdr>
              <w:divsChild>
                <w:div w:id="1641954645">
                  <w:marLeft w:val="0"/>
                  <w:marRight w:val="0"/>
                  <w:marTop w:val="0"/>
                  <w:marBottom w:val="0"/>
                  <w:divBdr>
                    <w:top w:val="none" w:sz="0" w:space="0" w:color="auto"/>
                    <w:left w:val="none" w:sz="0" w:space="0" w:color="auto"/>
                    <w:bottom w:val="none" w:sz="0" w:space="0" w:color="auto"/>
                    <w:right w:val="none" w:sz="0" w:space="0" w:color="auto"/>
                  </w:divBdr>
                </w:div>
              </w:divsChild>
            </w:div>
            <w:div w:id="203832503">
              <w:marLeft w:val="0"/>
              <w:marRight w:val="0"/>
              <w:marTop w:val="0"/>
              <w:marBottom w:val="0"/>
              <w:divBdr>
                <w:top w:val="none" w:sz="0" w:space="0" w:color="auto"/>
                <w:left w:val="none" w:sz="0" w:space="0" w:color="auto"/>
                <w:bottom w:val="none" w:sz="0" w:space="0" w:color="auto"/>
                <w:right w:val="none" w:sz="0" w:space="0" w:color="auto"/>
              </w:divBdr>
              <w:divsChild>
                <w:div w:id="1599365634">
                  <w:marLeft w:val="0"/>
                  <w:marRight w:val="0"/>
                  <w:marTop w:val="0"/>
                  <w:marBottom w:val="0"/>
                  <w:divBdr>
                    <w:top w:val="none" w:sz="0" w:space="0" w:color="auto"/>
                    <w:left w:val="none" w:sz="0" w:space="0" w:color="auto"/>
                    <w:bottom w:val="none" w:sz="0" w:space="0" w:color="auto"/>
                    <w:right w:val="none" w:sz="0" w:space="0" w:color="auto"/>
                  </w:divBdr>
                </w:div>
              </w:divsChild>
            </w:div>
            <w:div w:id="206723569">
              <w:marLeft w:val="0"/>
              <w:marRight w:val="0"/>
              <w:marTop w:val="0"/>
              <w:marBottom w:val="0"/>
              <w:divBdr>
                <w:top w:val="none" w:sz="0" w:space="0" w:color="auto"/>
                <w:left w:val="none" w:sz="0" w:space="0" w:color="auto"/>
                <w:bottom w:val="none" w:sz="0" w:space="0" w:color="auto"/>
                <w:right w:val="none" w:sz="0" w:space="0" w:color="auto"/>
              </w:divBdr>
              <w:divsChild>
                <w:div w:id="296034857">
                  <w:marLeft w:val="0"/>
                  <w:marRight w:val="0"/>
                  <w:marTop w:val="0"/>
                  <w:marBottom w:val="0"/>
                  <w:divBdr>
                    <w:top w:val="none" w:sz="0" w:space="0" w:color="auto"/>
                    <w:left w:val="none" w:sz="0" w:space="0" w:color="auto"/>
                    <w:bottom w:val="none" w:sz="0" w:space="0" w:color="auto"/>
                    <w:right w:val="none" w:sz="0" w:space="0" w:color="auto"/>
                  </w:divBdr>
                </w:div>
              </w:divsChild>
            </w:div>
            <w:div w:id="213322532">
              <w:marLeft w:val="0"/>
              <w:marRight w:val="0"/>
              <w:marTop w:val="0"/>
              <w:marBottom w:val="0"/>
              <w:divBdr>
                <w:top w:val="none" w:sz="0" w:space="0" w:color="auto"/>
                <w:left w:val="none" w:sz="0" w:space="0" w:color="auto"/>
                <w:bottom w:val="none" w:sz="0" w:space="0" w:color="auto"/>
                <w:right w:val="none" w:sz="0" w:space="0" w:color="auto"/>
              </w:divBdr>
              <w:divsChild>
                <w:div w:id="1118141759">
                  <w:marLeft w:val="0"/>
                  <w:marRight w:val="0"/>
                  <w:marTop w:val="0"/>
                  <w:marBottom w:val="0"/>
                  <w:divBdr>
                    <w:top w:val="none" w:sz="0" w:space="0" w:color="auto"/>
                    <w:left w:val="none" w:sz="0" w:space="0" w:color="auto"/>
                    <w:bottom w:val="none" w:sz="0" w:space="0" w:color="auto"/>
                    <w:right w:val="none" w:sz="0" w:space="0" w:color="auto"/>
                  </w:divBdr>
                </w:div>
              </w:divsChild>
            </w:div>
            <w:div w:id="214049234">
              <w:marLeft w:val="0"/>
              <w:marRight w:val="0"/>
              <w:marTop w:val="0"/>
              <w:marBottom w:val="0"/>
              <w:divBdr>
                <w:top w:val="none" w:sz="0" w:space="0" w:color="auto"/>
                <w:left w:val="none" w:sz="0" w:space="0" w:color="auto"/>
                <w:bottom w:val="none" w:sz="0" w:space="0" w:color="auto"/>
                <w:right w:val="none" w:sz="0" w:space="0" w:color="auto"/>
              </w:divBdr>
              <w:divsChild>
                <w:div w:id="1496261852">
                  <w:marLeft w:val="0"/>
                  <w:marRight w:val="0"/>
                  <w:marTop w:val="0"/>
                  <w:marBottom w:val="0"/>
                  <w:divBdr>
                    <w:top w:val="none" w:sz="0" w:space="0" w:color="auto"/>
                    <w:left w:val="none" w:sz="0" w:space="0" w:color="auto"/>
                    <w:bottom w:val="none" w:sz="0" w:space="0" w:color="auto"/>
                    <w:right w:val="none" w:sz="0" w:space="0" w:color="auto"/>
                  </w:divBdr>
                </w:div>
              </w:divsChild>
            </w:div>
            <w:div w:id="214122245">
              <w:marLeft w:val="0"/>
              <w:marRight w:val="0"/>
              <w:marTop w:val="0"/>
              <w:marBottom w:val="0"/>
              <w:divBdr>
                <w:top w:val="none" w:sz="0" w:space="0" w:color="auto"/>
                <w:left w:val="none" w:sz="0" w:space="0" w:color="auto"/>
                <w:bottom w:val="none" w:sz="0" w:space="0" w:color="auto"/>
                <w:right w:val="none" w:sz="0" w:space="0" w:color="auto"/>
              </w:divBdr>
              <w:divsChild>
                <w:div w:id="2016613885">
                  <w:marLeft w:val="0"/>
                  <w:marRight w:val="0"/>
                  <w:marTop w:val="0"/>
                  <w:marBottom w:val="0"/>
                  <w:divBdr>
                    <w:top w:val="none" w:sz="0" w:space="0" w:color="auto"/>
                    <w:left w:val="none" w:sz="0" w:space="0" w:color="auto"/>
                    <w:bottom w:val="none" w:sz="0" w:space="0" w:color="auto"/>
                    <w:right w:val="none" w:sz="0" w:space="0" w:color="auto"/>
                  </w:divBdr>
                </w:div>
              </w:divsChild>
            </w:div>
            <w:div w:id="217329523">
              <w:marLeft w:val="0"/>
              <w:marRight w:val="0"/>
              <w:marTop w:val="0"/>
              <w:marBottom w:val="0"/>
              <w:divBdr>
                <w:top w:val="none" w:sz="0" w:space="0" w:color="auto"/>
                <w:left w:val="none" w:sz="0" w:space="0" w:color="auto"/>
                <w:bottom w:val="none" w:sz="0" w:space="0" w:color="auto"/>
                <w:right w:val="none" w:sz="0" w:space="0" w:color="auto"/>
              </w:divBdr>
              <w:divsChild>
                <w:div w:id="1697080577">
                  <w:marLeft w:val="0"/>
                  <w:marRight w:val="0"/>
                  <w:marTop w:val="0"/>
                  <w:marBottom w:val="0"/>
                  <w:divBdr>
                    <w:top w:val="none" w:sz="0" w:space="0" w:color="auto"/>
                    <w:left w:val="none" w:sz="0" w:space="0" w:color="auto"/>
                    <w:bottom w:val="none" w:sz="0" w:space="0" w:color="auto"/>
                    <w:right w:val="none" w:sz="0" w:space="0" w:color="auto"/>
                  </w:divBdr>
                </w:div>
              </w:divsChild>
            </w:div>
            <w:div w:id="223024667">
              <w:marLeft w:val="0"/>
              <w:marRight w:val="0"/>
              <w:marTop w:val="0"/>
              <w:marBottom w:val="0"/>
              <w:divBdr>
                <w:top w:val="none" w:sz="0" w:space="0" w:color="auto"/>
                <w:left w:val="none" w:sz="0" w:space="0" w:color="auto"/>
                <w:bottom w:val="none" w:sz="0" w:space="0" w:color="auto"/>
                <w:right w:val="none" w:sz="0" w:space="0" w:color="auto"/>
              </w:divBdr>
              <w:divsChild>
                <w:div w:id="2137680670">
                  <w:marLeft w:val="0"/>
                  <w:marRight w:val="0"/>
                  <w:marTop w:val="0"/>
                  <w:marBottom w:val="0"/>
                  <w:divBdr>
                    <w:top w:val="none" w:sz="0" w:space="0" w:color="auto"/>
                    <w:left w:val="none" w:sz="0" w:space="0" w:color="auto"/>
                    <w:bottom w:val="none" w:sz="0" w:space="0" w:color="auto"/>
                    <w:right w:val="none" w:sz="0" w:space="0" w:color="auto"/>
                  </w:divBdr>
                </w:div>
              </w:divsChild>
            </w:div>
            <w:div w:id="255597604">
              <w:marLeft w:val="0"/>
              <w:marRight w:val="0"/>
              <w:marTop w:val="0"/>
              <w:marBottom w:val="0"/>
              <w:divBdr>
                <w:top w:val="none" w:sz="0" w:space="0" w:color="auto"/>
                <w:left w:val="none" w:sz="0" w:space="0" w:color="auto"/>
                <w:bottom w:val="none" w:sz="0" w:space="0" w:color="auto"/>
                <w:right w:val="none" w:sz="0" w:space="0" w:color="auto"/>
              </w:divBdr>
              <w:divsChild>
                <w:div w:id="1140539777">
                  <w:marLeft w:val="0"/>
                  <w:marRight w:val="0"/>
                  <w:marTop w:val="0"/>
                  <w:marBottom w:val="0"/>
                  <w:divBdr>
                    <w:top w:val="none" w:sz="0" w:space="0" w:color="auto"/>
                    <w:left w:val="none" w:sz="0" w:space="0" w:color="auto"/>
                    <w:bottom w:val="none" w:sz="0" w:space="0" w:color="auto"/>
                    <w:right w:val="none" w:sz="0" w:space="0" w:color="auto"/>
                  </w:divBdr>
                </w:div>
              </w:divsChild>
            </w:div>
            <w:div w:id="256986292">
              <w:marLeft w:val="0"/>
              <w:marRight w:val="0"/>
              <w:marTop w:val="0"/>
              <w:marBottom w:val="0"/>
              <w:divBdr>
                <w:top w:val="none" w:sz="0" w:space="0" w:color="auto"/>
                <w:left w:val="none" w:sz="0" w:space="0" w:color="auto"/>
                <w:bottom w:val="none" w:sz="0" w:space="0" w:color="auto"/>
                <w:right w:val="none" w:sz="0" w:space="0" w:color="auto"/>
              </w:divBdr>
              <w:divsChild>
                <w:div w:id="282736567">
                  <w:marLeft w:val="0"/>
                  <w:marRight w:val="0"/>
                  <w:marTop w:val="0"/>
                  <w:marBottom w:val="0"/>
                  <w:divBdr>
                    <w:top w:val="none" w:sz="0" w:space="0" w:color="auto"/>
                    <w:left w:val="none" w:sz="0" w:space="0" w:color="auto"/>
                    <w:bottom w:val="none" w:sz="0" w:space="0" w:color="auto"/>
                    <w:right w:val="none" w:sz="0" w:space="0" w:color="auto"/>
                  </w:divBdr>
                </w:div>
              </w:divsChild>
            </w:div>
            <w:div w:id="274412285">
              <w:marLeft w:val="0"/>
              <w:marRight w:val="0"/>
              <w:marTop w:val="0"/>
              <w:marBottom w:val="0"/>
              <w:divBdr>
                <w:top w:val="none" w:sz="0" w:space="0" w:color="auto"/>
                <w:left w:val="none" w:sz="0" w:space="0" w:color="auto"/>
                <w:bottom w:val="none" w:sz="0" w:space="0" w:color="auto"/>
                <w:right w:val="none" w:sz="0" w:space="0" w:color="auto"/>
              </w:divBdr>
              <w:divsChild>
                <w:div w:id="1066532958">
                  <w:marLeft w:val="0"/>
                  <w:marRight w:val="0"/>
                  <w:marTop w:val="0"/>
                  <w:marBottom w:val="0"/>
                  <w:divBdr>
                    <w:top w:val="none" w:sz="0" w:space="0" w:color="auto"/>
                    <w:left w:val="none" w:sz="0" w:space="0" w:color="auto"/>
                    <w:bottom w:val="none" w:sz="0" w:space="0" w:color="auto"/>
                    <w:right w:val="none" w:sz="0" w:space="0" w:color="auto"/>
                  </w:divBdr>
                </w:div>
              </w:divsChild>
            </w:div>
            <w:div w:id="310213238">
              <w:marLeft w:val="0"/>
              <w:marRight w:val="0"/>
              <w:marTop w:val="0"/>
              <w:marBottom w:val="0"/>
              <w:divBdr>
                <w:top w:val="none" w:sz="0" w:space="0" w:color="auto"/>
                <w:left w:val="none" w:sz="0" w:space="0" w:color="auto"/>
                <w:bottom w:val="none" w:sz="0" w:space="0" w:color="auto"/>
                <w:right w:val="none" w:sz="0" w:space="0" w:color="auto"/>
              </w:divBdr>
              <w:divsChild>
                <w:div w:id="553740943">
                  <w:marLeft w:val="0"/>
                  <w:marRight w:val="0"/>
                  <w:marTop w:val="0"/>
                  <w:marBottom w:val="0"/>
                  <w:divBdr>
                    <w:top w:val="none" w:sz="0" w:space="0" w:color="auto"/>
                    <w:left w:val="none" w:sz="0" w:space="0" w:color="auto"/>
                    <w:bottom w:val="none" w:sz="0" w:space="0" w:color="auto"/>
                    <w:right w:val="none" w:sz="0" w:space="0" w:color="auto"/>
                  </w:divBdr>
                </w:div>
              </w:divsChild>
            </w:div>
            <w:div w:id="324863263">
              <w:marLeft w:val="0"/>
              <w:marRight w:val="0"/>
              <w:marTop w:val="0"/>
              <w:marBottom w:val="0"/>
              <w:divBdr>
                <w:top w:val="none" w:sz="0" w:space="0" w:color="auto"/>
                <w:left w:val="none" w:sz="0" w:space="0" w:color="auto"/>
                <w:bottom w:val="none" w:sz="0" w:space="0" w:color="auto"/>
                <w:right w:val="none" w:sz="0" w:space="0" w:color="auto"/>
              </w:divBdr>
              <w:divsChild>
                <w:div w:id="1198129636">
                  <w:marLeft w:val="0"/>
                  <w:marRight w:val="0"/>
                  <w:marTop w:val="0"/>
                  <w:marBottom w:val="0"/>
                  <w:divBdr>
                    <w:top w:val="none" w:sz="0" w:space="0" w:color="auto"/>
                    <w:left w:val="none" w:sz="0" w:space="0" w:color="auto"/>
                    <w:bottom w:val="none" w:sz="0" w:space="0" w:color="auto"/>
                    <w:right w:val="none" w:sz="0" w:space="0" w:color="auto"/>
                  </w:divBdr>
                </w:div>
              </w:divsChild>
            </w:div>
            <w:div w:id="350373828">
              <w:marLeft w:val="0"/>
              <w:marRight w:val="0"/>
              <w:marTop w:val="0"/>
              <w:marBottom w:val="0"/>
              <w:divBdr>
                <w:top w:val="none" w:sz="0" w:space="0" w:color="auto"/>
                <w:left w:val="none" w:sz="0" w:space="0" w:color="auto"/>
                <w:bottom w:val="none" w:sz="0" w:space="0" w:color="auto"/>
                <w:right w:val="none" w:sz="0" w:space="0" w:color="auto"/>
              </w:divBdr>
              <w:divsChild>
                <w:div w:id="705644629">
                  <w:marLeft w:val="0"/>
                  <w:marRight w:val="0"/>
                  <w:marTop w:val="0"/>
                  <w:marBottom w:val="0"/>
                  <w:divBdr>
                    <w:top w:val="none" w:sz="0" w:space="0" w:color="auto"/>
                    <w:left w:val="none" w:sz="0" w:space="0" w:color="auto"/>
                    <w:bottom w:val="none" w:sz="0" w:space="0" w:color="auto"/>
                    <w:right w:val="none" w:sz="0" w:space="0" w:color="auto"/>
                  </w:divBdr>
                </w:div>
              </w:divsChild>
            </w:div>
            <w:div w:id="360863733">
              <w:marLeft w:val="0"/>
              <w:marRight w:val="0"/>
              <w:marTop w:val="0"/>
              <w:marBottom w:val="0"/>
              <w:divBdr>
                <w:top w:val="none" w:sz="0" w:space="0" w:color="auto"/>
                <w:left w:val="none" w:sz="0" w:space="0" w:color="auto"/>
                <w:bottom w:val="none" w:sz="0" w:space="0" w:color="auto"/>
                <w:right w:val="none" w:sz="0" w:space="0" w:color="auto"/>
              </w:divBdr>
              <w:divsChild>
                <w:div w:id="1409960155">
                  <w:marLeft w:val="0"/>
                  <w:marRight w:val="0"/>
                  <w:marTop w:val="0"/>
                  <w:marBottom w:val="0"/>
                  <w:divBdr>
                    <w:top w:val="none" w:sz="0" w:space="0" w:color="auto"/>
                    <w:left w:val="none" w:sz="0" w:space="0" w:color="auto"/>
                    <w:bottom w:val="none" w:sz="0" w:space="0" w:color="auto"/>
                    <w:right w:val="none" w:sz="0" w:space="0" w:color="auto"/>
                  </w:divBdr>
                </w:div>
              </w:divsChild>
            </w:div>
            <w:div w:id="382565695">
              <w:marLeft w:val="0"/>
              <w:marRight w:val="0"/>
              <w:marTop w:val="0"/>
              <w:marBottom w:val="0"/>
              <w:divBdr>
                <w:top w:val="none" w:sz="0" w:space="0" w:color="auto"/>
                <w:left w:val="none" w:sz="0" w:space="0" w:color="auto"/>
                <w:bottom w:val="none" w:sz="0" w:space="0" w:color="auto"/>
                <w:right w:val="none" w:sz="0" w:space="0" w:color="auto"/>
              </w:divBdr>
              <w:divsChild>
                <w:div w:id="1467549794">
                  <w:marLeft w:val="0"/>
                  <w:marRight w:val="0"/>
                  <w:marTop w:val="0"/>
                  <w:marBottom w:val="0"/>
                  <w:divBdr>
                    <w:top w:val="none" w:sz="0" w:space="0" w:color="auto"/>
                    <w:left w:val="none" w:sz="0" w:space="0" w:color="auto"/>
                    <w:bottom w:val="none" w:sz="0" w:space="0" w:color="auto"/>
                    <w:right w:val="none" w:sz="0" w:space="0" w:color="auto"/>
                  </w:divBdr>
                </w:div>
              </w:divsChild>
            </w:div>
            <w:div w:id="387266931">
              <w:marLeft w:val="0"/>
              <w:marRight w:val="0"/>
              <w:marTop w:val="0"/>
              <w:marBottom w:val="0"/>
              <w:divBdr>
                <w:top w:val="none" w:sz="0" w:space="0" w:color="auto"/>
                <w:left w:val="none" w:sz="0" w:space="0" w:color="auto"/>
                <w:bottom w:val="none" w:sz="0" w:space="0" w:color="auto"/>
                <w:right w:val="none" w:sz="0" w:space="0" w:color="auto"/>
              </w:divBdr>
              <w:divsChild>
                <w:div w:id="401756073">
                  <w:marLeft w:val="0"/>
                  <w:marRight w:val="0"/>
                  <w:marTop w:val="0"/>
                  <w:marBottom w:val="0"/>
                  <w:divBdr>
                    <w:top w:val="none" w:sz="0" w:space="0" w:color="auto"/>
                    <w:left w:val="none" w:sz="0" w:space="0" w:color="auto"/>
                    <w:bottom w:val="none" w:sz="0" w:space="0" w:color="auto"/>
                    <w:right w:val="none" w:sz="0" w:space="0" w:color="auto"/>
                  </w:divBdr>
                </w:div>
              </w:divsChild>
            </w:div>
            <w:div w:id="390419574">
              <w:marLeft w:val="0"/>
              <w:marRight w:val="0"/>
              <w:marTop w:val="0"/>
              <w:marBottom w:val="0"/>
              <w:divBdr>
                <w:top w:val="none" w:sz="0" w:space="0" w:color="auto"/>
                <w:left w:val="none" w:sz="0" w:space="0" w:color="auto"/>
                <w:bottom w:val="none" w:sz="0" w:space="0" w:color="auto"/>
                <w:right w:val="none" w:sz="0" w:space="0" w:color="auto"/>
              </w:divBdr>
              <w:divsChild>
                <w:div w:id="393816528">
                  <w:marLeft w:val="0"/>
                  <w:marRight w:val="0"/>
                  <w:marTop w:val="0"/>
                  <w:marBottom w:val="0"/>
                  <w:divBdr>
                    <w:top w:val="none" w:sz="0" w:space="0" w:color="auto"/>
                    <w:left w:val="none" w:sz="0" w:space="0" w:color="auto"/>
                    <w:bottom w:val="none" w:sz="0" w:space="0" w:color="auto"/>
                    <w:right w:val="none" w:sz="0" w:space="0" w:color="auto"/>
                  </w:divBdr>
                </w:div>
              </w:divsChild>
            </w:div>
            <w:div w:id="391730611">
              <w:marLeft w:val="0"/>
              <w:marRight w:val="0"/>
              <w:marTop w:val="0"/>
              <w:marBottom w:val="0"/>
              <w:divBdr>
                <w:top w:val="none" w:sz="0" w:space="0" w:color="auto"/>
                <w:left w:val="none" w:sz="0" w:space="0" w:color="auto"/>
                <w:bottom w:val="none" w:sz="0" w:space="0" w:color="auto"/>
                <w:right w:val="none" w:sz="0" w:space="0" w:color="auto"/>
              </w:divBdr>
              <w:divsChild>
                <w:div w:id="1259757428">
                  <w:marLeft w:val="0"/>
                  <w:marRight w:val="0"/>
                  <w:marTop w:val="0"/>
                  <w:marBottom w:val="0"/>
                  <w:divBdr>
                    <w:top w:val="none" w:sz="0" w:space="0" w:color="auto"/>
                    <w:left w:val="none" w:sz="0" w:space="0" w:color="auto"/>
                    <w:bottom w:val="none" w:sz="0" w:space="0" w:color="auto"/>
                    <w:right w:val="none" w:sz="0" w:space="0" w:color="auto"/>
                  </w:divBdr>
                </w:div>
              </w:divsChild>
            </w:div>
            <w:div w:id="405809451">
              <w:marLeft w:val="0"/>
              <w:marRight w:val="0"/>
              <w:marTop w:val="0"/>
              <w:marBottom w:val="0"/>
              <w:divBdr>
                <w:top w:val="none" w:sz="0" w:space="0" w:color="auto"/>
                <w:left w:val="none" w:sz="0" w:space="0" w:color="auto"/>
                <w:bottom w:val="none" w:sz="0" w:space="0" w:color="auto"/>
                <w:right w:val="none" w:sz="0" w:space="0" w:color="auto"/>
              </w:divBdr>
              <w:divsChild>
                <w:div w:id="749083724">
                  <w:marLeft w:val="0"/>
                  <w:marRight w:val="0"/>
                  <w:marTop w:val="0"/>
                  <w:marBottom w:val="0"/>
                  <w:divBdr>
                    <w:top w:val="none" w:sz="0" w:space="0" w:color="auto"/>
                    <w:left w:val="none" w:sz="0" w:space="0" w:color="auto"/>
                    <w:bottom w:val="none" w:sz="0" w:space="0" w:color="auto"/>
                    <w:right w:val="none" w:sz="0" w:space="0" w:color="auto"/>
                  </w:divBdr>
                </w:div>
              </w:divsChild>
            </w:div>
            <w:div w:id="415638882">
              <w:marLeft w:val="0"/>
              <w:marRight w:val="0"/>
              <w:marTop w:val="0"/>
              <w:marBottom w:val="0"/>
              <w:divBdr>
                <w:top w:val="none" w:sz="0" w:space="0" w:color="auto"/>
                <w:left w:val="none" w:sz="0" w:space="0" w:color="auto"/>
                <w:bottom w:val="none" w:sz="0" w:space="0" w:color="auto"/>
                <w:right w:val="none" w:sz="0" w:space="0" w:color="auto"/>
              </w:divBdr>
              <w:divsChild>
                <w:div w:id="1145005991">
                  <w:marLeft w:val="0"/>
                  <w:marRight w:val="0"/>
                  <w:marTop w:val="0"/>
                  <w:marBottom w:val="0"/>
                  <w:divBdr>
                    <w:top w:val="none" w:sz="0" w:space="0" w:color="auto"/>
                    <w:left w:val="none" w:sz="0" w:space="0" w:color="auto"/>
                    <w:bottom w:val="none" w:sz="0" w:space="0" w:color="auto"/>
                    <w:right w:val="none" w:sz="0" w:space="0" w:color="auto"/>
                  </w:divBdr>
                </w:div>
              </w:divsChild>
            </w:div>
            <w:div w:id="448012862">
              <w:marLeft w:val="0"/>
              <w:marRight w:val="0"/>
              <w:marTop w:val="0"/>
              <w:marBottom w:val="0"/>
              <w:divBdr>
                <w:top w:val="none" w:sz="0" w:space="0" w:color="auto"/>
                <w:left w:val="none" w:sz="0" w:space="0" w:color="auto"/>
                <w:bottom w:val="none" w:sz="0" w:space="0" w:color="auto"/>
                <w:right w:val="none" w:sz="0" w:space="0" w:color="auto"/>
              </w:divBdr>
              <w:divsChild>
                <w:div w:id="1483349648">
                  <w:marLeft w:val="0"/>
                  <w:marRight w:val="0"/>
                  <w:marTop w:val="0"/>
                  <w:marBottom w:val="0"/>
                  <w:divBdr>
                    <w:top w:val="none" w:sz="0" w:space="0" w:color="auto"/>
                    <w:left w:val="none" w:sz="0" w:space="0" w:color="auto"/>
                    <w:bottom w:val="none" w:sz="0" w:space="0" w:color="auto"/>
                    <w:right w:val="none" w:sz="0" w:space="0" w:color="auto"/>
                  </w:divBdr>
                </w:div>
              </w:divsChild>
            </w:div>
            <w:div w:id="456534753">
              <w:marLeft w:val="0"/>
              <w:marRight w:val="0"/>
              <w:marTop w:val="0"/>
              <w:marBottom w:val="0"/>
              <w:divBdr>
                <w:top w:val="none" w:sz="0" w:space="0" w:color="auto"/>
                <w:left w:val="none" w:sz="0" w:space="0" w:color="auto"/>
                <w:bottom w:val="none" w:sz="0" w:space="0" w:color="auto"/>
                <w:right w:val="none" w:sz="0" w:space="0" w:color="auto"/>
              </w:divBdr>
              <w:divsChild>
                <w:div w:id="2002270586">
                  <w:marLeft w:val="0"/>
                  <w:marRight w:val="0"/>
                  <w:marTop w:val="0"/>
                  <w:marBottom w:val="0"/>
                  <w:divBdr>
                    <w:top w:val="none" w:sz="0" w:space="0" w:color="auto"/>
                    <w:left w:val="none" w:sz="0" w:space="0" w:color="auto"/>
                    <w:bottom w:val="none" w:sz="0" w:space="0" w:color="auto"/>
                    <w:right w:val="none" w:sz="0" w:space="0" w:color="auto"/>
                  </w:divBdr>
                </w:div>
              </w:divsChild>
            </w:div>
            <w:div w:id="460073968">
              <w:marLeft w:val="0"/>
              <w:marRight w:val="0"/>
              <w:marTop w:val="0"/>
              <w:marBottom w:val="0"/>
              <w:divBdr>
                <w:top w:val="none" w:sz="0" w:space="0" w:color="auto"/>
                <w:left w:val="none" w:sz="0" w:space="0" w:color="auto"/>
                <w:bottom w:val="none" w:sz="0" w:space="0" w:color="auto"/>
                <w:right w:val="none" w:sz="0" w:space="0" w:color="auto"/>
              </w:divBdr>
              <w:divsChild>
                <w:div w:id="463354364">
                  <w:marLeft w:val="0"/>
                  <w:marRight w:val="0"/>
                  <w:marTop w:val="0"/>
                  <w:marBottom w:val="0"/>
                  <w:divBdr>
                    <w:top w:val="none" w:sz="0" w:space="0" w:color="auto"/>
                    <w:left w:val="none" w:sz="0" w:space="0" w:color="auto"/>
                    <w:bottom w:val="none" w:sz="0" w:space="0" w:color="auto"/>
                    <w:right w:val="none" w:sz="0" w:space="0" w:color="auto"/>
                  </w:divBdr>
                </w:div>
              </w:divsChild>
            </w:div>
            <w:div w:id="564756457">
              <w:marLeft w:val="0"/>
              <w:marRight w:val="0"/>
              <w:marTop w:val="0"/>
              <w:marBottom w:val="0"/>
              <w:divBdr>
                <w:top w:val="none" w:sz="0" w:space="0" w:color="auto"/>
                <w:left w:val="none" w:sz="0" w:space="0" w:color="auto"/>
                <w:bottom w:val="none" w:sz="0" w:space="0" w:color="auto"/>
                <w:right w:val="none" w:sz="0" w:space="0" w:color="auto"/>
              </w:divBdr>
              <w:divsChild>
                <w:div w:id="1072386928">
                  <w:marLeft w:val="0"/>
                  <w:marRight w:val="0"/>
                  <w:marTop w:val="0"/>
                  <w:marBottom w:val="0"/>
                  <w:divBdr>
                    <w:top w:val="none" w:sz="0" w:space="0" w:color="auto"/>
                    <w:left w:val="none" w:sz="0" w:space="0" w:color="auto"/>
                    <w:bottom w:val="none" w:sz="0" w:space="0" w:color="auto"/>
                    <w:right w:val="none" w:sz="0" w:space="0" w:color="auto"/>
                  </w:divBdr>
                </w:div>
              </w:divsChild>
            </w:div>
            <w:div w:id="593588952">
              <w:marLeft w:val="0"/>
              <w:marRight w:val="0"/>
              <w:marTop w:val="0"/>
              <w:marBottom w:val="0"/>
              <w:divBdr>
                <w:top w:val="none" w:sz="0" w:space="0" w:color="auto"/>
                <w:left w:val="none" w:sz="0" w:space="0" w:color="auto"/>
                <w:bottom w:val="none" w:sz="0" w:space="0" w:color="auto"/>
                <w:right w:val="none" w:sz="0" w:space="0" w:color="auto"/>
              </w:divBdr>
              <w:divsChild>
                <w:div w:id="403454354">
                  <w:marLeft w:val="0"/>
                  <w:marRight w:val="0"/>
                  <w:marTop w:val="0"/>
                  <w:marBottom w:val="0"/>
                  <w:divBdr>
                    <w:top w:val="none" w:sz="0" w:space="0" w:color="auto"/>
                    <w:left w:val="none" w:sz="0" w:space="0" w:color="auto"/>
                    <w:bottom w:val="none" w:sz="0" w:space="0" w:color="auto"/>
                    <w:right w:val="none" w:sz="0" w:space="0" w:color="auto"/>
                  </w:divBdr>
                </w:div>
              </w:divsChild>
            </w:div>
            <w:div w:id="608125351">
              <w:marLeft w:val="0"/>
              <w:marRight w:val="0"/>
              <w:marTop w:val="0"/>
              <w:marBottom w:val="0"/>
              <w:divBdr>
                <w:top w:val="none" w:sz="0" w:space="0" w:color="auto"/>
                <w:left w:val="none" w:sz="0" w:space="0" w:color="auto"/>
                <w:bottom w:val="none" w:sz="0" w:space="0" w:color="auto"/>
                <w:right w:val="none" w:sz="0" w:space="0" w:color="auto"/>
              </w:divBdr>
              <w:divsChild>
                <w:div w:id="425809140">
                  <w:marLeft w:val="0"/>
                  <w:marRight w:val="0"/>
                  <w:marTop w:val="0"/>
                  <w:marBottom w:val="0"/>
                  <w:divBdr>
                    <w:top w:val="none" w:sz="0" w:space="0" w:color="auto"/>
                    <w:left w:val="none" w:sz="0" w:space="0" w:color="auto"/>
                    <w:bottom w:val="none" w:sz="0" w:space="0" w:color="auto"/>
                    <w:right w:val="none" w:sz="0" w:space="0" w:color="auto"/>
                  </w:divBdr>
                </w:div>
              </w:divsChild>
            </w:div>
            <w:div w:id="660233235">
              <w:marLeft w:val="0"/>
              <w:marRight w:val="0"/>
              <w:marTop w:val="0"/>
              <w:marBottom w:val="0"/>
              <w:divBdr>
                <w:top w:val="none" w:sz="0" w:space="0" w:color="auto"/>
                <w:left w:val="none" w:sz="0" w:space="0" w:color="auto"/>
                <w:bottom w:val="none" w:sz="0" w:space="0" w:color="auto"/>
                <w:right w:val="none" w:sz="0" w:space="0" w:color="auto"/>
              </w:divBdr>
              <w:divsChild>
                <w:div w:id="925305968">
                  <w:marLeft w:val="0"/>
                  <w:marRight w:val="0"/>
                  <w:marTop w:val="0"/>
                  <w:marBottom w:val="0"/>
                  <w:divBdr>
                    <w:top w:val="none" w:sz="0" w:space="0" w:color="auto"/>
                    <w:left w:val="none" w:sz="0" w:space="0" w:color="auto"/>
                    <w:bottom w:val="none" w:sz="0" w:space="0" w:color="auto"/>
                    <w:right w:val="none" w:sz="0" w:space="0" w:color="auto"/>
                  </w:divBdr>
                </w:div>
              </w:divsChild>
            </w:div>
            <w:div w:id="677461396">
              <w:marLeft w:val="0"/>
              <w:marRight w:val="0"/>
              <w:marTop w:val="0"/>
              <w:marBottom w:val="0"/>
              <w:divBdr>
                <w:top w:val="none" w:sz="0" w:space="0" w:color="auto"/>
                <w:left w:val="none" w:sz="0" w:space="0" w:color="auto"/>
                <w:bottom w:val="none" w:sz="0" w:space="0" w:color="auto"/>
                <w:right w:val="none" w:sz="0" w:space="0" w:color="auto"/>
              </w:divBdr>
              <w:divsChild>
                <w:div w:id="413667367">
                  <w:marLeft w:val="0"/>
                  <w:marRight w:val="0"/>
                  <w:marTop w:val="0"/>
                  <w:marBottom w:val="0"/>
                  <w:divBdr>
                    <w:top w:val="none" w:sz="0" w:space="0" w:color="auto"/>
                    <w:left w:val="none" w:sz="0" w:space="0" w:color="auto"/>
                    <w:bottom w:val="none" w:sz="0" w:space="0" w:color="auto"/>
                    <w:right w:val="none" w:sz="0" w:space="0" w:color="auto"/>
                  </w:divBdr>
                </w:div>
              </w:divsChild>
            </w:div>
            <w:div w:id="685445273">
              <w:marLeft w:val="0"/>
              <w:marRight w:val="0"/>
              <w:marTop w:val="0"/>
              <w:marBottom w:val="0"/>
              <w:divBdr>
                <w:top w:val="none" w:sz="0" w:space="0" w:color="auto"/>
                <w:left w:val="none" w:sz="0" w:space="0" w:color="auto"/>
                <w:bottom w:val="none" w:sz="0" w:space="0" w:color="auto"/>
                <w:right w:val="none" w:sz="0" w:space="0" w:color="auto"/>
              </w:divBdr>
              <w:divsChild>
                <w:div w:id="720135663">
                  <w:marLeft w:val="0"/>
                  <w:marRight w:val="0"/>
                  <w:marTop w:val="0"/>
                  <w:marBottom w:val="0"/>
                  <w:divBdr>
                    <w:top w:val="none" w:sz="0" w:space="0" w:color="auto"/>
                    <w:left w:val="none" w:sz="0" w:space="0" w:color="auto"/>
                    <w:bottom w:val="none" w:sz="0" w:space="0" w:color="auto"/>
                    <w:right w:val="none" w:sz="0" w:space="0" w:color="auto"/>
                  </w:divBdr>
                </w:div>
              </w:divsChild>
            </w:div>
            <w:div w:id="717554002">
              <w:marLeft w:val="0"/>
              <w:marRight w:val="0"/>
              <w:marTop w:val="0"/>
              <w:marBottom w:val="0"/>
              <w:divBdr>
                <w:top w:val="none" w:sz="0" w:space="0" w:color="auto"/>
                <w:left w:val="none" w:sz="0" w:space="0" w:color="auto"/>
                <w:bottom w:val="none" w:sz="0" w:space="0" w:color="auto"/>
                <w:right w:val="none" w:sz="0" w:space="0" w:color="auto"/>
              </w:divBdr>
              <w:divsChild>
                <w:div w:id="964895451">
                  <w:marLeft w:val="0"/>
                  <w:marRight w:val="0"/>
                  <w:marTop w:val="0"/>
                  <w:marBottom w:val="0"/>
                  <w:divBdr>
                    <w:top w:val="none" w:sz="0" w:space="0" w:color="auto"/>
                    <w:left w:val="none" w:sz="0" w:space="0" w:color="auto"/>
                    <w:bottom w:val="none" w:sz="0" w:space="0" w:color="auto"/>
                    <w:right w:val="none" w:sz="0" w:space="0" w:color="auto"/>
                  </w:divBdr>
                </w:div>
              </w:divsChild>
            </w:div>
            <w:div w:id="734938334">
              <w:marLeft w:val="0"/>
              <w:marRight w:val="0"/>
              <w:marTop w:val="0"/>
              <w:marBottom w:val="0"/>
              <w:divBdr>
                <w:top w:val="none" w:sz="0" w:space="0" w:color="auto"/>
                <w:left w:val="none" w:sz="0" w:space="0" w:color="auto"/>
                <w:bottom w:val="none" w:sz="0" w:space="0" w:color="auto"/>
                <w:right w:val="none" w:sz="0" w:space="0" w:color="auto"/>
              </w:divBdr>
              <w:divsChild>
                <w:div w:id="303239767">
                  <w:marLeft w:val="0"/>
                  <w:marRight w:val="0"/>
                  <w:marTop w:val="0"/>
                  <w:marBottom w:val="0"/>
                  <w:divBdr>
                    <w:top w:val="none" w:sz="0" w:space="0" w:color="auto"/>
                    <w:left w:val="none" w:sz="0" w:space="0" w:color="auto"/>
                    <w:bottom w:val="none" w:sz="0" w:space="0" w:color="auto"/>
                    <w:right w:val="none" w:sz="0" w:space="0" w:color="auto"/>
                  </w:divBdr>
                </w:div>
              </w:divsChild>
            </w:div>
            <w:div w:id="743187258">
              <w:marLeft w:val="0"/>
              <w:marRight w:val="0"/>
              <w:marTop w:val="0"/>
              <w:marBottom w:val="0"/>
              <w:divBdr>
                <w:top w:val="none" w:sz="0" w:space="0" w:color="auto"/>
                <w:left w:val="none" w:sz="0" w:space="0" w:color="auto"/>
                <w:bottom w:val="none" w:sz="0" w:space="0" w:color="auto"/>
                <w:right w:val="none" w:sz="0" w:space="0" w:color="auto"/>
              </w:divBdr>
              <w:divsChild>
                <w:div w:id="617102581">
                  <w:marLeft w:val="0"/>
                  <w:marRight w:val="0"/>
                  <w:marTop w:val="0"/>
                  <w:marBottom w:val="0"/>
                  <w:divBdr>
                    <w:top w:val="none" w:sz="0" w:space="0" w:color="auto"/>
                    <w:left w:val="none" w:sz="0" w:space="0" w:color="auto"/>
                    <w:bottom w:val="none" w:sz="0" w:space="0" w:color="auto"/>
                    <w:right w:val="none" w:sz="0" w:space="0" w:color="auto"/>
                  </w:divBdr>
                </w:div>
              </w:divsChild>
            </w:div>
            <w:div w:id="773942123">
              <w:marLeft w:val="0"/>
              <w:marRight w:val="0"/>
              <w:marTop w:val="0"/>
              <w:marBottom w:val="0"/>
              <w:divBdr>
                <w:top w:val="none" w:sz="0" w:space="0" w:color="auto"/>
                <w:left w:val="none" w:sz="0" w:space="0" w:color="auto"/>
                <w:bottom w:val="none" w:sz="0" w:space="0" w:color="auto"/>
                <w:right w:val="none" w:sz="0" w:space="0" w:color="auto"/>
              </w:divBdr>
              <w:divsChild>
                <w:div w:id="519009559">
                  <w:marLeft w:val="0"/>
                  <w:marRight w:val="0"/>
                  <w:marTop w:val="0"/>
                  <w:marBottom w:val="0"/>
                  <w:divBdr>
                    <w:top w:val="none" w:sz="0" w:space="0" w:color="auto"/>
                    <w:left w:val="none" w:sz="0" w:space="0" w:color="auto"/>
                    <w:bottom w:val="none" w:sz="0" w:space="0" w:color="auto"/>
                    <w:right w:val="none" w:sz="0" w:space="0" w:color="auto"/>
                  </w:divBdr>
                </w:div>
              </w:divsChild>
            </w:div>
            <w:div w:id="786854450">
              <w:marLeft w:val="0"/>
              <w:marRight w:val="0"/>
              <w:marTop w:val="0"/>
              <w:marBottom w:val="0"/>
              <w:divBdr>
                <w:top w:val="none" w:sz="0" w:space="0" w:color="auto"/>
                <w:left w:val="none" w:sz="0" w:space="0" w:color="auto"/>
                <w:bottom w:val="none" w:sz="0" w:space="0" w:color="auto"/>
                <w:right w:val="none" w:sz="0" w:space="0" w:color="auto"/>
              </w:divBdr>
              <w:divsChild>
                <w:div w:id="72817584">
                  <w:marLeft w:val="0"/>
                  <w:marRight w:val="0"/>
                  <w:marTop w:val="0"/>
                  <w:marBottom w:val="0"/>
                  <w:divBdr>
                    <w:top w:val="none" w:sz="0" w:space="0" w:color="auto"/>
                    <w:left w:val="none" w:sz="0" w:space="0" w:color="auto"/>
                    <w:bottom w:val="none" w:sz="0" w:space="0" w:color="auto"/>
                    <w:right w:val="none" w:sz="0" w:space="0" w:color="auto"/>
                  </w:divBdr>
                </w:div>
              </w:divsChild>
            </w:div>
            <w:div w:id="787892179">
              <w:marLeft w:val="0"/>
              <w:marRight w:val="0"/>
              <w:marTop w:val="0"/>
              <w:marBottom w:val="0"/>
              <w:divBdr>
                <w:top w:val="none" w:sz="0" w:space="0" w:color="auto"/>
                <w:left w:val="none" w:sz="0" w:space="0" w:color="auto"/>
                <w:bottom w:val="none" w:sz="0" w:space="0" w:color="auto"/>
                <w:right w:val="none" w:sz="0" w:space="0" w:color="auto"/>
              </w:divBdr>
              <w:divsChild>
                <w:div w:id="1944678699">
                  <w:marLeft w:val="0"/>
                  <w:marRight w:val="0"/>
                  <w:marTop w:val="0"/>
                  <w:marBottom w:val="0"/>
                  <w:divBdr>
                    <w:top w:val="none" w:sz="0" w:space="0" w:color="auto"/>
                    <w:left w:val="none" w:sz="0" w:space="0" w:color="auto"/>
                    <w:bottom w:val="none" w:sz="0" w:space="0" w:color="auto"/>
                    <w:right w:val="none" w:sz="0" w:space="0" w:color="auto"/>
                  </w:divBdr>
                </w:div>
              </w:divsChild>
            </w:div>
            <w:div w:id="806044581">
              <w:marLeft w:val="0"/>
              <w:marRight w:val="0"/>
              <w:marTop w:val="0"/>
              <w:marBottom w:val="0"/>
              <w:divBdr>
                <w:top w:val="none" w:sz="0" w:space="0" w:color="auto"/>
                <w:left w:val="none" w:sz="0" w:space="0" w:color="auto"/>
                <w:bottom w:val="none" w:sz="0" w:space="0" w:color="auto"/>
                <w:right w:val="none" w:sz="0" w:space="0" w:color="auto"/>
              </w:divBdr>
              <w:divsChild>
                <w:div w:id="324361851">
                  <w:marLeft w:val="0"/>
                  <w:marRight w:val="0"/>
                  <w:marTop w:val="0"/>
                  <w:marBottom w:val="0"/>
                  <w:divBdr>
                    <w:top w:val="none" w:sz="0" w:space="0" w:color="auto"/>
                    <w:left w:val="none" w:sz="0" w:space="0" w:color="auto"/>
                    <w:bottom w:val="none" w:sz="0" w:space="0" w:color="auto"/>
                    <w:right w:val="none" w:sz="0" w:space="0" w:color="auto"/>
                  </w:divBdr>
                </w:div>
              </w:divsChild>
            </w:div>
            <w:div w:id="810170372">
              <w:marLeft w:val="0"/>
              <w:marRight w:val="0"/>
              <w:marTop w:val="0"/>
              <w:marBottom w:val="0"/>
              <w:divBdr>
                <w:top w:val="none" w:sz="0" w:space="0" w:color="auto"/>
                <w:left w:val="none" w:sz="0" w:space="0" w:color="auto"/>
                <w:bottom w:val="none" w:sz="0" w:space="0" w:color="auto"/>
                <w:right w:val="none" w:sz="0" w:space="0" w:color="auto"/>
              </w:divBdr>
              <w:divsChild>
                <w:div w:id="291444612">
                  <w:marLeft w:val="0"/>
                  <w:marRight w:val="0"/>
                  <w:marTop w:val="0"/>
                  <w:marBottom w:val="0"/>
                  <w:divBdr>
                    <w:top w:val="none" w:sz="0" w:space="0" w:color="auto"/>
                    <w:left w:val="none" w:sz="0" w:space="0" w:color="auto"/>
                    <w:bottom w:val="none" w:sz="0" w:space="0" w:color="auto"/>
                    <w:right w:val="none" w:sz="0" w:space="0" w:color="auto"/>
                  </w:divBdr>
                </w:div>
              </w:divsChild>
            </w:div>
            <w:div w:id="817184800">
              <w:marLeft w:val="0"/>
              <w:marRight w:val="0"/>
              <w:marTop w:val="0"/>
              <w:marBottom w:val="0"/>
              <w:divBdr>
                <w:top w:val="none" w:sz="0" w:space="0" w:color="auto"/>
                <w:left w:val="none" w:sz="0" w:space="0" w:color="auto"/>
                <w:bottom w:val="none" w:sz="0" w:space="0" w:color="auto"/>
                <w:right w:val="none" w:sz="0" w:space="0" w:color="auto"/>
              </w:divBdr>
              <w:divsChild>
                <w:div w:id="1107770754">
                  <w:marLeft w:val="0"/>
                  <w:marRight w:val="0"/>
                  <w:marTop w:val="0"/>
                  <w:marBottom w:val="0"/>
                  <w:divBdr>
                    <w:top w:val="none" w:sz="0" w:space="0" w:color="auto"/>
                    <w:left w:val="none" w:sz="0" w:space="0" w:color="auto"/>
                    <w:bottom w:val="none" w:sz="0" w:space="0" w:color="auto"/>
                    <w:right w:val="none" w:sz="0" w:space="0" w:color="auto"/>
                  </w:divBdr>
                </w:div>
              </w:divsChild>
            </w:div>
            <w:div w:id="834497855">
              <w:marLeft w:val="0"/>
              <w:marRight w:val="0"/>
              <w:marTop w:val="0"/>
              <w:marBottom w:val="0"/>
              <w:divBdr>
                <w:top w:val="none" w:sz="0" w:space="0" w:color="auto"/>
                <w:left w:val="none" w:sz="0" w:space="0" w:color="auto"/>
                <w:bottom w:val="none" w:sz="0" w:space="0" w:color="auto"/>
                <w:right w:val="none" w:sz="0" w:space="0" w:color="auto"/>
              </w:divBdr>
              <w:divsChild>
                <w:div w:id="1065297654">
                  <w:marLeft w:val="0"/>
                  <w:marRight w:val="0"/>
                  <w:marTop w:val="0"/>
                  <w:marBottom w:val="0"/>
                  <w:divBdr>
                    <w:top w:val="none" w:sz="0" w:space="0" w:color="auto"/>
                    <w:left w:val="none" w:sz="0" w:space="0" w:color="auto"/>
                    <w:bottom w:val="none" w:sz="0" w:space="0" w:color="auto"/>
                    <w:right w:val="none" w:sz="0" w:space="0" w:color="auto"/>
                  </w:divBdr>
                </w:div>
              </w:divsChild>
            </w:div>
            <w:div w:id="905724040">
              <w:marLeft w:val="0"/>
              <w:marRight w:val="0"/>
              <w:marTop w:val="0"/>
              <w:marBottom w:val="0"/>
              <w:divBdr>
                <w:top w:val="none" w:sz="0" w:space="0" w:color="auto"/>
                <w:left w:val="none" w:sz="0" w:space="0" w:color="auto"/>
                <w:bottom w:val="none" w:sz="0" w:space="0" w:color="auto"/>
                <w:right w:val="none" w:sz="0" w:space="0" w:color="auto"/>
              </w:divBdr>
              <w:divsChild>
                <w:div w:id="2095777924">
                  <w:marLeft w:val="0"/>
                  <w:marRight w:val="0"/>
                  <w:marTop w:val="0"/>
                  <w:marBottom w:val="0"/>
                  <w:divBdr>
                    <w:top w:val="none" w:sz="0" w:space="0" w:color="auto"/>
                    <w:left w:val="none" w:sz="0" w:space="0" w:color="auto"/>
                    <w:bottom w:val="none" w:sz="0" w:space="0" w:color="auto"/>
                    <w:right w:val="none" w:sz="0" w:space="0" w:color="auto"/>
                  </w:divBdr>
                </w:div>
              </w:divsChild>
            </w:div>
            <w:div w:id="920989416">
              <w:marLeft w:val="0"/>
              <w:marRight w:val="0"/>
              <w:marTop w:val="0"/>
              <w:marBottom w:val="0"/>
              <w:divBdr>
                <w:top w:val="none" w:sz="0" w:space="0" w:color="auto"/>
                <w:left w:val="none" w:sz="0" w:space="0" w:color="auto"/>
                <w:bottom w:val="none" w:sz="0" w:space="0" w:color="auto"/>
                <w:right w:val="none" w:sz="0" w:space="0" w:color="auto"/>
              </w:divBdr>
              <w:divsChild>
                <w:div w:id="1466696796">
                  <w:marLeft w:val="0"/>
                  <w:marRight w:val="0"/>
                  <w:marTop w:val="0"/>
                  <w:marBottom w:val="0"/>
                  <w:divBdr>
                    <w:top w:val="none" w:sz="0" w:space="0" w:color="auto"/>
                    <w:left w:val="none" w:sz="0" w:space="0" w:color="auto"/>
                    <w:bottom w:val="none" w:sz="0" w:space="0" w:color="auto"/>
                    <w:right w:val="none" w:sz="0" w:space="0" w:color="auto"/>
                  </w:divBdr>
                </w:div>
              </w:divsChild>
            </w:div>
            <w:div w:id="942149990">
              <w:marLeft w:val="0"/>
              <w:marRight w:val="0"/>
              <w:marTop w:val="0"/>
              <w:marBottom w:val="0"/>
              <w:divBdr>
                <w:top w:val="none" w:sz="0" w:space="0" w:color="auto"/>
                <w:left w:val="none" w:sz="0" w:space="0" w:color="auto"/>
                <w:bottom w:val="none" w:sz="0" w:space="0" w:color="auto"/>
                <w:right w:val="none" w:sz="0" w:space="0" w:color="auto"/>
              </w:divBdr>
              <w:divsChild>
                <w:div w:id="2120951101">
                  <w:marLeft w:val="0"/>
                  <w:marRight w:val="0"/>
                  <w:marTop w:val="0"/>
                  <w:marBottom w:val="0"/>
                  <w:divBdr>
                    <w:top w:val="none" w:sz="0" w:space="0" w:color="auto"/>
                    <w:left w:val="none" w:sz="0" w:space="0" w:color="auto"/>
                    <w:bottom w:val="none" w:sz="0" w:space="0" w:color="auto"/>
                    <w:right w:val="none" w:sz="0" w:space="0" w:color="auto"/>
                  </w:divBdr>
                </w:div>
              </w:divsChild>
            </w:div>
            <w:div w:id="946085924">
              <w:marLeft w:val="0"/>
              <w:marRight w:val="0"/>
              <w:marTop w:val="0"/>
              <w:marBottom w:val="0"/>
              <w:divBdr>
                <w:top w:val="none" w:sz="0" w:space="0" w:color="auto"/>
                <w:left w:val="none" w:sz="0" w:space="0" w:color="auto"/>
                <w:bottom w:val="none" w:sz="0" w:space="0" w:color="auto"/>
                <w:right w:val="none" w:sz="0" w:space="0" w:color="auto"/>
              </w:divBdr>
              <w:divsChild>
                <w:div w:id="400979534">
                  <w:marLeft w:val="0"/>
                  <w:marRight w:val="0"/>
                  <w:marTop w:val="0"/>
                  <w:marBottom w:val="0"/>
                  <w:divBdr>
                    <w:top w:val="none" w:sz="0" w:space="0" w:color="auto"/>
                    <w:left w:val="none" w:sz="0" w:space="0" w:color="auto"/>
                    <w:bottom w:val="none" w:sz="0" w:space="0" w:color="auto"/>
                    <w:right w:val="none" w:sz="0" w:space="0" w:color="auto"/>
                  </w:divBdr>
                </w:div>
              </w:divsChild>
            </w:div>
            <w:div w:id="959846279">
              <w:marLeft w:val="0"/>
              <w:marRight w:val="0"/>
              <w:marTop w:val="0"/>
              <w:marBottom w:val="0"/>
              <w:divBdr>
                <w:top w:val="none" w:sz="0" w:space="0" w:color="auto"/>
                <w:left w:val="none" w:sz="0" w:space="0" w:color="auto"/>
                <w:bottom w:val="none" w:sz="0" w:space="0" w:color="auto"/>
                <w:right w:val="none" w:sz="0" w:space="0" w:color="auto"/>
              </w:divBdr>
              <w:divsChild>
                <w:div w:id="1180124046">
                  <w:marLeft w:val="0"/>
                  <w:marRight w:val="0"/>
                  <w:marTop w:val="0"/>
                  <w:marBottom w:val="0"/>
                  <w:divBdr>
                    <w:top w:val="none" w:sz="0" w:space="0" w:color="auto"/>
                    <w:left w:val="none" w:sz="0" w:space="0" w:color="auto"/>
                    <w:bottom w:val="none" w:sz="0" w:space="0" w:color="auto"/>
                    <w:right w:val="none" w:sz="0" w:space="0" w:color="auto"/>
                  </w:divBdr>
                </w:div>
              </w:divsChild>
            </w:div>
            <w:div w:id="964237136">
              <w:marLeft w:val="0"/>
              <w:marRight w:val="0"/>
              <w:marTop w:val="0"/>
              <w:marBottom w:val="0"/>
              <w:divBdr>
                <w:top w:val="none" w:sz="0" w:space="0" w:color="auto"/>
                <w:left w:val="none" w:sz="0" w:space="0" w:color="auto"/>
                <w:bottom w:val="none" w:sz="0" w:space="0" w:color="auto"/>
                <w:right w:val="none" w:sz="0" w:space="0" w:color="auto"/>
              </w:divBdr>
              <w:divsChild>
                <w:div w:id="1683507400">
                  <w:marLeft w:val="0"/>
                  <w:marRight w:val="0"/>
                  <w:marTop w:val="0"/>
                  <w:marBottom w:val="0"/>
                  <w:divBdr>
                    <w:top w:val="none" w:sz="0" w:space="0" w:color="auto"/>
                    <w:left w:val="none" w:sz="0" w:space="0" w:color="auto"/>
                    <w:bottom w:val="none" w:sz="0" w:space="0" w:color="auto"/>
                    <w:right w:val="none" w:sz="0" w:space="0" w:color="auto"/>
                  </w:divBdr>
                </w:div>
              </w:divsChild>
            </w:div>
            <w:div w:id="974945095">
              <w:marLeft w:val="0"/>
              <w:marRight w:val="0"/>
              <w:marTop w:val="0"/>
              <w:marBottom w:val="0"/>
              <w:divBdr>
                <w:top w:val="none" w:sz="0" w:space="0" w:color="auto"/>
                <w:left w:val="none" w:sz="0" w:space="0" w:color="auto"/>
                <w:bottom w:val="none" w:sz="0" w:space="0" w:color="auto"/>
                <w:right w:val="none" w:sz="0" w:space="0" w:color="auto"/>
              </w:divBdr>
              <w:divsChild>
                <w:div w:id="1833988179">
                  <w:marLeft w:val="0"/>
                  <w:marRight w:val="0"/>
                  <w:marTop w:val="0"/>
                  <w:marBottom w:val="0"/>
                  <w:divBdr>
                    <w:top w:val="none" w:sz="0" w:space="0" w:color="auto"/>
                    <w:left w:val="none" w:sz="0" w:space="0" w:color="auto"/>
                    <w:bottom w:val="none" w:sz="0" w:space="0" w:color="auto"/>
                    <w:right w:val="none" w:sz="0" w:space="0" w:color="auto"/>
                  </w:divBdr>
                </w:div>
              </w:divsChild>
            </w:div>
            <w:div w:id="990059120">
              <w:marLeft w:val="0"/>
              <w:marRight w:val="0"/>
              <w:marTop w:val="0"/>
              <w:marBottom w:val="0"/>
              <w:divBdr>
                <w:top w:val="none" w:sz="0" w:space="0" w:color="auto"/>
                <w:left w:val="none" w:sz="0" w:space="0" w:color="auto"/>
                <w:bottom w:val="none" w:sz="0" w:space="0" w:color="auto"/>
                <w:right w:val="none" w:sz="0" w:space="0" w:color="auto"/>
              </w:divBdr>
              <w:divsChild>
                <w:div w:id="822543899">
                  <w:marLeft w:val="0"/>
                  <w:marRight w:val="0"/>
                  <w:marTop w:val="0"/>
                  <w:marBottom w:val="0"/>
                  <w:divBdr>
                    <w:top w:val="none" w:sz="0" w:space="0" w:color="auto"/>
                    <w:left w:val="none" w:sz="0" w:space="0" w:color="auto"/>
                    <w:bottom w:val="none" w:sz="0" w:space="0" w:color="auto"/>
                    <w:right w:val="none" w:sz="0" w:space="0" w:color="auto"/>
                  </w:divBdr>
                </w:div>
              </w:divsChild>
            </w:div>
            <w:div w:id="993026316">
              <w:marLeft w:val="0"/>
              <w:marRight w:val="0"/>
              <w:marTop w:val="0"/>
              <w:marBottom w:val="0"/>
              <w:divBdr>
                <w:top w:val="none" w:sz="0" w:space="0" w:color="auto"/>
                <w:left w:val="none" w:sz="0" w:space="0" w:color="auto"/>
                <w:bottom w:val="none" w:sz="0" w:space="0" w:color="auto"/>
                <w:right w:val="none" w:sz="0" w:space="0" w:color="auto"/>
              </w:divBdr>
              <w:divsChild>
                <w:div w:id="211692889">
                  <w:marLeft w:val="0"/>
                  <w:marRight w:val="0"/>
                  <w:marTop w:val="0"/>
                  <w:marBottom w:val="0"/>
                  <w:divBdr>
                    <w:top w:val="none" w:sz="0" w:space="0" w:color="auto"/>
                    <w:left w:val="none" w:sz="0" w:space="0" w:color="auto"/>
                    <w:bottom w:val="none" w:sz="0" w:space="0" w:color="auto"/>
                    <w:right w:val="none" w:sz="0" w:space="0" w:color="auto"/>
                  </w:divBdr>
                </w:div>
              </w:divsChild>
            </w:div>
            <w:div w:id="1004478199">
              <w:marLeft w:val="0"/>
              <w:marRight w:val="0"/>
              <w:marTop w:val="0"/>
              <w:marBottom w:val="0"/>
              <w:divBdr>
                <w:top w:val="none" w:sz="0" w:space="0" w:color="auto"/>
                <w:left w:val="none" w:sz="0" w:space="0" w:color="auto"/>
                <w:bottom w:val="none" w:sz="0" w:space="0" w:color="auto"/>
                <w:right w:val="none" w:sz="0" w:space="0" w:color="auto"/>
              </w:divBdr>
              <w:divsChild>
                <w:div w:id="1570647995">
                  <w:marLeft w:val="0"/>
                  <w:marRight w:val="0"/>
                  <w:marTop w:val="0"/>
                  <w:marBottom w:val="0"/>
                  <w:divBdr>
                    <w:top w:val="none" w:sz="0" w:space="0" w:color="auto"/>
                    <w:left w:val="none" w:sz="0" w:space="0" w:color="auto"/>
                    <w:bottom w:val="none" w:sz="0" w:space="0" w:color="auto"/>
                    <w:right w:val="none" w:sz="0" w:space="0" w:color="auto"/>
                  </w:divBdr>
                </w:div>
              </w:divsChild>
            </w:div>
            <w:div w:id="1024818977">
              <w:marLeft w:val="0"/>
              <w:marRight w:val="0"/>
              <w:marTop w:val="0"/>
              <w:marBottom w:val="0"/>
              <w:divBdr>
                <w:top w:val="none" w:sz="0" w:space="0" w:color="auto"/>
                <w:left w:val="none" w:sz="0" w:space="0" w:color="auto"/>
                <w:bottom w:val="none" w:sz="0" w:space="0" w:color="auto"/>
                <w:right w:val="none" w:sz="0" w:space="0" w:color="auto"/>
              </w:divBdr>
              <w:divsChild>
                <w:div w:id="100540396">
                  <w:marLeft w:val="0"/>
                  <w:marRight w:val="0"/>
                  <w:marTop w:val="0"/>
                  <w:marBottom w:val="0"/>
                  <w:divBdr>
                    <w:top w:val="none" w:sz="0" w:space="0" w:color="auto"/>
                    <w:left w:val="none" w:sz="0" w:space="0" w:color="auto"/>
                    <w:bottom w:val="none" w:sz="0" w:space="0" w:color="auto"/>
                    <w:right w:val="none" w:sz="0" w:space="0" w:color="auto"/>
                  </w:divBdr>
                </w:div>
              </w:divsChild>
            </w:div>
            <w:div w:id="1026177062">
              <w:marLeft w:val="0"/>
              <w:marRight w:val="0"/>
              <w:marTop w:val="0"/>
              <w:marBottom w:val="0"/>
              <w:divBdr>
                <w:top w:val="none" w:sz="0" w:space="0" w:color="auto"/>
                <w:left w:val="none" w:sz="0" w:space="0" w:color="auto"/>
                <w:bottom w:val="none" w:sz="0" w:space="0" w:color="auto"/>
                <w:right w:val="none" w:sz="0" w:space="0" w:color="auto"/>
              </w:divBdr>
              <w:divsChild>
                <w:div w:id="1248998575">
                  <w:marLeft w:val="0"/>
                  <w:marRight w:val="0"/>
                  <w:marTop w:val="0"/>
                  <w:marBottom w:val="0"/>
                  <w:divBdr>
                    <w:top w:val="none" w:sz="0" w:space="0" w:color="auto"/>
                    <w:left w:val="none" w:sz="0" w:space="0" w:color="auto"/>
                    <w:bottom w:val="none" w:sz="0" w:space="0" w:color="auto"/>
                    <w:right w:val="none" w:sz="0" w:space="0" w:color="auto"/>
                  </w:divBdr>
                </w:div>
              </w:divsChild>
            </w:div>
            <w:div w:id="1037196214">
              <w:marLeft w:val="0"/>
              <w:marRight w:val="0"/>
              <w:marTop w:val="0"/>
              <w:marBottom w:val="0"/>
              <w:divBdr>
                <w:top w:val="none" w:sz="0" w:space="0" w:color="auto"/>
                <w:left w:val="none" w:sz="0" w:space="0" w:color="auto"/>
                <w:bottom w:val="none" w:sz="0" w:space="0" w:color="auto"/>
                <w:right w:val="none" w:sz="0" w:space="0" w:color="auto"/>
              </w:divBdr>
              <w:divsChild>
                <w:div w:id="1889993703">
                  <w:marLeft w:val="0"/>
                  <w:marRight w:val="0"/>
                  <w:marTop w:val="0"/>
                  <w:marBottom w:val="0"/>
                  <w:divBdr>
                    <w:top w:val="none" w:sz="0" w:space="0" w:color="auto"/>
                    <w:left w:val="none" w:sz="0" w:space="0" w:color="auto"/>
                    <w:bottom w:val="none" w:sz="0" w:space="0" w:color="auto"/>
                    <w:right w:val="none" w:sz="0" w:space="0" w:color="auto"/>
                  </w:divBdr>
                </w:div>
              </w:divsChild>
            </w:div>
            <w:div w:id="1055154525">
              <w:marLeft w:val="0"/>
              <w:marRight w:val="0"/>
              <w:marTop w:val="0"/>
              <w:marBottom w:val="0"/>
              <w:divBdr>
                <w:top w:val="none" w:sz="0" w:space="0" w:color="auto"/>
                <w:left w:val="none" w:sz="0" w:space="0" w:color="auto"/>
                <w:bottom w:val="none" w:sz="0" w:space="0" w:color="auto"/>
                <w:right w:val="none" w:sz="0" w:space="0" w:color="auto"/>
              </w:divBdr>
              <w:divsChild>
                <w:div w:id="322663867">
                  <w:marLeft w:val="0"/>
                  <w:marRight w:val="0"/>
                  <w:marTop w:val="0"/>
                  <w:marBottom w:val="0"/>
                  <w:divBdr>
                    <w:top w:val="none" w:sz="0" w:space="0" w:color="auto"/>
                    <w:left w:val="none" w:sz="0" w:space="0" w:color="auto"/>
                    <w:bottom w:val="none" w:sz="0" w:space="0" w:color="auto"/>
                    <w:right w:val="none" w:sz="0" w:space="0" w:color="auto"/>
                  </w:divBdr>
                </w:div>
              </w:divsChild>
            </w:div>
            <w:div w:id="1108890928">
              <w:marLeft w:val="0"/>
              <w:marRight w:val="0"/>
              <w:marTop w:val="0"/>
              <w:marBottom w:val="0"/>
              <w:divBdr>
                <w:top w:val="none" w:sz="0" w:space="0" w:color="auto"/>
                <w:left w:val="none" w:sz="0" w:space="0" w:color="auto"/>
                <w:bottom w:val="none" w:sz="0" w:space="0" w:color="auto"/>
                <w:right w:val="none" w:sz="0" w:space="0" w:color="auto"/>
              </w:divBdr>
              <w:divsChild>
                <w:div w:id="1788816335">
                  <w:marLeft w:val="0"/>
                  <w:marRight w:val="0"/>
                  <w:marTop w:val="0"/>
                  <w:marBottom w:val="0"/>
                  <w:divBdr>
                    <w:top w:val="none" w:sz="0" w:space="0" w:color="auto"/>
                    <w:left w:val="none" w:sz="0" w:space="0" w:color="auto"/>
                    <w:bottom w:val="none" w:sz="0" w:space="0" w:color="auto"/>
                    <w:right w:val="none" w:sz="0" w:space="0" w:color="auto"/>
                  </w:divBdr>
                </w:div>
              </w:divsChild>
            </w:div>
            <w:div w:id="1164247381">
              <w:marLeft w:val="0"/>
              <w:marRight w:val="0"/>
              <w:marTop w:val="0"/>
              <w:marBottom w:val="0"/>
              <w:divBdr>
                <w:top w:val="none" w:sz="0" w:space="0" w:color="auto"/>
                <w:left w:val="none" w:sz="0" w:space="0" w:color="auto"/>
                <w:bottom w:val="none" w:sz="0" w:space="0" w:color="auto"/>
                <w:right w:val="none" w:sz="0" w:space="0" w:color="auto"/>
              </w:divBdr>
              <w:divsChild>
                <w:div w:id="9765623">
                  <w:marLeft w:val="0"/>
                  <w:marRight w:val="0"/>
                  <w:marTop w:val="0"/>
                  <w:marBottom w:val="0"/>
                  <w:divBdr>
                    <w:top w:val="none" w:sz="0" w:space="0" w:color="auto"/>
                    <w:left w:val="none" w:sz="0" w:space="0" w:color="auto"/>
                    <w:bottom w:val="none" w:sz="0" w:space="0" w:color="auto"/>
                    <w:right w:val="none" w:sz="0" w:space="0" w:color="auto"/>
                  </w:divBdr>
                </w:div>
              </w:divsChild>
            </w:div>
            <w:div w:id="1180700114">
              <w:marLeft w:val="0"/>
              <w:marRight w:val="0"/>
              <w:marTop w:val="0"/>
              <w:marBottom w:val="0"/>
              <w:divBdr>
                <w:top w:val="none" w:sz="0" w:space="0" w:color="auto"/>
                <w:left w:val="none" w:sz="0" w:space="0" w:color="auto"/>
                <w:bottom w:val="none" w:sz="0" w:space="0" w:color="auto"/>
                <w:right w:val="none" w:sz="0" w:space="0" w:color="auto"/>
              </w:divBdr>
              <w:divsChild>
                <w:div w:id="1496990940">
                  <w:marLeft w:val="0"/>
                  <w:marRight w:val="0"/>
                  <w:marTop w:val="0"/>
                  <w:marBottom w:val="0"/>
                  <w:divBdr>
                    <w:top w:val="none" w:sz="0" w:space="0" w:color="auto"/>
                    <w:left w:val="none" w:sz="0" w:space="0" w:color="auto"/>
                    <w:bottom w:val="none" w:sz="0" w:space="0" w:color="auto"/>
                    <w:right w:val="none" w:sz="0" w:space="0" w:color="auto"/>
                  </w:divBdr>
                </w:div>
              </w:divsChild>
            </w:div>
            <w:div w:id="1244486742">
              <w:marLeft w:val="0"/>
              <w:marRight w:val="0"/>
              <w:marTop w:val="0"/>
              <w:marBottom w:val="0"/>
              <w:divBdr>
                <w:top w:val="none" w:sz="0" w:space="0" w:color="auto"/>
                <w:left w:val="none" w:sz="0" w:space="0" w:color="auto"/>
                <w:bottom w:val="none" w:sz="0" w:space="0" w:color="auto"/>
                <w:right w:val="none" w:sz="0" w:space="0" w:color="auto"/>
              </w:divBdr>
              <w:divsChild>
                <w:div w:id="1531258054">
                  <w:marLeft w:val="0"/>
                  <w:marRight w:val="0"/>
                  <w:marTop w:val="0"/>
                  <w:marBottom w:val="0"/>
                  <w:divBdr>
                    <w:top w:val="none" w:sz="0" w:space="0" w:color="auto"/>
                    <w:left w:val="none" w:sz="0" w:space="0" w:color="auto"/>
                    <w:bottom w:val="none" w:sz="0" w:space="0" w:color="auto"/>
                    <w:right w:val="none" w:sz="0" w:space="0" w:color="auto"/>
                  </w:divBdr>
                </w:div>
              </w:divsChild>
            </w:div>
            <w:div w:id="1245185100">
              <w:marLeft w:val="0"/>
              <w:marRight w:val="0"/>
              <w:marTop w:val="0"/>
              <w:marBottom w:val="0"/>
              <w:divBdr>
                <w:top w:val="none" w:sz="0" w:space="0" w:color="auto"/>
                <w:left w:val="none" w:sz="0" w:space="0" w:color="auto"/>
                <w:bottom w:val="none" w:sz="0" w:space="0" w:color="auto"/>
                <w:right w:val="none" w:sz="0" w:space="0" w:color="auto"/>
              </w:divBdr>
              <w:divsChild>
                <w:div w:id="846794595">
                  <w:marLeft w:val="0"/>
                  <w:marRight w:val="0"/>
                  <w:marTop w:val="0"/>
                  <w:marBottom w:val="0"/>
                  <w:divBdr>
                    <w:top w:val="none" w:sz="0" w:space="0" w:color="auto"/>
                    <w:left w:val="none" w:sz="0" w:space="0" w:color="auto"/>
                    <w:bottom w:val="none" w:sz="0" w:space="0" w:color="auto"/>
                    <w:right w:val="none" w:sz="0" w:space="0" w:color="auto"/>
                  </w:divBdr>
                </w:div>
              </w:divsChild>
            </w:div>
            <w:div w:id="1266230457">
              <w:marLeft w:val="0"/>
              <w:marRight w:val="0"/>
              <w:marTop w:val="0"/>
              <w:marBottom w:val="0"/>
              <w:divBdr>
                <w:top w:val="none" w:sz="0" w:space="0" w:color="auto"/>
                <w:left w:val="none" w:sz="0" w:space="0" w:color="auto"/>
                <w:bottom w:val="none" w:sz="0" w:space="0" w:color="auto"/>
                <w:right w:val="none" w:sz="0" w:space="0" w:color="auto"/>
              </w:divBdr>
              <w:divsChild>
                <w:div w:id="1844054255">
                  <w:marLeft w:val="0"/>
                  <w:marRight w:val="0"/>
                  <w:marTop w:val="0"/>
                  <w:marBottom w:val="0"/>
                  <w:divBdr>
                    <w:top w:val="none" w:sz="0" w:space="0" w:color="auto"/>
                    <w:left w:val="none" w:sz="0" w:space="0" w:color="auto"/>
                    <w:bottom w:val="none" w:sz="0" w:space="0" w:color="auto"/>
                    <w:right w:val="none" w:sz="0" w:space="0" w:color="auto"/>
                  </w:divBdr>
                </w:div>
              </w:divsChild>
            </w:div>
            <w:div w:id="1282690727">
              <w:marLeft w:val="0"/>
              <w:marRight w:val="0"/>
              <w:marTop w:val="0"/>
              <w:marBottom w:val="0"/>
              <w:divBdr>
                <w:top w:val="none" w:sz="0" w:space="0" w:color="auto"/>
                <w:left w:val="none" w:sz="0" w:space="0" w:color="auto"/>
                <w:bottom w:val="none" w:sz="0" w:space="0" w:color="auto"/>
                <w:right w:val="none" w:sz="0" w:space="0" w:color="auto"/>
              </w:divBdr>
              <w:divsChild>
                <w:div w:id="269162967">
                  <w:marLeft w:val="0"/>
                  <w:marRight w:val="0"/>
                  <w:marTop w:val="0"/>
                  <w:marBottom w:val="0"/>
                  <w:divBdr>
                    <w:top w:val="none" w:sz="0" w:space="0" w:color="auto"/>
                    <w:left w:val="none" w:sz="0" w:space="0" w:color="auto"/>
                    <w:bottom w:val="none" w:sz="0" w:space="0" w:color="auto"/>
                    <w:right w:val="none" w:sz="0" w:space="0" w:color="auto"/>
                  </w:divBdr>
                </w:div>
              </w:divsChild>
            </w:div>
            <w:div w:id="1284926371">
              <w:marLeft w:val="0"/>
              <w:marRight w:val="0"/>
              <w:marTop w:val="0"/>
              <w:marBottom w:val="0"/>
              <w:divBdr>
                <w:top w:val="none" w:sz="0" w:space="0" w:color="auto"/>
                <w:left w:val="none" w:sz="0" w:space="0" w:color="auto"/>
                <w:bottom w:val="none" w:sz="0" w:space="0" w:color="auto"/>
                <w:right w:val="none" w:sz="0" w:space="0" w:color="auto"/>
              </w:divBdr>
              <w:divsChild>
                <w:div w:id="1680081121">
                  <w:marLeft w:val="0"/>
                  <w:marRight w:val="0"/>
                  <w:marTop w:val="0"/>
                  <w:marBottom w:val="0"/>
                  <w:divBdr>
                    <w:top w:val="none" w:sz="0" w:space="0" w:color="auto"/>
                    <w:left w:val="none" w:sz="0" w:space="0" w:color="auto"/>
                    <w:bottom w:val="none" w:sz="0" w:space="0" w:color="auto"/>
                    <w:right w:val="none" w:sz="0" w:space="0" w:color="auto"/>
                  </w:divBdr>
                </w:div>
              </w:divsChild>
            </w:div>
            <w:div w:id="1326934304">
              <w:marLeft w:val="0"/>
              <w:marRight w:val="0"/>
              <w:marTop w:val="0"/>
              <w:marBottom w:val="0"/>
              <w:divBdr>
                <w:top w:val="none" w:sz="0" w:space="0" w:color="auto"/>
                <w:left w:val="none" w:sz="0" w:space="0" w:color="auto"/>
                <w:bottom w:val="none" w:sz="0" w:space="0" w:color="auto"/>
                <w:right w:val="none" w:sz="0" w:space="0" w:color="auto"/>
              </w:divBdr>
              <w:divsChild>
                <w:div w:id="1714040193">
                  <w:marLeft w:val="0"/>
                  <w:marRight w:val="0"/>
                  <w:marTop w:val="0"/>
                  <w:marBottom w:val="0"/>
                  <w:divBdr>
                    <w:top w:val="none" w:sz="0" w:space="0" w:color="auto"/>
                    <w:left w:val="none" w:sz="0" w:space="0" w:color="auto"/>
                    <w:bottom w:val="none" w:sz="0" w:space="0" w:color="auto"/>
                    <w:right w:val="none" w:sz="0" w:space="0" w:color="auto"/>
                  </w:divBdr>
                </w:div>
              </w:divsChild>
            </w:div>
            <w:div w:id="1335261314">
              <w:marLeft w:val="0"/>
              <w:marRight w:val="0"/>
              <w:marTop w:val="0"/>
              <w:marBottom w:val="0"/>
              <w:divBdr>
                <w:top w:val="none" w:sz="0" w:space="0" w:color="auto"/>
                <w:left w:val="none" w:sz="0" w:space="0" w:color="auto"/>
                <w:bottom w:val="none" w:sz="0" w:space="0" w:color="auto"/>
                <w:right w:val="none" w:sz="0" w:space="0" w:color="auto"/>
              </w:divBdr>
              <w:divsChild>
                <w:div w:id="619919763">
                  <w:marLeft w:val="0"/>
                  <w:marRight w:val="0"/>
                  <w:marTop w:val="0"/>
                  <w:marBottom w:val="0"/>
                  <w:divBdr>
                    <w:top w:val="none" w:sz="0" w:space="0" w:color="auto"/>
                    <w:left w:val="none" w:sz="0" w:space="0" w:color="auto"/>
                    <w:bottom w:val="none" w:sz="0" w:space="0" w:color="auto"/>
                    <w:right w:val="none" w:sz="0" w:space="0" w:color="auto"/>
                  </w:divBdr>
                </w:div>
              </w:divsChild>
            </w:div>
            <w:div w:id="1338579109">
              <w:marLeft w:val="0"/>
              <w:marRight w:val="0"/>
              <w:marTop w:val="0"/>
              <w:marBottom w:val="0"/>
              <w:divBdr>
                <w:top w:val="none" w:sz="0" w:space="0" w:color="auto"/>
                <w:left w:val="none" w:sz="0" w:space="0" w:color="auto"/>
                <w:bottom w:val="none" w:sz="0" w:space="0" w:color="auto"/>
                <w:right w:val="none" w:sz="0" w:space="0" w:color="auto"/>
              </w:divBdr>
              <w:divsChild>
                <w:div w:id="1917205170">
                  <w:marLeft w:val="0"/>
                  <w:marRight w:val="0"/>
                  <w:marTop w:val="0"/>
                  <w:marBottom w:val="0"/>
                  <w:divBdr>
                    <w:top w:val="none" w:sz="0" w:space="0" w:color="auto"/>
                    <w:left w:val="none" w:sz="0" w:space="0" w:color="auto"/>
                    <w:bottom w:val="none" w:sz="0" w:space="0" w:color="auto"/>
                    <w:right w:val="none" w:sz="0" w:space="0" w:color="auto"/>
                  </w:divBdr>
                </w:div>
              </w:divsChild>
            </w:div>
            <w:div w:id="1346594275">
              <w:marLeft w:val="0"/>
              <w:marRight w:val="0"/>
              <w:marTop w:val="0"/>
              <w:marBottom w:val="0"/>
              <w:divBdr>
                <w:top w:val="none" w:sz="0" w:space="0" w:color="auto"/>
                <w:left w:val="none" w:sz="0" w:space="0" w:color="auto"/>
                <w:bottom w:val="none" w:sz="0" w:space="0" w:color="auto"/>
                <w:right w:val="none" w:sz="0" w:space="0" w:color="auto"/>
              </w:divBdr>
              <w:divsChild>
                <w:div w:id="80760776">
                  <w:marLeft w:val="0"/>
                  <w:marRight w:val="0"/>
                  <w:marTop w:val="0"/>
                  <w:marBottom w:val="0"/>
                  <w:divBdr>
                    <w:top w:val="none" w:sz="0" w:space="0" w:color="auto"/>
                    <w:left w:val="none" w:sz="0" w:space="0" w:color="auto"/>
                    <w:bottom w:val="none" w:sz="0" w:space="0" w:color="auto"/>
                    <w:right w:val="none" w:sz="0" w:space="0" w:color="auto"/>
                  </w:divBdr>
                </w:div>
              </w:divsChild>
            </w:div>
            <w:div w:id="1428113265">
              <w:marLeft w:val="0"/>
              <w:marRight w:val="0"/>
              <w:marTop w:val="0"/>
              <w:marBottom w:val="0"/>
              <w:divBdr>
                <w:top w:val="none" w:sz="0" w:space="0" w:color="auto"/>
                <w:left w:val="none" w:sz="0" w:space="0" w:color="auto"/>
                <w:bottom w:val="none" w:sz="0" w:space="0" w:color="auto"/>
                <w:right w:val="none" w:sz="0" w:space="0" w:color="auto"/>
              </w:divBdr>
              <w:divsChild>
                <w:div w:id="2092660149">
                  <w:marLeft w:val="0"/>
                  <w:marRight w:val="0"/>
                  <w:marTop w:val="0"/>
                  <w:marBottom w:val="0"/>
                  <w:divBdr>
                    <w:top w:val="none" w:sz="0" w:space="0" w:color="auto"/>
                    <w:left w:val="none" w:sz="0" w:space="0" w:color="auto"/>
                    <w:bottom w:val="none" w:sz="0" w:space="0" w:color="auto"/>
                    <w:right w:val="none" w:sz="0" w:space="0" w:color="auto"/>
                  </w:divBdr>
                </w:div>
              </w:divsChild>
            </w:div>
            <w:div w:id="1447626236">
              <w:marLeft w:val="0"/>
              <w:marRight w:val="0"/>
              <w:marTop w:val="0"/>
              <w:marBottom w:val="0"/>
              <w:divBdr>
                <w:top w:val="none" w:sz="0" w:space="0" w:color="auto"/>
                <w:left w:val="none" w:sz="0" w:space="0" w:color="auto"/>
                <w:bottom w:val="none" w:sz="0" w:space="0" w:color="auto"/>
                <w:right w:val="none" w:sz="0" w:space="0" w:color="auto"/>
              </w:divBdr>
              <w:divsChild>
                <w:div w:id="239217636">
                  <w:marLeft w:val="0"/>
                  <w:marRight w:val="0"/>
                  <w:marTop w:val="0"/>
                  <w:marBottom w:val="0"/>
                  <w:divBdr>
                    <w:top w:val="none" w:sz="0" w:space="0" w:color="auto"/>
                    <w:left w:val="none" w:sz="0" w:space="0" w:color="auto"/>
                    <w:bottom w:val="none" w:sz="0" w:space="0" w:color="auto"/>
                    <w:right w:val="none" w:sz="0" w:space="0" w:color="auto"/>
                  </w:divBdr>
                </w:div>
              </w:divsChild>
            </w:div>
            <w:div w:id="1477063644">
              <w:marLeft w:val="0"/>
              <w:marRight w:val="0"/>
              <w:marTop w:val="0"/>
              <w:marBottom w:val="0"/>
              <w:divBdr>
                <w:top w:val="none" w:sz="0" w:space="0" w:color="auto"/>
                <w:left w:val="none" w:sz="0" w:space="0" w:color="auto"/>
                <w:bottom w:val="none" w:sz="0" w:space="0" w:color="auto"/>
                <w:right w:val="none" w:sz="0" w:space="0" w:color="auto"/>
              </w:divBdr>
              <w:divsChild>
                <w:div w:id="1682849952">
                  <w:marLeft w:val="0"/>
                  <w:marRight w:val="0"/>
                  <w:marTop w:val="0"/>
                  <w:marBottom w:val="0"/>
                  <w:divBdr>
                    <w:top w:val="none" w:sz="0" w:space="0" w:color="auto"/>
                    <w:left w:val="none" w:sz="0" w:space="0" w:color="auto"/>
                    <w:bottom w:val="none" w:sz="0" w:space="0" w:color="auto"/>
                    <w:right w:val="none" w:sz="0" w:space="0" w:color="auto"/>
                  </w:divBdr>
                </w:div>
              </w:divsChild>
            </w:div>
            <w:div w:id="1482961419">
              <w:marLeft w:val="0"/>
              <w:marRight w:val="0"/>
              <w:marTop w:val="0"/>
              <w:marBottom w:val="0"/>
              <w:divBdr>
                <w:top w:val="none" w:sz="0" w:space="0" w:color="auto"/>
                <w:left w:val="none" w:sz="0" w:space="0" w:color="auto"/>
                <w:bottom w:val="none" w:sz="0" w:space="0" w:color="auto"/>
                <w:right w:val="none" w:sz="0" w:space="0" w:color="auto"/>
              </w:divBdr>
              <w:divsChild>
                <w:div w:id="970012765">
                  <w:marLeft w:val="0"/>
                  <w:marRight w:val="0"/>
                  <w:marTop w:val="0"/>
                  <w:marBottom w:val="0"/>
                  <w:divBdr>
                    <w:top w:val="none" w:sz="0" w:space="0" w:color="auto"/>
                    <w:left w:val="none" w:sz="0" w:space="0" w:color="auto"/>
                    <w:bottom w:val="none" w:sz="0" w:space="0" w:color="auto"/>
                    <w:right w:val="none" w:sz="0" w:space="0" w:color="auto"/>
                  </w:divBdr>
                </w:div>
              </w:divsChild>
            </w:div>
            <w:div w:id="1502356630">
              <w:marLeft w:val="0"/>
              <w:marRight w:val="0"/>
              <w:marTop w:val="0"/>
              <w:marBottom w:val="0"/>
              <w:divBdr>
                <w:top w:val="none" w:sz="0" w:space="0" w:color="auto"/>
                <w:left w:val="none" w:sz="0" w:space="0" w:color="auto"/>
                <w:bottom w:val="none" w:sz="0" w:space="0" w:color="auto"/>
                <w:right w:val="none" w:sz="0" w:space="0" w:color="auto"/>
              </w:divBdr>
              <w:divsChild>
                <w:div w:id="386415375">
                  <w:marLeft w:val="0"/>
                  <w:marRight w:val="0"/>
                  <w:marTop w:val="0"/>
                  <w:marBottom w:val="0"/>
                  <w:divBdr>
                    <w:top w:val="none" w:sz="0" w:space="0" w:color="auto"/>
                    <w:left w:val="none" w:sz="0" w:space="0" w:color="auto"/>
                    <w:bottom w:val="none" w:sz="0" w:space="0" w:color="auto"/>
                    <w:right w:val="none" w:sz="0" w:space="0" w:color="auto"/>
                  </w:divBdr>
                </w:div>
              </w:divsChild>
            </w:div>
            <w:div w:id="1507591147">
              <w:marLeft w:val="0"/>
              <w:marRight w:val="0"/>
              <w:marTop w:val="0"/>
              <w:marBottom w:val="0"/>
              <w:divBdr>
                <w:top w:val="none" w:sz="0" w:space="0" w:color="auto"/>
                <w:left w:val="none" w:sz="0" w:space="0" w:color="auto"/>
                <w:bottom w:val="none" w:sz="0" w:space="0" w:color="auto"/>
                <w:right w:val="none" w:sz="0" w:space="0" w:color="auto"/>
              </w:divBdr>
              <w:divsChild>
                <w:div w:id="1960136291">
                  <w:marLeft w:val="0"/>
                  <w:marRight w:val="0"/>
                  <w:marTop w:val="0"/>
                  <w:marBottom w:val="0"/>
                  <w:divBdr>
                    <w:top w:val="none" w:sz="0" w:space="0" w:color="auto"/>
                    <w:left w:val="none" w:sz="0" w:space="0" w:color="auto"/>
                    <w:bottom w:val="none" w:sz="0" w:space="0" w:color="auto"/>
                    <w:right w:val="none" w:sz="0" w:space="0" w:color="auto"/>
                  </w:divBdr>
                </w:div>
              </w:divsChild>
            </w:div>
            <w:div w:id="1524399724">
              <w:marLeft w:val="0"/>
              <w:marRight w:val="0"/>
              <w:marTop w:val="0"/>
              <w:marBottom w:val="0"/>
              <w:divBdr>
                <w:top w:val="none" w:sz="0" w:space="0" w:color="auto"/>
                <w:left w:val="none" w:sz="0" w:space="0" w:color="auto"/>
                <w:bottom w:val="none" w:sz="0" w:space="0" w:color="auto"/>
                <w:right w:val="none" w:sz="0" w:space="0" w:color="auto"/>
              </w:divBdr>
              <w:divsChild>
                <w:div w:id="1686325622">
                  <w:marLeft w:val="0"/>
                  <w:marRight w:val="0"/>
                  <w:marTop w:val="0"/>
                  <w:marBottom w:val="0"/>
                  <w:divBdr>
                    <w:top w:val="none" w:sz="0" w:space="0" w:color="auto"/>
                    <w:left w:val="none" w:sz="0" w:space="0" w:color="auto"/>
                    <w:bottom w:val="none" w:sz="0" w:space="0" w:color="auto"/>
                    <w:right w:val="none" w:sz="0" w:space="0" w:color="auto"/>
                  </w:divBdr>
                </w:div>
              </w:divsChild>
            </w:div>
            <w:div w:id="1544290344">
              <w:marLeft w:val="0"/>
              <w:marRight w:val="0"/>
              <w:marTop w:val="0"/>
              <w:marBottom w:val="0"/>
              <w:divBdr>
                <w:top w:val="none" w:sz="0" w:space="0" w:color="auto"/>
                <w:left w:val="none" w:sz="0" w:space="0" w:color="auto"/>
                <w:bottom w:val="none" w:sz="0" w:space="0" w:color="auto"/>
                <w:right w:val="none" w:sz="0" w:space="0" w:color="auto"/>
              </w:divBdr>
              <w:divsChild>
                <w:div w:id="826019993">
                  <w:marLeft w:val="0"/>
                  <w:marRight w:val="0"/>
                  <w:marTop w:val="0"/>
                  <w:marBottom w:val="0"/>
                  <w:divBdr>
                    <w:top w:val="none" w:sz="0" w:space="0" w:color="auto"/>
                    <w:left w:val="none" w:sz="0" w:space="0" w:color="auto"/>
                    <w:bottom w:val="none" w:sz="0" w:space="0" w:color="auto"/>
                    <w:right w:val="none" w:sz="0" w:space="0" w:color="auto"/>
                  </w:divBdr>
                </w:div>
              </w:divsChild>
            </w:div>
            <w:div w:id="1549492343">
              <w:marLeft w:val="0"/>
              <w:marRight w:val="0"/>
              <w:marTop w:val="0"/>
              <w:marBottom w:val="0"/>
              <w:divBdr>
                <w:top w:val="none" w:sz="0" w:space="0" w:color="auto"/>
                <w:left w:val="none" w:sz="0" w:space="0" w:color="auto"/>
                <w:bottom w:val="none" w:sz="0" w:space="0" w:color="auto"/>
                <w:right w:val="none" w:sz="0" w:space="0" w:color="auto"/>
              </w:divBdr>
              <w:divsChild>
                <w:div w:id="152844284">
                  <w:marLeft w:val="0"/>
                  <w:marRight w:val="0"/>
                  <w:marTop w:val="0"/>
                  <w:marBottom w:val="0"/>
                  <w:divBdr>
                    <w:top w:val="none" w:sz="0" w:space="0" w:color="auto"/>
                    <w:left w:val="none" w:sz="0" w:space="0" w:color="auto"/>
                    <w:bottom w:val="none" w:sz="0" w:space="0" w:color="auto"/>
                    <w:right w:val="none" w:sz="0" w:space="0" w:color="auto"/>
                  </w:divBdr>
                </w:div>
              </w:divsChild>
            </w:div>
            <w:div w:id="1559629906">
              <w:marLeft w:val="0"/>
              <w:marRight w:val="0"/>
              <w:marTop w:val="0"/>
              <w:marBottom w:val="0"/>
              <w:divBdr>
                <w:top w:val="none" w:sz="0" w:space="0" w:color="auto"/>
                <w:left w:val="none" w:sz="0" w:space="0" w:color="auto"/>
                <w:bottom w:val="none" w:sz="0" w:space="0" w:color="auto"/>
                <w:right w:val="none" w:sz="0" w:space="0" w:color="auto"/>
              </w:divBdr>
              <w:divsChild>
                <w:div w:id="1338579402">
                  <w:marLeft w:val="0"/>
                  <w:marRight w:val="0"/>
                  <w:marTop w:val="0"/>
                  <w:marBottom w:val="0"/>
                  <w:divBdr>
                    <w:top w:val="none" w:sz="0" w:space="0" w:color="auto"/>
                    <w:left w:val="none" w:sz="0" w:space="0" w:color="auto"/>
                    <w:bottom w:val="none" w:sz="0" w:space="0" w:color="auto"/>
                    <w:right w:val="none" w:sz="0" w:space="0" w:color="auto"/>
                  </w:divBdr>
                </w:div>
              </w:divsChild>
            </w:div>
            <w:div w:id="1593472484">
              <w:marLeft w:val="0"/>
              <w:marRight w:val="0"/>
              <w:marTop w:val="0"/>
              <w:marBottom w:val="0"/>
              <w:divBdr>
                <w:top w:val="none" w:sz="0" w:space="0" w:color="auto"/>
                <w:left w:val="none" w:sz="0" w:space="0" w:color="auto"/>
                <w:bottom w:val="none" w:sz="0" w:space="0" w:color="auto"/>
                <w:right w:val="none" w:sz="0" w:space="0" w:color="auto"/>
              </w:divBdr>
              <w:divsChild>
                <w:div w:id="278030456">
                  <w:marLeft w:val="0"/>
                  <w:marRight w:val="0"/>
                  <w:marTop w:val="0"/>
                  <w:marBottom w:val="0"/>
                  <w:divBdr>
                    <w:top w:val="none" w:sz="0" w:space="0" w:color="auto"/>
                    <w:left w:val="none" w:sz="0" w:space="0" w:color="auto"/>
                    <w:bottom w:val="none" w:sz="0" w:space="0" w:color="auto"/>
                    <w:right w:val="none" w:sz="0" w:space="0" w:color="auto"/>
                  </w:divBdr>
                </w:div>
              </w:divsChild>
            </w:div>
            <w:div w:id="1604802668">
              <w:marLeft w:val="0"/>
              <w:marRight w:val="0"/>
              <w:marTop w:val="0"/>
              <w:marBottom w:val="0"/>
              <w:divBdr>
                <w:top w:val="none" w:sz="0" w:space="0" w:color="auto"/>
                <w:left w:val="none" w:sz="0" w:space="0" w:color="auto"/>
                <w:bottom w:val="none" w:sz="0" w:space="0" w:color="auto"/>
                <w:right w:val="none" w:sz="0" w:space="0" w:color="auto"/>
              </w:divBdr>
              <w:divsChild>
                <w:div w:id="1694961054">
                  <w:marLeft w:val="0"/>
                  <w:marRight w:val="0"/>
                  <w:marTop w:val="0"/>
                  <w:marBottom w:val="0"/>
                  <w:divBdr>
                    <w:top w:val="none" w:sz="0" w:space="0" w:color="auto"/>
                    <w:left w:val="none" w:sz="0" w:space="0" w:color="auto"/>
                    <w:bottom w:val="none" w:sz="0" w:space="0" w:color="auto"/>
                    <w:right w:val="none" w:sz="0" w:space="0" w:color="auto"/>
                  </w:divBdr>
                </w:div>
              </w:divsChild>
            </w:div>
            <w:div w:id="1606617717">
              <w:marLeft w:val="0"/>
              <w:marRight w:val="0"/>
              <w:marTop w:val="0"/>
              <w:marBottom w:val="0"/>
              <w:divBdr>
                <w:top w:val="none" w:sz="0" w:space="0" w:color="auto"/>
                <w:left w:val="none" w:sz="0" w:space="0" w:color="auto"/>
                <w:bottom w:val="none" w:sz="0" w:space="0" w:color="auto"/>
                <w:right w:val="none" w:sz="0" w:space="0" w:color="auto"/>
              </w:divBdr>
              <w:divsChild>
                <w:div w:id="405230250">
                  <w:marLeft w:val="0"/>
                  <w:marRight w:val="0"/>
                  <w:marTop w:val="0"/>
                  <w:marBottom w:val="0"/>
                  <w:divBdr>
                    <w:top w:val="none" w:sz="0" w:space="0" w:color="auto"/>
                    <w:left w:val="none" w:sz="0" w:space="0" w:color="auto"/>
                    <w:bottom w:val="none" w:sz="0" w:space="0" w:color="auto"/>
                    <w:right w:val="none" w:sz="0" w:space="0" w:color="auto"/>
                  </w:divBdr>
                </w:div>
              </w:divsChild>
            </w:div>
            <w:div w:id="1621910631">
              <w:marLeft w:val="0"/>
              <w:marRight w:val="0"/>
              <w:marTop w:val="0"/>
              <w:marBottom w:val="0"/>
              <w:divBdr>
                <w:top w:val="none" w:sz="0" w:space="0" w:color="auto"/>
                <w:left w:val="none" w:sz="0" w:space="0" w:color="auto"/>
                <w:bottom w:val="none" w:sz="0" w:space="0" w:color="auto"/>
                <w:right w:val="none" w:sz="0" w:space="0" w:color="auto"/>
              </w:divBdr>
              <w:divsChild>
                <w:div w:id="949511798">
                  <w:marLeft w:val="0"/>
                  <w:marRight w:val="0"/>
                  <w:marTop w:val="0"/>
                  <w:marBottom w:val="0"/>
                  <w:divBdr>
                    <w:top w:val="none" w:sz="0" w:space="0" w:color="auto"/>
                    <w:left w:val="none" w:sz="0" w:space="0" w:color="auto"/>
                    <w:bottom w:val="none" w:sz="0" w:space="0" w:color="auto"/>
                    <w:right w:val="none" w:sz="0" w:space="0" w:color="auto"/>
                  </w:divBdr>
                </w:div>
              </w:divsChild>
            </w:div>
            <w:div w:id="1628315790">
              <w:marLeft w:val="0"/>
              <w:marRight w:val="0"/>
              <w:marTop w:val="0"/>
              <w:marBottom w:val="0"/>
              <w:divBdr>
                <w:top w:val="none" w:sz="0" w:space="0" w:color="auto"/>
                <w:left w:val="none" w:sz="0" w:space="0" w:color="auto"/>
                <w:bottom w:val="none" w:sz="0" w:space="0" w:color="auto"/>
                <w:right w:val="none" w:sz="0" w:space="0" w:color="auto"/>
              </w:divBdr>
              <w:divsChild>
                <w:div w:id="1587306402">
                  <w:marLeft w:val="0"/>
                  <w:marRight w:val="0"/>
                  <w:marTop w:val="0"/>
                  <w:marBottom w:val="0"/>
                  <w:divBdr>
                    <w:top w:val="none" w:sz="0" w:space="0" w:color="auto"/>
                    <w:left w:val="none" w:sz="0" w:space="0" w:color="auto"/>
                    <w:bottom w:val="none" w:sz="0" w:space="0" w:color="auto"/>
                    <w:right w:val="none" w:sz="0" w:space="0" w:color="auto"/>
                  </w:divBdr>
                </w:div>
              </w:divsChild>
            </w:div>
            <w:div w:id="1633705820">
              <w:marLeft w:val="0"/>
              <w:marRight w:val="0"/>
              <w:marTop w:val="0"/>
              <w:marBottom w:val="0"/>
              <w:divBdr>
                <w:top w:val="none" w:sz="0" w:space="0" w:color="auto"/>
                <w:left w:val="none" w:sz="0" w:space="0" w:color="auto"/>
                <w:bottom w:val="none" w:sz="0" w:space="0" w:color="auto"/>
                <w:right w:val="none" w:sz="0" w:space="0" w:color="auto"/>
              </w:divBdr>
              <w:divsChild>
                <w:div w:id="458377524">
                  <w:marLeft w:val="0"/>
                  <w:marRight w:val="0"/>
                  <w:marTop w:val="0"/>
                  <w:marBottom w:val="0"/>
                  <w:divBdr>
                    <w:top w:val="none" w:sz="0" w:space="0" w:color="auto"/>
                    <w:left w:val="none" w:sz="0" w:space="0" w:color="auto"/>
                    <w:bottom w:val="none" w:sz="0" w:space="0" w:color="auto"/>
                    <w:right w:val="none" w:sz="0" w:space="0" w:color="auto"/>
                  </w:divBdr>
                </w:div>
              </w:divsChild>
            </w:div>
            <w:div w:id="1663242816">
              <w:marLeft w:val="0"/>
              <w:marRight w:val="0"/>
              <w:marTop w:val="0"/>
              <w:marBottom w:val="0"/>
              <w:divBdr>
                <w:top w:val="none" w:sz="0" w:space="0" w:color="auto"/>
                <w:left w:val="none" w:sz="0" w:space="0" w:color="auto"/>
                <w:bottom w:val="none" w:sz="0" w:space="0" w:color="auto"/>
                <w:right w:val="none" w:sz="0" w:space="0" w:color="auto"/>
              </w:divBdr>
              <w:divsChild>
                <w:div w:id="416636607">
                  <w:marLeft w:val="0"/>
                  <w:marRight w:val="0"/>
                  <w:marTop w:val="0"/>
                  <w:marBottom w:val="0"/>
                  <w:divBdr>
                    <w:top w:val="none" w:sz="0" w:space="0" w:color="auto"/>
                    <w:left w:val="none" w:sz="0" w:space="0" w:color="auto"/>
                    <w:bottom w:val="none" w:sz="0" w:space="0" w:color="auto"/>
                    <w:right w:val="none" w:sz="0" w:space="0" w:color="auto"/>
                  </w:divBdr>
                </w:div>
              </w:divsChild>
            </w:div>
            <w:div w:id="1680739323">
              <w:marLeft w:val="0"/>
              <w:marRight w:val="0"/>
              <w:marTop w:val="0"/>
              <w:marBottom w:val="0"/>
              <w:divBdr>
                <w:top w:val="none" w:sz="0" w:space="0" w:color="auto"/>
                <w:left w:val="none" w:sz="0" w:space="0" w:color="auto"/>
                <w:bottom w:val="none" w:sz="0" w:space="0" w:color="auto"/>
                <w:right w:val="none" w:sz="0" w:space="0" w:color="auto"/>
              </w:divBdr>
              <w:divsChild>
                <w:div w:id="323096203">
                  <w:marLeft w:val="0"/>
                  <w:marRight w:val="0"/>
                  <w:marTop w:val="0"/>
                  <w:marBottom w:val="0"/>
                  <w:divBdr>
                    <w:top w:val="none" w:sz="0" w:space="0" w:color="auto"/>
                    <w:left w:val="none" w:sz="0" w:space="0" w:color="auto"/>
                    <w:bottom w:val="none" w:sz="0" w:space="0" w:color="auto"/>
                    <w:right w:val="none" w:sz="0" w:space="0" w:color="auto"/>
                  </w:divBdr>
                </w:div>
              </w:divsChild>
            </w:div>
            <w:div w:id="1702633532">
              <w:marLeft w:val="0"/>
              <w:marRight w:val="0"/>
              <w:marTop w:val="0"/>
              <w:marBottom w:val="0"/>
              <w:divBdr>
                <w:top w:val="none" w:sz="0" w:space="0" w:color="auto"/>
                <w:left w:val="none" w:sz="0" w:space="0" w:color="auto"/>
                <w:bottom w:val="none" w:sz="0" w:space="0" w:color="auto"/>
                <w:right w:val="none" w:sz="0" w:space="0" w:color="auto"/>
              </w:divBdr>
              <w:divsChild>
                <w:div w:id="1051341133">
                  <w:marLeft w:val="0"/>
                  <w:marRight w:val="0"/>
                  <w:marTop w:val="0"/>
                  <w:marBottom w:val="0"/>
                  <w:divBdr>
                    <w:top w:val="none" w:sz="0" w:space="0" w:color="auto"/>
                    <w:left w:val="none" w:sz="0" w:space="0" w:color="auto"/>
                    <w:bottom w:val="none" w:sz="0" w:space="0" w:color="auto"/>
                    <w:right w:val="none" w:sz="0" w:space="0" w:color="auto"/>
                  </w:divBdr>
                </w:div>
              </w:divsChild>
            </w:div>
            <w:div w:id="1703240421">
              <w:marLeft w:val="0"/>
              <w:marRight w:val="0"/>
              <w:marTop w:val="0"/>
              <w:marBottom w:val="0"/>
              <w:divBdr>
                <w:top w:val="none" w:sz="0" w:space="0" w:color="auto"/>
                <w:left w:val="none" w:sz="0" w:space="0" w:color="auto"/>
                <w:bottom w:val="none" w:sz="0" w:space="0" w:color="auto"/>
                <w:right w:val="none" w:sz="0" w:space="0" w:color="auto"/>
              </w:divBdr>
              <w:divsChild>
                <w:div w:id="1671981583">
                  <w:marLeft w:val="0"/>
                  <w:marRight w:val="0"/>
                  <w:marTop w:val="0"/>
                  <w:marBottom w:val="0"/>
                  <w:divBdr>
                    <w:top w:val="none" w:sz="0" w:space="0" w:color="auto"/>
                    <w:left w:val="none" w:sz="0" w:space="0" w:color="auto"/>
                    <w:bottom w:val="none" w:sz="0" w:space="0" w:color="auto"/>
                    <w:right w:val="none" w:sz="0" w:space="0" w:color="auto"/>
                  </w:divBdr>
                </w:div>
              </w:divsChild>
            </w:div>
            <w:div w:id="1704548637">
              <w:marLeft w:val="0"/>
              <w:marRight w:val="0"/>
              <w:marTop w:val="0"/>
              <w:marBottom w:val="0"/>
              <w:divBdr>
                <w:top w:val="none" w:sz="0" w:space="0" w:color="auto"/>
                <w:left w:val="none" w:sz="0" w:space="0" w:color="auto"/>
                <w:bottom w:val="none" w:sz="0" w:space="0" w:color="auto"/>
                <w:right w:val="none" w:sz="0" w:space="0" w:color="auto"/>
              </w:divBdr>
              <w:divsChild>
                <w:div w:id="703478907">
                  <w:marLeft w:val="0"/>
                  <w:marRight w:val="0"/>
                  <w:marTop w:val="0"/>
                  <w:marBottom w:val="0"/>
                  <w:divBdr>
                    <w:top w:val="none" w:sz="0" w:space="0" w:color="auto"/>
                    <w:left w:val="none" w:sz="0" w:space="0" w:color="auto"/>
                    <w:bottom w:val="none" w:sz="0" w:space="0" w:color="auto"/>
                    <w:right w:val="none" w:sz="0" w:space="0" w:color="auto"/>
                  </w:divBdr>
                </w:div>
              </w:divsChild>
            </w:div>
            <w:div w:id="1721787509">
              <w:marLeft w:val="0"/>
              <w:marRight w:val="0"/>
              <w:marTop w:val="0"/>
              <w:marBottom w:val="0"/>
              <w:divBdr>
                <w:top w:val="none" w:sz="0" w:space="0" w:color="auto"/>
                <w:left w:val="none" w:sz="0" w:space="0" w:color="auto"/>
                <w:bottom w:val="none" w:sz="0" w:space="0" w:color="auto"/>
                <w:right w:val="none" w:sz="0" w:space="0" w:color="auto"/>
              </w:divBdr>
              <w:divsChild>
                <w:div w:id="1951740294">
                  <w:marLeft w:val="0"/>
                  <w:marRight w:val="0"/>
                  <w:marTop w:val="0"/>
                  <w:marBottom w:val="0"/>
                  <w:divBdr>
                    <w:top w:val="none" w:sz="0" w:space="0" w:color="auto"/>
                    <w:left w:val="none" w:sz="0" w:space="0" w:color="auto"/>
                    <w:bottom w:val="none" w:sz="0" w:space="0" w:color="auto"/>
                    <w:right w:val="none" w:sz="0" w:space="0" w:color="auto"/>
                  </w:divBdr>
                </w:div>
              </w:divsChild>
            </w:div>
            <w:div w:id="1738674280">
              <w:marLeft w:val="0"/>
              <w:marRight w:val="0"/>
              <w:marTop w:val="0"/>
              <w:marBottom w:val="0"/>
              <w:divBdr>
                <w:top w:val="none" w:sz="0" w:space="0" w:color="auto"/>
                <w:left w:val="none" w:sz="0" w:space="0" w:color="auto"/>
                <w:bottom w:val="none" w:sz="0" w:space="0" w:color="auto"/>
                <w:right w:val="none" w:sz="0" w:space="0" w:color="auto"/>
              </w:divBdr>
              <w:divsChild>
                <w:div w:id="1440635916">
                  <w:marLeft w:val="0"/>
                  <w:marRight w:val="0"/>
                  <w:marTop w:val="0"/>
                  <w:marBottom w:val="0"/>
                  <w:divBdr>
                    <w:top w:val="none" w:sz="0" w:space="0" w:color="auto"/>
                    <w:left w:val="none" w:sz="0" w:space="0" w:color="auto"/>
                    <w:bottom w:val="none" w:sz="0" w:space="0" w:color="auto"/>
                    <w:right w:val="none" w:sz="0" w:space="0" w:color="auto"/>
                  </w:divBdr>
                </w:div>
              </w:divsChild>
            </w:div>
            <w:div w:id="1740522335">
              <w:marLeft w:val="0"/>
              <w:marRight w:val="0"/>
              <w:marTop w:val="0"/>
              <w:marBottom w:val="0"/>
              <w:divBdr>
                <w:top w:val="none" w:sz="0" w:space="0" w:color="auto"/>
                <w:left w:val="none" w:sz="0" w:space="0" w:color="auto"/>
                <w:bottom w:val="none" w:sz="0" w:space="0" w:color="auto"/>
                <w:right w:val="none" w:sz="0" w:space="0" w:color="auto"/>
              </w:divBdr>
              <w:divsChild>
                <w:div w:id="240795151">
                  <w:marLeft w:val="0"/>
                  <w:marRight w:val="0"/>
                  <w:marTop w:val="0"/>
                  <w:marBottom w:val="0"/>
                  <w:divBdr>
                    <w:top w:val="none" w:sz="0" w:space="0" w:color="auto"/>
                    <w:left w:val="none" w:sz="0" w:space="0" w:color="auto"/>
                    <w:bottom w:val="none" w:sz="0" w:space="0" w:color="auto"/>
                    <w:right w:val="none" w:sz="0" w:space="0" w:color="auto"/>
                  </w:divBdr>
                </w:div>
              </w:divsChild>
            </w:div>
            <w:div w:id="1745486505">
              <w:marLeft w:val="0"/>
              <w:marRight w:val="0"/>
              <w:marTop w:val="0"/>
              <w:marBottom w:val="0"/>
              <w:divBdr>
                <w:top w:val="none" w:sz="0" w:space="0" w:color="auto"/>
                <w:left w:val="none" w:sz="0" w:space="0" w:color="auto"/>
                <w:bottom w:val="none" w:sz="0" w:space="0" w:color="auto"/>
                <w:right w:val="none" w:sz="0" w:space="0" w:color="auto"/>
              </w:divBdr>
              <w:divsChild>
                <w:div w:id="18432921">
                  <w:marLeft w:val="0"/>
                  <w:marRight w:val="0"/>
                  <w:marTop w:val="0"/>
                  <w:marBottom w:val="0"/>
                  <w:divBdr>
                    <w:top w:val="none" w:sz="0" w:space="0" w:color="auto"/>
                    <w:left w:val="none" w:sz="0" w:space="0" w:color="auto"/>
                    <w:bottom w:val="none" w:sz="0" w:space="0" w:color="auto"/>
                    <w:right w:val="none" w:sz="0" w:space="0" w:color="auto"/>
                  </w:divBdr>
                </w:div>
              </w:divsChild>
            </w:div>
            <w:div w:id="1750812145">
              <w:marLeft w:val="0"/>
              <w:marRight w:val="0"/>
              <w:marTop w:val="0"/>
              <w:marBottom w:val="0"/>
              <w:divBdr>
                <w:top w:val="none" w:sz="0" w:space="0" w:color="auto"/>
                <w:left w:val="none" w:sz="0" w:space="0" w:color="auto"/>
                <w:bottom w:val="none" w:sz="0" w:space="0" w:color="auto"/>
                <w:right w:val="none" w:sz="0" w:space="0" w:color="auto"/>
              </w:divBdr>
              <w:divsChild>
                <w:div w:id="1252855605">
                  <w:marLeft w:val="0"/>
                  <w:marRight w:val="0"/>
                  <w:marTop w:val="0"/>
                  <w:marBottom w:val="0"/>
                  <w:divBdr>
                    <w:top w:val="none" w:sz="0" w:space="0" w:color="auto"/>
                    <w:left w:val="none" w:sz="0" w:space="0" w:color="auto"/>
                    <w:bottom w:val="none" w:sz="0" w:space="0" w:color="auto"/>
                    <w:right w:val="none" w:sz="0" w:space="0" w:color="auto"/>
                  </w:divBdr>
                </w:div>
              </w:divsChild>
            </w:div>
            <w:div w:id="1751198586">
              <w:marLeft w:val="0"/>
              <w:marRight w:val="0"/>
              <w:marTop w:val="0"/>
              <w:marBottom w:val="0"/>
              <w:divBdr>
                <w:top w:val="none" w:sz="0" w:space="0" w:color="auto"/>
                <w:left w:val="none" w:sz="0" w:space="0" w:color="auto"/>
                <w:bottom w:val="none" w:sz="0" w:space="0" w:color="auto"/>
                <w:right w:val="none" w:sz="0" w:space="0" w:color="auto"/>
              </w:divBdr>
              <w:divsChild>
                <w:div w:id="273634756">
                  <w:marLeft w:val="0"/>
                  <w:marRight w:val="0"/>
                  <w:marTop w:val="0"/>
                  <w:marBottom w:val="0"/>
                  <w:divBdr>
                    <w:top w:val="none" w:sz="0" w:space="0" w:color="auto"/>
                    <w:left w:val="none" w:sz="0" w:space="0" w:color="auto"/>
                    <w:bottom w:val="none" w:sz="0" w:space="0" w:color="auto"/>
                    <w:right w:val="none" w:sz="0" w:space="0" w:color="auto"/>
                  </w:divBdr>
                </w:div>
              </w:divsChild>
            </w:div>
            <w:div w:id="1764300258">
              <w:marLeft w:val="0"/>
              <w:marRight w:val="0"/>
              <w:marTop w:val="0"/>
              <w:marBottom w:val="0"/>
              <w:divBdr>
                <w:top w:val="none" w:sz="0" w:space="0" w:color="auto"/>
                <w:left w:val="none" w:sz="0" w:space="0" w:color="auto"/>
                <w:bottom w:val="none" w:sz="0" w:space="0" w:color="auto"/>
                <w:right w:val="none" w:sz="0" w:space="0" w:color="auto"/>
              </w:divBdr>
              <w:divsChild>
                <w:div w:id="1607040929">
                  <w:marLeft w:val="0"/>
                  <w:marRight w:val="0"/>
                  <w:marTop w:val="0"/>
                  <w:marBottom w:val="0"/>
                  <w:divBdr>
                    <w:top w:val="none" w:sz="0" w:space="0" w:color="auto"/>
                    <w:left w:val="none" w:sz="0" w:space="0" w:color="auto"/>
                    <w:bottom w:val="none" w:sz="0" w:space="0" w:color="auto"/>
                    <w:right w:val="none" w:sz="0" w:space="0" w:color="auto"/>
                  </w:divBdr>
                </w:div>
              </w:divsChild>
            </w:div>
            <w:div w:id="1769345732">
              <w:marLeft w:val="0"/>
              <w:marRight w:val="0"/>
              <w:marTop w:val="0"/>
              <w:marBottom w:val="0"/>
              <w:divBdr>
                <w:top w:val="none" w:sz="0" w:space="0" w:color="auto"/>
                <w:left w:val="none" w:sz="0" w:space="0" w:color="auto"/>
                <w:bottom w:val="none" w:sz="0" w:space="0" w:color="auto"/>
                <w:right w:val="none" w:sz="0" w:space="0" w:color="auto"/>
              </w:divBdr>
              <w:divsChild>
                <w:div w:id="692420046">
                  <w:marLeft w:val="0"/>
                  <w:marRight w:val="0"/>
                  <w:marTop w:val="0"/>
                  <w:marBottom w:val="0"/>
                  <w:divBdr>
                    <w:top w:val="none" w:sz="0" w:space="0" w:color="auto"/>
                    <w:left w:val="none" w:sz="0" w:space="0" w:color="auto"/>
                    <w:bottom w:val="none" w:sz="0" w:space="0" w:color="auto"/>
                    <w:right w:val="none" w:sz="0" w:space="0" w:color="auto"/>
                  </w:divBdr>
                </w:div>
              </w:divsChild>
            </w:div>
            <w:div w:id="1907916013">
              <w:marLeft w:val="0"/>
              <w:marRight w:val="0"/>
              <w:marTop w:val="0"/>
              <w:marBottom w:val="0"/>
              <w:divBdr>
                <w:top w:val="none" w:sz="0" w:space="0" w:color="auto"/>
                <w:left w:val="none" w:sz="0" w:space="0" w:color="auto"/>
                <w:bottom w:val="none" w:sz="0" w:space="0" w:color="auto"/>
                <w:right w:val="none" w:sz="0" w:space="0" w:color="auto"/>
              </w:divBdr>
              <w:divsChild>
                <w:div w:id="1069378707">
                  <w:marLeft w:val="0"/>
                  <w:marRight w:val="0"/>
                  <w:marTop w:val="0"/>
                  <w:marBottom w:val="0"/>
                  <w:divBdr>
                    <w:top w:val="none" w:sz="0" w:space="0" w:color="auto"/>
                    <w:left w:val="none" w:sz="0" w:space="0" w:color="auto"/>
                    <w:bottom w:val="none" w:sz="0" w:space="0" w:color="auto"/>
                    <w:right w:val="none" w:sz="0" w:space="0" w:color="auto"/>
                  </w:divBdr>
                </w:div>
              </w:divsChild>
            </w:div>
            <w:div w:id="1927299904">
              <w:marLeft w:val="0"/>
              <w:marRight w:val="0"/>
              <w:marTop w:val="0"/>
              <w:marBottom w:val="0"/>
              <w:divBdr>
                <w:top w:val="none" w:sz="0" w:space="0" w:color="auto"/>
                <w:left w:val="none" w:sz="0" w:space="0" w:color="auto"/>
                <w:bottom w:val="none" w:sz="0" w:space="0" w:color="auto"/>
                <w:right w:val="none" w:sz="0" w:space="0" w:color="auto"/>
              </w:divBdr>
              <w:divsChild>
                <w:div w:id="472867790">
                  <w:marLeft w:val="0"/>
                  <w:marRight w:val="0"/>
                  <w:marTop w:val="0"/>
                  <w:marBottom w:val="0"/>
                  <w:divBdr>
                    <w:top w:val="none" w:sz="0" w:space="0" w:color="auto"/>
                    <w:left w:val="none" w:sz="0" w:space="0" w:color="auto"/>
                    <w:bottom w:val="none" w:sz="0" w:space="0" w:color="auto"/>
                    <w:right w:val="none" w:sz="0" w:space="0" w:color="auto"/>
                  </w:divBdr>
                </w:div>
              </w:divsChild>
            </w:div>
            <w:div w:id="1934703983">
              <w:marLeft w:val="0"/>
              <w:marRight w:val="0"/>
              <w:marTop w:val="0"/>
              <w:marBottom w:val="0"/>
              <w:divBdr>
                <w:top w:val="none" w:sz="0" w:space="0" w:color="auto"/>
                <w:left w:val="none" w:sz="0" w:space="0" w:color="auto"/>
                <w:bottom w:val="none" w:sz="0" w:space="0" w:color="auto"/>
                <w:right w:val="none" w:sz="0" w:space="0" w:color="auto"/>
              </w:divBdr>
              <w:divsChild>
                <w:div w:id="816455812">
                  <w:marLeft w:val="0"/>
                  <w:marRight w:val="0"/>
                  <w:marTop w:val="0"/>
                  <w:marBottom w:val="0"/>
                  <w:divBdr>
                    <w:top w:val="none" w:sz="0" w:space="0" w:color="auto"/>
                    <w:left w:val="none" w:sz="0" w:space="0" w:color="auto"/>
                    <w:bottom w:val="none" w:sz="0" w:space="0" w:color="auto"/>
                    <w:right w:val="none" w:sz="0" w:space="0" w:color="auto"/>
                  </w:divBdr>
                </w:div>
              </w:divsChild>
            </w:div>
            <w:div w:id="1951664041">
              <w:marLeft w:val="0"/>
              <w:marRight w:val="0"/>
              <w:marTop w:val="0"/>
              <w:marBottom w:val="0"/>
              <w:divBdr>
                <w:top w:val="none" w:sz="0" w:space="0" w:color="auto"/>
                <w:left w:val="none" w:sz="0" w:space="0" w:color="auto"/>
                <w:bottom w:val="none" w:sz="0" w:space="0" w:color="auto"/>
                <w:right w:val="none" w:sz="0" w:space="0" w:color="auto"/>
              </w:divBdr>
              <w:divsChild>
                <w:div w:id="959845594">
                  <w:marLeft w:val="0"/>
                  <w:marRight w:val="0"/>
                  <w:marTop w:val="0"/>
                  <w:marBottom w:val="0"/>
                  <w:divBdr>
                    <w:top w:val="none" w:sz="0" w:space="0" w:color="auto"/>
                    <w:left w:val="none" w:sz="0" w:space="0" w:color="auto"/>
                    <w:bottom w:val="none" w:sz="0" w:space="0" w:color="auto"/>
                    <w:right w:val="none" w:sz="0" w:space="0" w:color="auto"/>
                  </w:divBdr>
                </w:div>
              </w:divsChild>
            </w:div>
            <w:div w:id="1990741743">
              <w:marLeft w:val="0"/>
              <w:marRight w:val="0"/>
              <w:marTop w:val="0"/>
              <w:marBottom w:val="0"/>
              <w:divBdr>
                <w:top w:val="none" w:sz="0" w:space="0" w:color="auto"/>
                <w:left w:val="none" w:sz="0" w:space="0" w:color="auto"/>
                <w:bottom w:val="none" w:sz="0" w:space="0" w:color="auto"/>
                <w:right w:val="none" w:sz="0" w:space="0" w:color="auto"/>
              </w:divBdr>
              <w:divsChild>
                <w:div w:id="1824350014">
                  <w:marLeft w:val="0"/>
                  <w:marRight w:val="0"/>
                  <w:marTop w:val="0"/>
                  <w:marBottom w:val="0"/>
                  <w:divBdr>
                    <w:top w:val="none" w:sz="0" w:space="0" w:color="auto"/>
                    <w:left w:val="none" w:sz="0" w:space="0" w:color="auto"/>
                    <w:bottom w:val="none" w:sz="0" w:space="0" w:color="auto"/>
                    <w:right w:val="none" w:sz="0" w:space="0" w:color="auto"/>
                  </w:divBdr>
                </w:div>
              </w:divsChild>
            </w:div>
            <w:div w:id="1995336274">
              <w:marLeft w:val="0"/>
              <w:marRight w:val="0"/>
              <w:marTop w:val="0"/>
              <w:marBottom w:val="0"/>
              <w:divBdr>
                <w:top w:val="none" w:sz="0" w:space="0" w:color="auto"/>
                <w:left w:val="none" w:sz="0" w:space="0" w:color="auto"/>
                <w:bottom w:val="none" w:sz="0" w:space="0" w:color="auto"/>
                <w:right w:val="none" w:sz="0" w:space="0" w:color="auto"/>
              </w:divBdr>
              <w:divsChild>
                <w:div w:id="691340945">
                  <w:marLeft w:val="0"/>
                  <w:marRight w:val="0"/>
                  <w:marTop w:val="0"/>
                  <w:marBottom w:val="0"/>
                  <w:divBdr>
                    <w:top w:val="none" w:sz="0" w:space="0" w:color="auto"/>
                    <w:left w:val="none" w:sz="0" w:space="0" w:color="auto"/>
                    <w:bottom w:val="none" w:sz="0" w:space="0" w:color="auto"/>
                    <w:right w:val="none" w:sz="0" w:space="0" w:color="auto"/>
                  </w:divBdr>
                </w:div>
              </w:divsChild>
            </w:div>
            <w:div w:id="2057507433">
              <w:marLeft w:val="0"/>
              <w:marRight w:val="0"/>
              <w:marTop w:val="0"/>
              <w:marBottom w:val="0"/>
              <w:divBdr>
                <w:top w:val="none" w:sz="0" w:space="0" w:color="auto"/>
                <w:left w:val="none" w:sz="0" w:space="0" w:color="auto"/>
                <w:bottom w:val="none" w:sz="0" w:space="0" w:color="auto"/>
                <w:right w:val="none" w:sz="0" w:space="0" w:color="auto"/>
              </w:divBdr>
              <w:divsChild>
                <w:div w:id="1583562596">
                  <w:marLeft w:val="0"/>
                  <w:marRight w:val="0"/>
                  <w:marTop w:val="0"/>
                  <w:marBottom w:val="0"/>
                  <w:divBdr>
                    <w:top w:val="none" w:sz="0" w:space="0" w:color="auto"/>
                    <w:left w:val="none" w:sz="0" w:space="0" w:color="auto"/>
                    <w:bottom w:val="none" w:sz="0" w:space="0" w:color="auto"/>
                    <w:right w:val="none" w:sz="0" w:space="0" w:color="auto"/>
                  </w:divBdr>
                </w:div>
              </w:divsChild>
            </w:div>
            <w:div w:id="2057579949">
              <w:marLeft w:val="0"/>
              <w:marRight w:val="0"/>
              <w:marTop w:val="0"/>
              <w:marBottom w:val="0"/>
              <w:divBdr>
                <w:top w:val="none" w:sz="0" w:space="0" w:color="auto"/>
                <w:left w:val="none" w:sz="0" w:space="0" w:color="auto"/>
                <w:bottom w:val="none" w:sz="0" w:space="0" w:color="auto"/>
                <w:right w:val="none" w:sz="0" w:space="0" w:color="auto"/>
              </w:divBdr>
              <w:divsChild>
                <w:div w:id="1853258430">
                  <w:marLeft w:val="0"/>
                  <w:marRight w:val="0"/>
                  <w:marTop w:val="0"/>
                  <w:marBottom w:val="0"/>
                  <w:divBdr>
                    <w:top w:val="none" w:sz="0" w:space="0" w:color="auto"/>
                    <w:left w:val="none" w:sz="0" w:space="0" w:color="auto"/>
                    <w:bottom w:val="none" w:sz="0" w:space="0" w:color="auto"/>
                    <w:right w:val="none" w:sz="0" w:space="0" w:color="auto"/>
                  </w:divBdr>
                </w:div>
              </w:divsChild>
            </w:div>
            <w:div w:id="2072577304">
              <w:marLeft w:val="0"/>
              <w:marRight w:val="0"/>
              <w:marTop w:val="0"/>
              <w:marBottom w:val="0"/>
              <w:divBdr>
                <w:top w:val="none" w:sz="0" w:space="0" w:color="auto"/>
                <w:left w:val="none" w:sz="0" w:space="0" w:color="auto"/>
                <w:bottom w:val="none" w:sz="0" w:space="0" w:color="auto"/>
                <w:right w:val="none" w:sz="0" w:space="0" w:color="auto"/>
              </w:divBdr>
              <w:divsChild>
                <w:div w:id="1478038155">
                  <w:marLeft w:val="0"/>
                  <w:marRight w:val="0"/>
                  <w:marTop w:val="0"/>
                  <w:marBottom w:val="0"/>
                  <w:divBdr>
                    <w:top w:val="none" w:sz="0" w:space="0" w:color="auto"/>
                    <w:left w:val="none" w:sz="0" w:space="0" w:color="auto"/>
                    <w:bottom w:val="none" w:sz="0" w:space="0" w:color="auto"/>
                    <w:right w:val="none" w:sz="0" w:space="0" w:color="auto"/>
                  </w:divBdr>
                </w:div>
              </w:divsChild>
            </w:div>
            <w:div w:id="2100519761">
              <w:marLeft w:val="0"/>
              <w:marRight w:val="0"/>
              <w:marTop w:val="0"/>
              <w:marBottom w:val="0"/>
              <w:divBdr>
                <w:top w:val="none" w:sz="0" w:space="0" w:color="auto"/>
                <w:left w:val="none" w:sz="0" w:space="0" w:color="auto"/>
                <w:bottom w:val="none" w:sz="0" w:space="0" w:color="auto"/>
                <w:right w:val="none" w:sz="0" w:space="0" w:color="auto"/>
              </w:divBdr>
              <w:divsChild>
                <w:div w:id="885264088">
                  <w:marLeft w:val="0"/>
                  <w:marRight w:val="0"/>
                  <w:marTop w:val="0"/>
                  <w:marBottom w:val="0"/>
                  <w:divBdr>
                    <w:top w:val="none" w:sz="0" w:space="0" w:color="auto"/>
                    <w:left w:val="none" w:sz="0" w:space="0" w:color="auto"/>
                    <w:bottom w:val="none" w:sz="0" w:space="0" w:color="auto"/>
                    <w:right w:val="none" w:sz="0" w:space="0" w:color="auto"/>
                  </w:divBdr>
                </w:div>
              </w:divsChild>
            </w:div>
            <w:div w:id="2110856669">
              <w:marLeft w:val="0"/>
              <w:marRight w:val="0"/>
              <w:marTop w:val="0"/>
              <w:marBottom w:val="0"/>
              <w:divBdr>
                <w:top w:val="none" w:sz="0" w:space="0" w:color="auto"/>
                <w:left w:val="none" w:sz="0" w:space="0" w:color="auto"/>
                <w:bottom w:val="none" w:sz="0" w:space="0" w:color="auto"/>
                <w:right w:val="none" w:sz="0" w:space="0" w:color="auto"/>
              </w:divBdr>
              <w:divsChild>
                <w:div w:id="813252849">
                  <w:marLeft w:val="0"/>
                  <w:marRight w:val="0"/>
                  <w:marTop w:val="0"/>
                  <w:marBottom w:val="0"/>
                  <w:divBdr>
                    <w:top w:val="none" w:sz="0" w:space="0" w:color="auto"/>
                    <w:left w:val="none" w:sz="0" w:space="0" w:color="auto"/>
                    <w:bottom w:val="none" w:sz="0" w:space="0" w:color="auto"/>
                    <w:right w:val="none" w:sz="0" w:space="0" w:color="auto"/>
                  </w:divBdr>
                </w:div>
              </w:divsChild>
            </w:div>
            <w:div w:id="2128500280">
              <w:marLeft w:val="0"/>
              <w:marRight w:val="0"/>
              <w:marTop w:val="0"/>
              <w:marBottom w:val="0"/>
              <w:divBdr>
                <w:top w:val="none" w:sz="0" w:space="0" w:color="auto"/>
                <w:left w:val="none" w:sz="0" w:space="0" w:color="auto"/>
                <w:bottom w:val="none" w:sz="0" w:space="0" w:color="auto"/>
                <w:right w:val="none" w:sz="0" w:space="0" w:color="auto"/>
              </w:divBdr>
              <w:divsChild>
                <w:div w:id="4403944">
                  <w:marLeft w:val="0"/>
                  <w:marRight w:val="0"/>
                  <w:marTop w:val="0"/>
                  <w:marBottom w:val="0"/>
                  <w:divBdr>
                    <w:top w:val="none" w:sz="0" w:space="0" w:color="auto"/>
                    <w:left w:val="none" w:sz="0" w:space="0" w:color="auto"/>
                    <w:bottom w:val="none" w:sz="0" w:space="0" w:color="auto"/>
                    <w:right w:val="none" w:sz="0" w:space="0" w:color="auto"/>
                  </w:divBdr>
                </w:div>
              </w:divsChild>
            </w:div>
            <w:div w:id="2144154156">
              <w:marLeft w:val="0"/>
              <w:marRight w:val="0"/>
              <w:marTop w:val="0"/>
              <w:marBottom w:val="0"/>
              <w:divBdr>
                <w:top w:val="none" w:sz="0" w:space="0" w:color="auto"/>
                <w:left w:val="none" w:sz="0" w:space="0" w:color="auto"/>
                <w:bottom w:val="none" w:sz="0" w:space="0" w:color="auto"/>
                <w:right w:val="none" w:sz="0" w:space="0" w:color="auto"/>
              </w:divBdr>
              <w:divsChild>
                <w:div w:id="9619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53173">
      <w:bodyDiv w:val="1"/>
      <w:marLeft w:val="0"/>
      <w:marRight w:val="0"/>
      <w:marTop w:val="0"/>
      <w:marBottom w:val="0"/>
      <w:divBdr>
        <w:top w:val="none" w:sz="0" w:space="0" w:color="auto"/>
        <w:left w:val="none" w:sz="0" w:space="0" w:color="auto"/>
        <w:bottom w:val="none" w:sz="0" w:space="0" w:color="auto"/>
        <w:right w:val="none" w:sz="0" w:space="0" w:color="auto"/>
      </w:divBdr>
    </w:div>
    <w:div w:id="389771841">
      <w:bodyDiv w:val="1"/>
      <w:marLeft w:val="0"/>
      <w:marRight w:val="0"/>
      <w:marTop w:val="0"/>
      <w:marBottom w:val="0"/>
      <w:divBdr>
        <w:top w:val="none" w:sz="0" w:space="0" w:color="auto"/>
        <w:left w:val="none" w:sz="0" w:space="0" w:color="auto"/>
        <w:bottom w:val="none" w:sz="0" w:space="0" w:color="auto"/>
        <w:right w:val="none" w:sz="0" w:space="0" w:color="auto"/>
      </w:divBdr>
    </w:div>
    <w:div w:id="594948471">
      <w:bodyDiv w:val="1"/>
      <w:marLeft w:val="0"/>
      <w:marRight w:val="0"/>
      <w:marTop w:val="0"/>
      <w:marBottom w:val="0"/>
      <w:divBdr>
        <w:top w:val="none" w:sz="0" w:space="0" w:color="auto"/>
        <w:left w:val="none" w:sz="0" w:space="0" w:color="auto"/>
        <w:bottom w:val="none" w:sz="0" w:space="0" w:color="auto"/>
        <w:right w:val="none" w:sz="0" w:space="0" w:color="auto"/>
      </w:divBdr>
    </w:div>
    <w:div w:id="642394606">
      <w:bodyDiv w:val="1"/>
      <w:marLeft w:val="0"/>
      <w:marRight w:val="0"/>
      <w:marTop w:val="0"/>
      <w:marBottom w:val="0"/>
      <w:divBdr>
        <w:top w:val="none" w:sz="0" w:space="0" w:color="auto"/>
        <w:left w:val="none" w:sz="0" w:space="0" w:color="auto"/>
        <w:bottom w:val="none" w:sz="0" w:space="0" w:color="auto"/>
        <w:right w:val="none" w:sz="0" w:space="0" w:color="auto"/>
      </w:divBdr>
    </w:div>
    <w:div w:id="743843983">
      <w:bodyDiv w:val="1"/>
      <w:marLeft w:val="0"/>
      <w:marRight w:val="0"/>
      <w:marTop w:val="0"/>
      <w:marBottom w:val="0"/>
      <w:divBdr>
        <w:top w:val="none" w:sz="0" w:space="0" w:color="auto"/>
        <w:left w:val="none" w:sz="0" w:space="0" w:color="auto"/>
        <w:bottom w:val="none" w:sz="0" w:space="0" w:color="auto"/>
        <w:right w:val="none" w:sz="0" w:space="0" w:color="auto"/>
      </w:divBdr>
    </w:div>
    <w:div w:id="978194355">
      <w:bodyDiv w:val="1"/>
      <w:marLeft w:val="0"/>
      <w:marRight w:val="0"/>
      <w:marTop w:val="0"/>
      <w:marBottom w:val="0"/>
      <w:divBdr>
        <w:top w:val="none" w:sz="0" w:space="0" w:color="auto"/>
        <w:left w:val="none" w:sz="0" w:space="0" w:color="auto"/>
        <w:bottom w:val="none" w:sz="0" w:space="0" w:color="auto"/>
        <w:right w:val="none" w:sz="0" w:space="0" w:color="auto"/>
      </w:divBdr>
    </w:div>
    <w:div w:id="1025592114">
      <w:bodyDiv w:val="1"/>
      <w:marLeft w:val="0"/>
      <w:marRight w:val="0"/>
      <w:marTop w:val="0"/>
      <w:marBottom w:val="0"/>
      <w:divBdr>
        <w:top w:val="none" w:sz="0" w:space="0" w:color="auto"/>
        <w:left w:val="none" w:sz="0" w:space="0" w:color="auto"/>
        <w:bottom w:val="none" w:sz="0" w:space="0" w:color="auto"/>
        <w:right w:val="none" w:sz="0" w:space="0" w:color="auto"/>
      </w:divBdr>
    </w:div>
    <w:div w:id="1098869073">
      <w:bodyDiv w:val="1"/>
      <w:marLeft w:val="0"/>
      <w:marRight w:val="0"/>
      <w:marTop w:val="0"/>
      <w:marBottom w:val="0"/>
      <w:divBdr>
        <w:top w:val="none" w:sz="0" w:space="0" w:color="auto"/>
        <w:left w:val="none" w:sz="0" w:space="0" w:color="auto"/>
        <w:bottom w:val="none" w:sz="0" w:space="0" w:color="auto"/>
        <w:right w:val="none" w:sz="0" w:space="0" w:color="auto"/>
      </w:divBdr>
    </w:div>
    <w:div w:id="1140806941">
      <w:bodyDiv w:val="1"/>
      <w:marLeft w:val="0"/>
      <w:marRight w:val="0"/>
      <w:marTop w:val="0"/>
      <w:marBottom w:val="0"/>
      <w:divBdr>
        <w:top w:val="none" w:sz="0" w:space="0" w:color="auto"/>
        <w:left w:val="none" w:sz="0" w:space="0" w:color="auto"/>
        <w:bottom w:val="none" w:sz="0" w:space="0" w:color="auto"/>
        <w:right w:val="none" w:sz="0" w:space="0" w:color="auto"/>
      </w:divBdr>
    </w:div>
    <w:div w:id="1249003343">
      <w:bodyDiv w:val="1"/>
      <w:marLeft w:val="0"/>
      <w:marRight w:val="0"/>
      <w:marTop w:val="0"/>
      <w:marBottom w:val="0"/>
      <w:divBdr>
        <w:top w:val="none" w:sz="0" w:space="0" w:color="auto"/>
        <w:left w:val="none" w:sz="0" w:space="0" w:color="auto"/>
        <w:bottom w:val="none" w:sz="0" w:space="0" w:color="auto"/>
        <w:right w:val="none" w:sz="0" w:space="0" w:color="auto"/>
      </w:divBdr>
    </w:div>
    <w:div w:id="1552033485">
      <w:bodyDiv w:val="1"/>
      <w:marLeft w:val="0"/>
      <w:marRight w:val="0"/>
      <w:marTop w:val="0"/>
      <w:marBottom w:val="0"/>
      <w:divBdr>
        <w:top w:val="none" w:sz="0" w:space="0" w:color="auto"/>
        <w:left w:val="none" w:sz="0" w:space="0" w:color="auto"/>
        <w:bottom w:val="none" w:sz="0" w:space="0" w:color="auto"/>
        <w:right w:val="none" w:sz="0" w:space="0" w:color="auto"/>
      </w:divBdr>
    </w:div>
    <w:div w:id="1602294660">
      <w:bodyDiv w:val="1"/>
      <w:marLeft w:val="0"/>
      <w:marRight w:val="0"/>
      <w:marTop w:val="0"/>
      <w:marBottom w:val="0"/>
      <w:divBdr>
        <w:top w:val="none" w:sz="0" w:space="0" w:color="auto"/>
        <w:left w:val="none" w:sz="0" w:space="0" w:color="auto"/>
        <w:bottom w:val="none" w:sz="0" w:space="0" w:color="auto"/>
        <w:right w:val="none" w:sz="0" w:space="0" w:color="auto"/>
      </w:divBdr>
    </w:div>
    <w:div w:id="2019888776">
      <w:bodyDiv w:val="1"/>
      <w:marLeft w:val="0"/>
      <w:marRight w:val="0"/>
      <w:marTop w:val="0"/>
      <w:marBottom w:val="0"/>
      <w:divBdr>
        <w:top w:val="none" w:sz="0" w:space="0" w:color="auto"/>
        <w:left w:val="none" w:sz="0" w:space="0" w:color="auto"/>
        <w:bottom w:val="none" w:sz="0" w:space="0" w:color="auto"/>
        <w:right w:val="none" w:sz="0" w:space="0" w:color="auto"/>
      </w:divBdr>
    </w:div>
    <w:div w:id="2093159220">
      <w:bodyDiv w:val="1"/>
      <w:marLeft w:val="0"/>
      <w:marRight w:val="0"/>
      <w:marTop w:val="0"/>
      <w:marBottom w:val="0"/>
      <w:divBdr>
        <w:top w:val="none" w:sz="0" w:space="0" w:color="auto"/>
        <w:left w:val="none" w:sz="0" w:space="0" w:color="auto"/>
        <w:bottom w:val="none" w:sz="0" w:space="0" w:color="auto"/>
        <w:right w:val="none" w:sz="0" w:space="0" w:color="auto"/>
      </w:divBdr>
    </w:div>
    <w:div w:id="212345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mn.imo.org/wp-content/uploads/2018/10/ship_emissions_toolkit-g1-online.pdf" TargetMode="External"/><Relationship Id="rId13" Type="http://schemas.openxmlformats.org/officeDocument/2006/relationships/hyperlink" Target="https://www.globalpetrolprices.com/Brazil/electricity_prices/" TargetMode="External"/><Relationship Id="rId18" Type="http://schemas.openxmlformats.org/officeDocument/2006/relationships/hyperlink" Target="https://www.statista.com/forecasts/292757/brazil-internet-user-penetratio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statista.com/statistics/1251314/amazon-population-brazil/" TargetMode="External"/><Relationship Id="rId7" Type="http://schemas.openxmlformats.org/officeDocument/2006/relationships/webSettings" Target="webSettings.xml"/><Relationship Id="rId12" Type="http://schemas.openxmlformats.org/officeDocument/2006/relationships/hyperlink" Target="https://uic.org/support-activities/statistics/" TargetMode="External"/><Relationship Id="rId17" Type="http://schemas.openxmlformats.org/officeDocument/2006/relationships/hyperlink" Target="https://www.nperf.com/en/map/BR/-/161704.Vivo-Mobile/signal?ll=-7.079088026071719&amp;lg=-57.64526367187501&amp;zoom=6"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yperlink" Target="https://data.worldbank.org/indicator/IT.NET.USER.ZS?end=2022&amp;locations=BR&amp;start=199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pcc.ch/report/aviation-and-the-global-atmosphere-2/" TargetMode="External"/><Relationship Id="rId24" Type="http://schemas.openxmlformats.org/officeDocument/2006/relationships/hyperlink" Target="https://www.statista.com/statistics/1135124/brazil-internet-speed/" TargetMode="External"/><Relationship Id="rId5" Type="http://schemas.openxmlformats.org/officeDocument/2006/relationships/styles" Target="styles.xml"/><Relationship Id="rId15" Type="http://schemas.openxmlformats.org/officeDocument/2006/relationships/hyperlink" Target="https://www.edf.org/true-cost-carbon-pollution" TargetMode="External"/><Relationship Id="rId23" Type="http://schemas.openxmlformats.org/officeDocument/2006/relationships/hyperlink" Target="https://en.wikipedia.org/wiki/Amazonas_%28Brazilian_state%29" TargetMode="External"/><Relationship Id="rId10" Type="http://schemas.openxmlformats.org/officeDocument/2006/relationships/hyperlink" Target="https://www.iata.org/en/services/certification/ienva/environmental-assessment/" TargetMode="External"/><Relationship Id="rId19" Type="http://schemas.openxmlformats.org/officeDocument/2006/relationships/hyperlink" Target="https://www.statista.com/statistics/1347531/internet-usage-reach-urbanity-brazil/" TargetMode="External"/><Relationship Id="rId4" Type="http://schemas.openxmlformats.org/officeDocument/2006/relationships/numbering" Target="numbering.xml"/><Relationship Id="rId9" Type="http://schemas.openxmlformats.org/officeDocument/2006/relationships/hyperlink" Target="https://www.eea.europa.eu/en" TargetMode="External"/><Relationship Id="rId14" Type="http://schemas.openxmlformats.org/officeDocument/2006/relationships/hyperlink" Target="https://www.globalpetrolprices.com/Brazil/" TargetMode="External"/><Relationship Id="rId22" Type="http://schemas.openxmlformats.org/officeDocument/2006/relationships/hyperlink" Target="https://data.worldbank.org/indicator/SP.POP.TOTL?end=2022&amp;locations=BR&amp;start=1960&amp;view=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b692eab-1984-497b-8250-b9b6ef5638a7">
      <Terms xmlns="http://schemas.microsoft.com/office/infopath/2007/PartnerControls"/>
    </lcf76f155ced4ddcb4097134ff3c332f>
    <TaxCatchAll xmlns="55240639-1f6d-4d8f-9618-2ed029c30ba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84AA36B1B2FE4789DCB6967841292B" ma:contentTypeVersion="11" ma:contentTypeDescription="Create a new document." ma:contentTypeScope="" ma:versionID="df70884ff4e7ab1a116a66ee70d750c5">
  <xsd:schema xmlns:xsd="http://www.w3.org/2001/XMLSchema" xmlns:xs="http://www.w3.org/2001/XMLSchema" xmlns:p="http://schemas.microsoft.com/office/2006/metadata/properties" xmlns:ns2="1b692eab-1984-497b-8250-b9b6ef5638a7" xmlns:ns3="55240639-1f6d-4d8f-9618-2ed029c30ba8" targetNamespace="http://schemas.microsoft.com/office/2006/metadata/properties" ma:root="true" ma:fieldsID="fe9dfdfa889047101203654a37057a05" ns2:_="" ns3:_="">
    <xsd:import namespace="1b692eab-1984-497b-8250-b9b6ef5638a7"/>
    <xsd:import namespace="55240639-1f6d-4d8f-9618-2ed029c30ba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92eab-1984-497b-8250-b9b6ef5638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4661dae-d6df-48fc-a54e-a577d2899e9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5240639-1f6d-4d8f-9618-2ed029c30ba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df249cb-4c0b-46d6-a672-5bff230ec130}" ma:internalName="TaxCatchAll" ma:showField="CatchAllData" ma:web="55240639-1f6d-4d8f-9618-2ed029c30ba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75544B-A925-4D5C-89C8-A4AC843EC4C8}">
  <ds:schemaRefs>
    <ds:schemaRef ds:uri="http://schemas.microsoft.com/office/2006/metadata/properties"/>
    <ds:schemaRef ds:uri="http://www.w3.org/2000/xmlns/"/>
    <ds:schemaRef ds:uri="1b692eab-1984-497b-8250-b9b6ef5638a7"/>
    <ds:schemaRef ds:uri="http://schemas.microsoft.com/office/infopath/2007/PartnerControls"/>
    <ds:schemaRef ds:uri="55240639-1f6d-4d8f-9618-2ed029c30ba8"/>
    <ds:schemaRef ds:uri="http://www.w3.org/2001/XMLSchema-instance"/>
  </ds:schemaRefs>
</ds:datastoreItem>
</file>

<file path=customXml/itemProps2.xml><?xml version="1.0" encoding="utf-8"?>
<ds:datastoreItem xmlns:ds="http://schemas.openxmlformats.org/officeDocument/2006/customXml" ds:itemID="{FA191A79-45F4-4C28-B8B6-660E116E1234}">
  <ds:schemaRefs>
    <ds:schemaRef ds:uri="http://schemas.microsoft.com/office/2006/metadata/contentType"/>
    <ds:schemaRef ds:uri="http://schemas.microsoft.com/office/2006/metadata/properties/metaAttributes"/>
    <ds:schemaRef ds:uri="http://www.w3.org/2000/xmlns/"/>
    <ds:schemaRef ds:uri="http://www.w3.org/2001/XMLSchema"/>
    <ds:schemaRef ds:uri="1b692eab-1984-497b-8250-b9b6ef5638a7"/>
    <ds:schemaRef ds:uri="55240639-1f6d-4d8f-9618-2ed029c30ba8"/>
  </ds:schemaRefs>
</ds:datastoreItem>
</file>

<file path=customXml/itemProps3.xml><?xml version="1.0" encoding="utf-8"?>
<ds:datastoreItem xmlns:ds="http://schemas.openxmlformats.org/officeDocument/2006/customXml" ds:itemID="{CA6E8B0D-4510-4318-A0B3-FD09BDA97E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Pages>
  <Words>1069</Words>
  <Characters>6097</Characters>
  <Application>Microsoft Office Word</Application>
  <DocSecurity>0</DocSecurity>
  <Lines>50</Lines>
  <Paragraphs>14</Paragraphs>
  <ScaleCrop>false</ScaleCrop>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Abeer Abou Jneid</dc:creator>
  <cp:keywords/>
  <dc:description/>
  <cp:lastModifiedBy>Bassil, Mia</cp:lastModifiedBy>
  <cp:revision>19</cp:revision>
  <dcterms:created xsi:type="dcterms:W3CDTF">2024-06-13T12:20:00Z</dcterms:created>
  <dcterms:modified xsi:type="dcterms:W3CDTF">2024-06-18T13:04:00Z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0x0101009284AA36B1B2FE4789DCB6967841292B</vt:lpwstr>
  </property>
  <property fmtid="{D5CDD505-2E9C-101B-9397-08002B2CF9AE}" pid="3" name="MediaServiceImageTags">
    <vt:lpwstr/>
  </property>
</Properties>
</file>