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color w:val="000000"/>
        </w:rPr>
      </w:pPr>
      <w:r w:rsidDel="00000000" w:rsidR="00000000" w:rsidRPr="00000000">
        <w:rPr>
          <w:color w:val="000000"/>
          <w:rtl w:val="0"/>
        </w:rPr>
        <w:t xml:space="preserve">COGNIZANT WEEK 2 SOLUTIONS</w:t>
        <w:br w:type="textWrapping"/>
        <w:t xml:space="preserve">BHUMISTHA SAHOO</w:t>
      </w:r>
    </w:p>
    <w:p w:rsidR="00000000" w:rsidDel="00000000" w:rsidP="00000000" w:rsidRDefault="00000000" w:rsidRPr="00000000" w14:paraId="00000002">
      <w:pPr>
        <w:pStyle w:val="Heading1"/>
        <w:rPr>
          <w:color w:val="000000"/>
        </w:rPr>
      </w:pPr>
      <w:r w:rsidDel="00000000" w:rsidR="00000000" w:rsidRPr="00000000">
        <w:rPr>
          <w:color w:val="000000"/>
          <w:rtl w:val="0"/>
        </w:rPr>
        <w:t xml:space="preserve">Exercise 2: E-commerce Platform Search Function</w:t>
      </w:r>
    </w:p>
    <w:p w:rsidR="00000000" w:rsidDel="00000000" w:rsidP="00000000" w:rsidRDefault="00000000" w:rsidRPr="00000000" w14:paraId="00000003">
      <w:pPr>
        <w:rPr>
          <w:rFonts w:ascii="Calibri" w:cs="Calibri" w:eastAsia="Calibri" w:hAnsi="Calibri"/>
          <w:color w:val="000000"/>
        </w:rPr>
      </w:pPr>
      <w:r w:rsidDel="00000000" w:rsidR="00000000" w:rsidRPr="00000000">
        <w:rPr>
          <w:rFonts w:ascii="Calibri" w:cs="Calibri" w:eastAsia="Calibri" w:hAnsi="Calibri"/>
          <w:color w:val="000000"/>
          <w:rtl w:val="0"/>
        </w:rPr>
        <w:t xml:space="preserve">Project Description</w:t>
        <w:br w:type="textWrapping"/>
        <w:t xml:space="preserve">The E-commerce Platform Search Function project demonstrates the implementation and analysis of two fundamental searching algorithms: Linear Search and Binary Search. The application simulates an e-commerce platform where users can search for products using their product ID. Products are stored in an array for linear search and in a sorted array for binary search. The project compares the performance and time complexity of both algorithms to determine the most efficient approach for handling product searches in large-scale applications.</w:t>
      </w:r>
    </w:p>
    <w:p w:rsidR="00000000" w:rsidDel="00000000" w:rsidP="00000000" w:rsidRDefault="00000000" w:rsidRPr="00000000" w14:paraId="00000004">
      <w:pPr>
        <w:pStyle w:val="Heading2"/>
        <w:rPr>
          <w:color w:val="000000"/>
        </w:rPr>
      </w:pPr>
      <w:r w:rsidDel="00000000" w:rsidR="00000000" w:rsidRPr="00000000">
        <w:rPr>
          <w:color w:val="000000"/>
          <w:rtl w:val="0"/>
        </w:rPr>
        <w:t xml:space="preserve">Project Structure</w:t>
      </w:r>
    </w:p>
    <w:p w:rsidR="00000000" w:rsidDel="00000000" w:rsidP="00000000" w:rsidRDefault="00000000" w:rsidRPr="00000000" w14:paraId="00000005">
      <w:pPr>
        <w:rPr>
          <w:rFonts w:ascii="Calibri" w:cs="Calibri" w:eastAsia="Calibri" w:hAnsi="Calibri"/>
          <w:color w:val="000000"/>
        </w:rPr>
      </w:pPr>
      <w:r w:rsidDel="00000000" w:rsidR="00000000" w:rsidRPr="00000000">
        <w:rPr>
          <w:rFonts w:ascii="Calibri" w:cs="Calibri" w:eastAsia="Calibri" w:hAnsi="Calibri"/>
          <w:color w:val="000000"/>
          <w:sz w:val="20"/>
          <w:szCs w:val="20"/>
          <w:rtl w:val="0"/>
        </w:rPr>
        <w:t xml:space="preserve">EcommerceSearchExample</w:t>
        <w:br w:type="textWrapping"/>
        <w:t xml:space="preserve">│</w:t>
        <w:br w:type="textWrapping"/>
      </w:r>
      <w:r w:rsidDel="00000000" w:rsidR="00000000" w:rsidRPr="00000000">
        <w:rPr>
          <w:rFonts w:ascii="MS Gothic" w:cs="MS Gothic" w:eastAsia="MS Gothic" w:hAnsi="MS Gothic"/>
          <w:color w:val="000000"/>
          <w:sz w:val="20"/>
          <w:szCs w:val="20"/>
          <w:rtl w:val="0"/>
        </w:rPr>
        <w:t xml:space="preserve">├</w:t>
      </w:r>
      <w:r w:rsidDel="00000000" w:rsidR="00000000" w:rsidRPr="00000000">
        <w:rPr>
          <w:rFonts w:ascii="Calibri" w:cs="Calibri" w:eastAsia="Calibri" w:hAnsi="Calibri"/>
          <w:color w:val="000000"/>
          <w:sz w:val="20"/>
          <w:szCs w:val="20"/>
          <w:rtl w:val="0"/>
        </w:rPr>
        <w:t xml:space="preserve">── Product.java</w:t>
        <w:br w:type="textWrapping"/>
      </w:r>
      <w:r w:rsidDel="00000000" w:rsidR="00000000" w:rsidRPr="00000000">
        <w:rPr>
          <w:rFonts w:ascii="MS Gothic" w:cs="MS Gothic" w:eastAsia="MS Gothic" w:hAnsi="MS Gothic"/>
          <w:color w:val="000000"/>
          <w:sz w:val="20"/>
          <w:szCs w:val="20"/>
          <w:rtl w:val="0"/>
        </w:rPr>
        <w:t xml:space="preserve">├</w:t>
      </w:r>
      <w:r w:rsidDel="00000000" w:rsidR="00000000" w:rsidRPr="00000000">
        <w:rPr>
          <w:rFonts w:ascii="Calibri" w:cs="Calibri" w:eastAsia="Calibri" w:hAnsi="Calibri"/>
          <w:color w:val="000000"/>
          <w:sz w:val="20"/>
          <w:szCs w:val="20"/>
          <w:rtl w:val="0"/>
        </w:rPr>
        <w:t xml:space="preserve">── LinearSearch.java</w:t>
        <w:br w:type="textWrapping"/>
      </w:r>
      <w:r w:rsidDel="00000000" w:rsidR="00000000" w:rsidRPr="00000000">
        <w:rPr>
          <w:rFonts w:ascii="MS Gothic" w:cs="MS Gothic" w:eastAsia="MS Gothic" w:hAnsi="MS Gothic"/>
          <w:color w:val="000000"/>
          <w:sz w:val="20"/>
          <w:szCs w:val="20"/>
          <w:rtl w:val="0"/>
        </w:rPr>
        <w:t xml:space="preserve">├</w:t>
      </w:r>
      <w:r w:rsidDel="00000000" w:rsidR="00000000" w:rsidRPr="00000000">
        <w:rPr>
          <w:rFonts w:ascii="Calibri" w:cs="Calibri" w:eastAsia="Calibri" w:hAnsi="Calibri"/>
          <w:color w:val="000000"/>
          <w:sz w:val="20"/>
          <w:szCs w:val="20"/>
          <w:rtl w:val="0"/>
        </w:rPr>
        <w:t xml:space="preserve">── BinarySearch.java</w:t>
        <w:br w:type="textWrapping"/>
        <w:t xml:space="preserve">└── SearchTest.java</w:t>
      </w:r>
      <w:r w:rsidDel="00000000" w:rsidR="00000000" w:rsidRPr="00000000">
        <w:rPr>
          <w:rtl w:val="0"/>
        </w:rPr>
      </w:r>
    </w:p>
    <w:p w:rsidR="00000000" w:rsidDel="00000000" w:rsidP="00000000" w:rsidRDefault="00000000" w:rsidRPr="00000000" w14:paraId="00000006">
      <w:pPr>
        <w:pStyle w:val="Heading2"/>
        <w:rPr>
          <w:color w:val="000000"/>
        </w:rPr>
      </w:pPr>
      <w:r w:rsidDel="00000000" w:rsidR="00000000" w:rsidRPr="00000000">
        <w:rPr>
          <w:color w:val="000000"/>
          <w:rtl w:val="0"/>
        </w:rPr>
        <w:t xml:space="preserve">Product.java</w:t>
      </w:r>
    </w:p>
    <w:p w:rsidR="00000000" w:rsidDel="00000000" w:rsidP="00000000" w:rsidRDefault="00000000" w:rsidRPr="00000000" w14:paraId="00000007">
      <w:pPr>
        <w:rPr>
          <w:rFonts w:ascii="Calibri" w:cs="Calibri" w:eastAsia="Calibri" w:hAnsi="Calibri"/>
          <w:color w:val="000000"/>
        </w:rPr>
      </w:pPr>
      <w:r w:rsidDel="00000000" w:rsidR="00000000" w:rsidRPr="00000000">
        <w:rPr>
          <w:rFonts w:ascii="Calibri" w:cs="Calibri" w:eastAsia="Calibri" w:hAnsi="Calibri"/>
          <w:color w:val="000000"/>
          <w:sz w:val="20"/>
          <w:szCs w:val="20"/>
          <w:rtl w:val="0"/>
        </w:rPr>
        <w:t xml:space="preserve">public class Product {</w:t>
        <w:br w:type="textWrapping"/>
        <w:br w:type="textWrapping"/>
        <w:t xml:space="preserve">    int productId;</w:t>
        <w:br w:type="textWrapping"/>
        <w:t xml:space="preserve">    String productName;</w:t>
        <w:br w:type="textWrapping"/>
        <w:t xml:space="preserve">    String category;</w:t>
        <w:br w:type="textWrapping"/>
        <w:br w:type="textWrapping"/>
        <w:t xml:space="preserve">    public Product(int productId, String productName, String category) {</w:t>
        <w:br w:type="textWrapping"/>
        <w:t xml:space="preserve">        this.productId = productId;</w:t>
        <w:br w:type="textWrapping"/>
        <w:t xml:space="preserve">        this.productName = productName;</w:t>
        <w:br w:type="textWrapping"/>
        <w:t xml:space="preserve">        this.category = category;</w:t>
        <w:br w:type="textWrapping"/>
        <w:t xml:space="preserve">    }</w:t>
        <w:br w:type="textWrapping"/>
        <w:br w:type="textWrapping"/>
        <w:t xml:space="preserve">    public void display() {</w:t>
        <w:br w:type="textWrapping"/>
        <w:t xml:space="preserve">        System.out.println(productId + " " + productName + " " + category);</w:t>
        <w:br w:type="textWrapping"/>
        <w:t xml:space="preserve">    }</w:t>
        <w:br w:type="textWrapping"/>
        <w:t xml:space="preserve">}</w:t>
      </w:r>
      <w:r w:rsidDel="00000000" w:rsidR="00000000" w:rsidRPr="00000000">
        <w:rPr>
          <w:rtl w:val="0"/>
        </w:rPr>
      </w:r>
    </w:p>
    <w:p w:rsidR="00000000" w:rsidDel="00000000" w:rsidP="00000000" w:rsidRDefault="00000000" w:rsidRPr="00000000" w14:paraId="00000008">
      <w:pPr>
        <w:pStyle w:val="Heading2"/>
        <w:rPr>
          <w:color w:val="000000"/>
        </w:rPr>
      </w:pPr>
      <w:r w:rsidDel="00000000" w:rsidR="00000000" w:rsidRPr="00000000">
        <w:rPr>
          <w:rtl w:val="0"/>
        </w:rPr>
      </w:r>
    </w:p>
    <w:p w:rsidR="00000000" w:rsidDel="00000000" w:rsidP="00000000" w:rsidRDefault="00000000" w:rsidRPr="00000000" w14:paraId="00000009">
      <w:pPr>
        <w:pStyle w:val="Heading2"/>
        <w:rPr>
          <w:color w:val="000000"/>
        </w:rPr>
      </w:pPr>
      <w:r w:rsidDel="00000000" w:rsidR="00000000" w:rsidRPr="00000000">
        <w:rPr>
          <w:color w:val="000000"/>
          <w:rtl w:val="0"/>
        </w:rPr>
        <w:t xml:space="preserve">LinearSearch.java</w:t>
      </w:r>
    </w:p>
    <w:p w:rsidR="00000000" w:rsidDel="00000000" w:rsidP="00000000" w:rsidRDefault="00000000" w:rsidRPr="00000000" w14:paraId="0000000A">
      <w:pPr>
        <w:rPr>
          <w:rFonts w:ascii="Calibri" w:cs="Calibri" w:eastAsia="Calibri" w:hAnsi="Calibri"/>
          <w:color w:val="000000"/>
        </w:rPr>
      </w:pPr>
      <w:r w:rsidDel="00000000" w:rsidR="00000000" w:rsidRPr="00000000">
        <w:rPr>
          <w:rFonts w:ascii="Calibri" w:cs="Calibri" w:eastAsia="Calibri" w:hAnsi="Calibri"/>
          <w:color w:val="000000"/>
          <w:sz w:val="20"/>
          <w:szCs w:val="20"/>
          <w:rtl w:val="0"/>
        </w:rPr>
        <w:t xml:space="preserve">public class LinearSearch {</w:t>
        <w:br w:type="textWrapping"/>
        <w:br w:type="textWrapping"/>
        <w:t xml:space="preserve">    public static Product search(Product[] products, int id) {</w:t>
        <w:br w:type="textWrapping"/>
        <w:br w:type="textWrapping"/>
        <w:t xml:space="preserve">        for (Product product : products) {</w:t>
        <w:br w:type="textWrapping"/>
        <w:t xml:space="preserve">            if (product.productId == id) {</w:t>
        <w:br w:type="textWrapping"/>
        <w:t xml:space="preserve">                return product;</w:t>
        <w:br w:type="textWrapping"/>
        <w:t xml:space="preserve">            }</w:t>
        <w:br w:type="textWrapping"/>
        <w:t xml:space="preserve">        }</w:t>
        <w:br w:type="textWrapping"/>
        <w:br w:type="textWrapping"/>
        <w:t xml:space="preserve">        return null;</w:t>
        <w:br w:type="textWrapping"/>
        <w:t xml:space="preserve">    }</w:t>
        <w:br w:type="textWrapping"/>
        <w:t xml:space="preserve">}</w:t>
      </w:r>
      <w:r w:rsidDel="00000000" w:rsidR="00000000" w:rsidRPr="00000000">
        <w:rPr>
          <w:rtl w:val="0"/>
        </w:rPr>
      </w:r>
    </w:p>
    <w:p w:rsidR="00000000" w:rsidDel="00000000" w:rsidP="00000000" w:rsidRDefault="00000000" w:rsidRPr="00000000" w14:paraId="0000000B">
      <w:pPr>
        <w:pStyle w:val="Heading2"/>
        <w:rPr>
          <w:color w:val="000000"/>
        </w:rPr>
      </w:pPr>
      <w:r w:rsidDel="00000000" w:rsidR="00000000" w:rsidRPr="00000000">
        <w:rPr>
          <w:color w:val="000000"/>
          <w:rtl w:val="0"/>
        </w:rPr>
        <w:t xml:space="preserve">BinarySearch.java</w:t>
      </w:r>
    </w:p>
    <w:p w:rsidR="00000000" w:rsidDel="00000000" w:rsidP="00000000" w:rsidRDefault="00000000" w:rsidRPr="00000000" w14:paraId="0000000C">
      <w:pPr>
        <w:rPr>
          <w:rFonts w:ascii="Calibri" w:cs="Calibri" w:eastAsia="Calibri" w:hAnsi="Calibri"/>
          <w:color w:val="000000"/>
        </w:rPr>
      </w:pPr>
      <w:r w:rsidDel="00000000" w:rsidR="00000000" w:rsidRPr="00000000">
        <w:rPr>
          <w:rFonts w:ascii="Calibri" w:cs="Calibri" w:eastAsia="Calibri" w:hAnsi="Calibri"/>
          <w:color w:val="000000"/>
          <w:sz w:val="20"/>
          <w:szCs w:val="20"/>
          <w:rtl w:val="0"/>
        </w:rPr>
        <w:t xml:space="preserve">public class BinarySearch {</w:t>
        <w:br w:type="textWrapping"/>
        <w:br w:type="textWrapping"/>
        <w:t xml:space="preserve">    public static Product search(Product[] products, int id) {</w:t>
        <w:br w:type="textWrapping"/>
        <w:br w:type="textWrapping"/>
        <w:t xml:space="preserve">        int left = 0;</w:t>
        <w:br w:type="textWrapping"/>
        <w:t xml:space="preserve">        int right = products.length - 1;</w:t>
        <w:br w:type="textWrapping"/>
        <w:br w:type="textWrapping"/>
        <w:t xml:space="preserve">        while (left &lt;= right) {</w:t>
        <w:br w:type="textWrapping"/>
        <w:br w:type="textWrapping"/>
        <w:t xml:space="preserve">            int mid = (left + right) / 2;</w:t>
        <w:br w:type="textWrapping"/>
        <w:br w:type="textWrapping"/>
        <w:t xml:space="preserve">            if (products[mid].productId == id) {</w:t>
        <w:br w:type="textWrapping"/>
        <w:t xml:space="preserve">                return products[mid];</w:t>
        <w:br w:type="textWrapping"/>
        <w:t xml:space="preserve">            }</w:t>
        <w:br w:type="textWrapping"/>
        <w:br w:type="textWrapping"/>
        <w:t xml:space="preserve">            if (products[mid].productId &lt; id) {</w:t>
        <w:br w:type="textWrapping"/>
        <w:t xml:space="preserve">                left = mid + 1;</w:t>
        <w:br w:type="textWrapping"/>
        <w:t xml:space="preserve">            } else {</w:t>
        <w:br w:type="textWrapping"/>
        <w:t xml:space="preserve">                right = mid - 1;</w:t>
        <w:br w:type="textWrapping"/>
        <w:t xml:space="preserve">            }</w:t>
        <w:br w:type="textWrapping"/>
        <w:t xml:space="preserve">        }</w:t>
        <w:br w:type="textWrapping"/>
        <w:br w:type="textWrapping"/>
        <w:t xml:space="preserve">        return null;</w:t>
        <w:br w:type="textWrapping"/>
        <w:t xml:space="preserve">    }</w:t>
        <w:br w:type="textWrapping"/>
        <w:t xml:space="preserve">}</w:t>
      </w:r>
      <w:r w:rsidDel="00000000" w:rsidR="00000000" w:rsidRPr="00000000">
        <w:rPr>
          <w:rtl w:val="0"/>
        </w:rPr>
      </w:r>
    </w:p>
    <w:p w:rsidR="00000000" w:rsidDel="00000000" w:rsidP="00000000" w:rsidRDefault="00000000" w:rsidRPr="00000000" w14:paraId="0000000D">
      <w:pPr>
        <w:pStyle w:val="Heading2"/>
        <w:rPr>
          <w:color w:val="000000"/>
        </w:rPr>
      </w:pPr>
      <w:r w:rsidDel="00000000" w:rsidR="00000000" w:rsidRPr="00000000">
        <w:rPr>
          <w:color w:val="000000"/>
          <w:rtl w:val="0"/>
        </w:rPr>
        <w:t xml:space="preserve">SearchTest.java</w:t>
      </w:r>
    </w:p>
    <w:p w:rsidR="00000000" w:rsidDel="00000000" w:rsidP="00000000" w:rsidRDefault="00000000" w:rsidRPr="00000000" w14:paraId="0000000E">
      <w:pPr>
        <w:rPr>
          <w:rFonts w:ascii="Calibri" w:cs="Calibri" w:eastAsia="Calibri" w:hAnsi="Calibri"/>
          <w:color w:val="000000"/>
        </w:rPr>
      </w:pPr>
      <w:r w:rsidDel="00000000" w:rsidR="00000000" w:rsidRPr="00000000">
        <w:rPr>
          <w:rFonts w:ascii="Calibri" w:cs="Calibri" w:eastAsia="Calibri" w:hAnsi="Calibri"/>
          <w:color w:val="000000"/>
          <w:sz w:val="20"/>
          <w:szCs w:val="20"/>
          <w:rtl w:val="0"/>
        </w:rPr>
        <w:t xml:space="preserve">import java.util.Arrays;</w:t>
        <w:br w:type="textWrapping"/>
        <w:t xml:space="preserve">import java.util.Comparator;</w:t>
        <w:br w:type="textWrapping"/>
        <w:br w:type="textWrapping"/>
        <w:t xml:space="preserve">public class SearchTest {</w:t>
        <w:br w:type="textWrapping"/>
        <w:br w:type="textWrapping"/>
        <w:t xml:space="preserve">    public static void main(String[] args) {</w:t>
        <w:br w:type="textWrapping"/>
        <w:br w:type="textWrapping"/>
        <w:t xml:space="preserve">        Product[] products = {</w:t>
        <w:br w:type="textWrapping"/>
        <w:t xml:space="preserve">                new Product(105, "Laptop", "Electronics"),</w:t>
        <w:br w:type="textWrapping"/>
        <w:t xml:space="preserve">                new Product(101, "Shoes", "Fashion"),</w:t>
        <w:br w:type="textWrapping"/>
        <w:t xml:space="preserve">                new Product(103, "Phone", "Electronics"),</w:t>
        <w:br w:type="textWrapping"/>
        <w:t xml:space="preserve">                new Product(102, "Watch", "Accessories"),</w:t>
        <w:br w:type="textWrapping"/>
        <w:t xml:space="preserve">                new Product(104, "Bag", "Fashion")</w:t>
        <w:br w:type="textWrapping"/>
        <w:t xml:space="preserve">        };</w:t>
        <w:br w:type="textWrapping"/>
        <w:br w:type="textWrapping"/>
        <w:t xml:space="preserve">        System.out.println("Linear Search");</w:t>
        <w:br w:type="textWrapping"/>
        <w:br w:type="textWrapping"/>
        <w:t xml:space="preserve">        Product result1 = LinearSearch.search(products, 103);</w:t>
        <w:br w:type="textWrapping"/>
        <w:br w:type="textWrapping"/>
        <w:t xml:space="preserve">        if (result1 != null) {</w:t>
        <w:br w:type="textWrapping"/>
        <w:t xml:space="preserve">            result1.display();</w:t>
        <w:br w:type="textWrapping"/>
        <w:t xml:space="preserve">        } else {</w:t>
        <w:br w:type="textWrapping"/>
        <w:t xml:space="preserve">            System.out.println("Product Not Found");</w:t>
        <w:br w:type="textWrapping"/>
        <w:t xml:space="preserve">        }</w:t>
        <w:br w:type="textWrapping"/>
        <w:br w:type="textWrapping"/>
        <w:t xml:space="preserve">        Arrays.sort(products, Comparator.comparingInt(p -&gt; p.productId));</w:t>
        <w:br w:type="textWrapping"/>
        <w:br w:type="textWrapping"/>
        <w:t xml:space="preserve">        System.out.println();</w:t>
        <w:br w:type="textWrapping"/>
        <w:br w:type="textWrapping"/>
        <w:t xml:space="preserve">        System.out.println("Binary Search");</w:t>
        <w:br w:type="textWrapping"/>
        <w:br w:type="textWrapping"/>
        <w:t xml:space="preserve">        Product result2 = BinarySearch.search(products, 103);</w:t>
        <w:br w:type="textWrapping"/>
        <w:br w:type="textWrapping"/>
        <w:t xml:space="preserve">        if (result2 != null) {</w:t>
        <w:br w:type="textWrapping"/>
        <w:t xml:space="preserve">            result2.display();</w:t>
        <w:br w:type="textWrapping"/>
        <w:t xml:space="preserve">        } else {</w:t>
        <w:br w:type="textWrapping"/>
        <w:t xml:space="preserve">            System.out.println("Product Not Found");</w:t>
        <w:br w:type="textWrapping"/>
        <w:t xml:space="preserve">        }</w:t>
        <w:br w:type="textWrapping"/>
        <w:t xml:space="preserve">    }</w:t>
        <w:br w:type="textWrapping"/>
        <w:t xml:space="preserve">}</w:t>
      </w:r>
      <w:r w:rsidDel="00000000" w:rsidR="00000000" w:rsidRPr="00000000">
        <w:rPr>
          <w:rtl w:val="0"/>
        </w:rPr>
      </w:r>
    </w:p>
    <w:p w:rsidR="00000000" w:rsidDel="00000000" w:rsidP="00000000" w:rsidRDefault="00000000" w:rsidRPr="00000000" w14:paraId="0000000F">
      <w:pPr>
        <w:pStyle w:val="Heading2"/>
        <w:rPr>
          <w:color w:val="000000"/>
        </w:rPr>
      </w:pPr>
      <w:r w:rsidDel="00000000" w:rsidR="00000000" w:rsidRPr="00000000">
        <w:rPr>
          <w:rtl w:val="0"/>
        </w:rPr>
      </w:r>
    </w:p>
    <w:p w:rsidR="00000000" w:rsidDel="00000000" w:rsidP="00000000" w:rsidRDefault="00000000" w:rsidRPr="00000000" w14:paraId="00000010">
      <w:pPr>
        <w:pStyle w:val="Heading2"/>
        <w:rPr>
          <w:color w:val="000000"/>
        </w:rPr>
      </w:pPr>
      <w:r w:rsidDel="00000000" w:rsidR="00000000" w:rsidRPr="00000000">
        <w:rPr>
          <w:color w:val="000000"/>
          <w:rtl w:val="0"/>
        </w:rPr>
        <w:t xml:space="preserve">Output</w:t>
      </w:r>
    </w:p>
    <w:p w:rsidR="00000000" w:rsidDel="00000000" w:rsidP="00000000" w:rsidRDefault="00000000" w:rsidRPr="00000000" w14:paraId="00000011">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Linear Search</w:t>
        <w:br w:type="textWrapping"/>
        <w:t xml:space="preserve">103 Phone Electronics</w:t>
        <w:br w:type="textWrapping"/>
        <w:br w:type="textWrapping"/>
        <w:t xml:space="preserve">Binary Search</w:t>
        <w:br w:type="textWrapping"/>
        <w:t xml:space="preserve">103 Phone Electronics</w:t>
      </w:r>
    </w:p>
    <w:p w:rsidR="00000000" w:rsidDel="00000000" w:rsidP="00000000" w:rsidRDefault="00000000" w:rsidRPr="00000000" w14:paraId="00000012">
      <w:pPr>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5486400" cy="14732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4864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Style w:val="Heading2"/>
        <w:rPr>
          <w:color w:val="000000"/>
        </w:rPr>
      </w:pPr>
      <w:r w:rsidDel="00000000" w:rsidR="00000000" w:rsidRPr="00000000">
        <w:rPr>
          <w:color w:val="000000"/>
          <w:rtl w:val="0"/>
        </w:rPr>
        <w:t xml:space="preserve">Analysis</w:t>
      </w:r>
    </w:p>
    <w:p w:rsidR="00000000" w:rsidDel="00000000" w:rsidP="00000000" w:rsidRDefault="00000000" w:rsidRPr="00000000" w14:paraId="00000014">
      <w:pPr>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Big O Notation:</w:t>
        <w:br w:type="textWrapping"/>
        <w:t xml:space="preserve">Big O notation measures the efficiency of an algorithm by describing how its execution time grows as the input size increases.</w:t>
        <w:br w:type="textWrapping"/>
        <w:br w:type="textWrapping"/>
        <w:t xml:space="preserve">Best Case:</w:t>
        <w:br w:type="textWrapping"/>
        <w:t xml:space="preserve">Linear Search: O(1)</w:t>
        <w:br w:type="textWrapping"/>
        <w:t xml:space="preserve">Binary Search: O(1)</w:t>
        <w:br w:type="textWrapping"/>
        <w:br w:type="textWrapping"/>
        <w:t xml:space="preserve">Average Case:</w:t>
        <w:br w:type="textWrapping"/>
        <w:t xml:space="preserve">Linear Search: O(n)</w:t>
        <w:br w:type="textWrapping"/>
        <w:t xml:space="preserve">Binary Search: O(log n)</w:t>
        <w:br w:type="textWrapping"/>
        <w:br w:type="textWrapping"/>
        <w:t xml:space="preserve">Worst Case:</w:t>
        <w:br w:type="textWrapping"/>
        <w:t xml:space="preserve">Linear Search: O(n)</w:t>
        <w:br w:type="textWrapping"/>
        <w:t xml:space="preserve">Binary Search: O(log n)</w:t>
        <w:br w:type="textWrapping"/>
        <w:br w:type="textWrapping"/>
        <w:t xml:space="preserve">Time Complexity Comparison</w:t>
        <w:br w:type="textWrapping"/>
        <w:br w:type="textWrapping"/>
        <w:t xml:space="preserve">Algorithm           Best     Average     Worst</w:t>
        <w:br w:type="textWrapping"/>
        <w:t xml:space="preserve">Linear Search       O(1)     O(n)        O(n)</w:t>
        <w:br w:type="textWrapping"/>
        <w:t xml:space="preserve">Binary Search       O(1)     O(log n)    O(log n)</w:t>
        <w:br w:type="textWrapping"/>
        <w:br w:type="textWrapping"/>
        <w:t xml:space="preserve">Conclusion:</w:t>
        <w:br w:type="textWrapping"/>
        <w:t xml:space="preserve">Binary Search is more suitable for an e-commerce platform because it performs much faster on large datasets. It reduces the number of comparisons and provides O(log n) time complexity when the data is sorted. Linear Search is better suited only for small or unsorted datasets.</w:t>
      </w:r>
      <w:r w:rsidDel="00000000" w:rsidR="00000000" w:rsidRPr="00000000">
        <w:rPr>
          <w:rtl w:val="0"/>
        </w:rPr>
      </w:r>
    </w:p>
    <w:p w:rsidR="00000000" w:rsidDel="00000000" w:rsidP="00000000" w:rsidRDefault="00000000" w:rsidRPr="00000000" w14:paraId="0000001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6">
      <w:pPr>
        <w:rPr>
          <w:b w:val="1"/>
          <w:bCs w:val="1"/>
          <w:color w:val="000000"/>
          <w:sz w:val="28"/>
          <w:szCs w:val="28"/>
        </w:rPr>
      </w:pPr>
      <w:r w:rsidDel="00000000" w:rsidR="00000000" w:rsidRPr="00000000">
        <w:rPr>
          <w:b w:val="1"/>
          <w:bCs w:val="1"/>
          <w:color w:val="000000"/>
          <w:sz w:val="28"/>
          <w:szCs w:val="28"/>
          <w:rtl w:val="0"/>
        </w:rPr>
        <w:t xml:space="preserve">Exercise 7: Financial Forecasting</w:t>
      </w:r>
    </w:p>
    <w:p w:rsidR="00000000" w:rsidDel="00000000" w:rsidP="00000000" w:rsidRDefault="00000000" w:rsidRPr="00000000" w14:paraId="00000017">
      <w:pPr>
        <w:pStyle w:val="Heading2"/>
        <w:rPr>
          <w:color w:val="000000"/>
        </w:rPr>
      </w:pPr>
      <w:r w:rsidDel="00000000" w:rsidR="00000000" w:rsidRPr="00000000">
        <w:rPr>
          <w:color w:val="000000"/>
          <w:rtl w:val="0"/>
        </w:rPr>
        <w:t xml:space="preserve">Project Description</w:t>
      </w:r>
    </w:p>
    <w:p w:rsidR="00000000" w:rsidDel="00000000" w:rsidP="00000000" w:rsidRDefault="00000000" w:rsidRPr="00000000" w14:paraId="00000018">
      <w:pPr>
        <w:rPr>
          <w:rFonts w:ascii="Calibri" w:cs="Calibri" w:eastAsia="Calibri" w:hAnsi="Calibri"/>
          <w:color w:val="000000"/>
        </w:rPr>
      </w:pPr>
      <w:r w:rsidDel="00000000" w:rsidR="00000000" w:rsidRPr="00000000">
        <w:rPr>
          <w:rFonts w:ascii="Calibri" w:cs="Calibri" w:eastAsia="Calibri" w:hAnsi="Calibri"/>
          <w:color w:val="000000"/>
          <w:rtl w:val="0"/>
        </w:rPr>
        <w:t xml:space="preserve">This project demonstrates a simple financial forecasting tool using recursion. The program predicts the future value of an investment based on a fixed annual growth rate. It illustrates the concept of recursion, analyzes its time complexity, and discusses possible optimizations to improve performance.</w:t>
      </w:r>
    </w:p>
    <w:p w:rsidR="00000000" w:rsidDel="00000000" w:rsidP="00000000" w:rsidRDefault="00000000" w:rsidRPr="00000000" w14:paraId="00000019">
      <w:pPr>
        <w:pStyle w:val="Heading2"/>
        <w:rPr>
          <w:color w:val="000000"/>
        </w:rPr>
      </w:pPr>
      <w:r w:rsidDel="00000000" w:rsidR="00000000" w:rsidRPr="00000000">
        <w:rPr>
          <w:color w:val="000000"/>
          <w:rtl w:val="0"/>
        </w:rPr>
        <w:t xml:space="preserve">Project Structure</w:t>
      </w:r>
    </w:p>
    <w:p w:rsidR="00000000" w:rsidDel="00000000" w:rsidP="00000000" w:rsidRDefault="00000000" w:rsidRPr="00000000" w14:paraId="0000001A">
      <w:pPr>
        <w:rPr>
          <w:rFonts w:ascii="Calibri" w:cs="Calibri" w:eastAsia="Calibri" w:hAnsi="Calibri"/>
          <w:color w:val="000000"/>
        </w:rPr>
      </w:pPr>
      <w:r w:rsidDel="00000000" w:rsidR="00000000" w:rsidRPr="00000000">
        <w:rPr>
          <w:rFonts w:ascii="Calibri" w:cs="Calibri" w:eastAsia="Calibri" w:hAnsi="Calibri"/>
          <w:color w:val="000000"/>
          <w:sz w:val="20"/>
          <w:szCs w:val="20"/>
          <w:rtl w:val="0"/>
        </w:rPr>
        <w:t xml:space="preserve">FinancialForecasting</w:t>
        <w:br w:type="textWrapping"/>
        <w:t xml:space="preserve">│</w:t>
        <w:br w:type="textWrapping"/>
      </w:r>
      <w:r w:rsidDel="00000000" w:rsidR="00000000" w:rsidRPr="00000000">
        <w:rPr>
          <w:rFonts w:ascii="MS Gothic" w:cs="MS Gothic" w:eastAsia="MS Gothic" w:hAnsi="MS Gothic"/>
          <w:color w:val="000000"/>
          <w:sz w:val="20"/>
          <w:szCs w:val="20"/>
          <w:rtl w:val="0"/>
        </w:rPr>
        <w:t xml:space="preserve">├</w:t>
      </w:r>
      <w:r w:rsidDel="00000000" w:rsidR="00000000" w:rsidRPr="00000000">
        <w:rPr>
          <w:rFonts w:ascii="Calibri" w:cs="Calibri" w:eastAsia="Calibri" w:hAnsi="Calibri"/>
          <w:color w:val="000000"/>
          <w:sz w:val="20"/>
          <w:szCs w:val="20"/>
          <w:rtl w:val="0"/>
        </w:rPr>
        <w:t xml:space="preserve">── FinancialForecast.java</w:t>
        <w:br w:type="textWrapping"/>
        <w:t xml:space="preserve">└── ForecastTest.java</w:t>
      </w:r>
      <w:r w:rsidDel="00000000" w:rsidR="00000000" w:rsidRPr="00000000">
        <w:rPr>
          <w:rtl w:val="0"/>
        </w:rPr>
      </w:r>
    </w:p>
    <w:p w:rsidR="00000000" w:rsidDel="00000000" w:rsidP="00000000" w:rsidRDefault="00000000" w:rsidRPr="00000000" w14:paraId="0000001B">
      <w:pPr>
        <w:pStyle w:val="Heading2"/>
        <w:rPr>
          <w:color w:val="000000"/>
        </w:rPr>
      </w:pPr>
      <w:r w:rsidDel="00000000" w:rsidR="00000000" w:rsidRPr="00000000">
        <w:rPr>
          <w:color w:val="000000"/>
          <w:rtl w:val="0"/>
        </w:rPr>
        <w:t xml:space="preserve">FinancialForecast.java</w:t>
      </w:r>
    </w:p>
    <w:p w:rsidR="00000000" w:rsidDel="00000000" w:rsidP="00000000" w:rsidRDefault="00000000" w:rsidRPr="00000000" w14:paraId="0000001C">
      <w:pPr>
        <w:rPr>
          <w:rFonts w:ascii="Calibri" w:cs="Calibri" w:eastAsia="Calibri" w:hAnsi="Calibri"/>
          <w:color w:val="000000"/>
        </w:rPr>
      </w:pPr>
      <w:r w:rsidDel="00000000" w:rsidR="00000000" w:rsidRPr="00000000">
        <w:rPr>
          <w:rFonts w:ascii="Calibri" w:cs="Calibri" w:eastAsia="Calibri" w:hAnsi="Calibri"/>
          <w:color w:val="000000"/>
          <w:sz w:val="20"/>
          <w:szCs w:val="20"/>
          <w:rtl w:val="0"/>
        </w:rPr>
        <w:t xml:space="preserve">public class FinancialForecast {</w:t>
        <w:br w:type="textWrapping"/>
        <w:br w:type="textWrapping"/>
        <w:t xml:space="preserve">    public static double futureValue(double currentValue, double growthRate, int years) {</w:t>
        <w:br w:type="textWrapping"/>
        <w:br w:type="textWrapping"/>
        <w:t xml:space="preserve">        if (years == 0) {</w:t>
        <w:br w:type="textWrapping"/>
        <w:t xml:space="preserve">            return currentValue;</w:t>
        <w:br w:type="textWrapping"/>
        <w:t xml:space="preserve">        }</w:t>
        <w:br w:type="textWrapping"/>
        <w:br w:type="textWrapping"/>
        <w:t xml:space="preserve">        return futureValue(currentValue, growthRate, years - 1) * (1 + growthRate);</w:t>
        <w:br w:type="textWrapping"/>
        <w:t xml:space="preserve">    }</w:t>
        <w:br w:type="textWrapping"/>
        <w:t xml:space="preserve">}</w:t>
      </w:r>
      <w:r w:rsidDel="00000000" w:rsidR="00000000" w:rsidRPr="00000000">
        <w:rPr>
          <w:rtl w:val="0"/>
        </w:rPr>
      </w:r>
    </w:p>
    <w:p w:rsidR="00000000" w:rsidDel="00000000" w:rsidP="00000000" w:rsidRDefault="00000000" w:rsidRPr="00000000" w14:paraId="0000001D">
      <w:pPr>
        <w:pStyle w:val="Heading2"/>
        <w:rPr>
          <w:color w:val="000000"/>
        </w:rPr>
      </w:pPr>
      <w:r w:rsidDel="00000000" w:rsidR="00000000" w:rsidRPr="00000000">
        <w:rPr>
          <w:color w:val="000000"/>
          <w:rtl w:val="0"/>
        </w:rPr>
        <w:t xml:space="preserve">ForecastTest.java</w:t>
      </w:r>
    </w:p>
    <w:p w:rsidR="00000000" w:rsidDel="00000000" w:rsidP="00000000" w:rsidRDefault="00000000" w:rsidRPr="00000000" w14:paraId="0000001E">
      <w:pPr>
        <w:rPr>
          <w:rFonts w:ascii="Calibri" w:cs="Calibri" w:eastAsia="Calibri" w:hAnsi="Calibri"/>
          <w:color w:val="000000"/>
        </w:rPr>
      </w:pPr>
      <w:r w:rsidDel="00000000" w:rsidR="00000000" w:rsidRPr="00000000">
        <w:rPr>
          <w:rFonts w:ascii="Calibri" w:cs="Calibri" w:eastAsia="Calibri" w:hAnsi="Calibri"/>
          <w:color w:val="000000"/>
          <w:sz w:val="20"/>
          <w:szCs w:val="20"/>
          <w:rtl w:val="0"/>
        </w:rPr>
        <w:t xml:space="preserve">public class ForecastTest {</w:t>
        <w:br w:type="textWrapping"/>
        <w:br w:type="textWrapping"/>
        <w:t xml:space="preserve">    public static void main(String[] args) {</w:t>
        <w:br w:type="textWrapping"/>
        <w:br w:type="textWrapping"/>
        <w:t xml:space="preserve">        double currentValue = 10000;</w:t>
        <w:br w:type="textWrapping"/>
        <w:t xml:space="preserve">        double growthRate = 0.10;</w:t>
        <w:br w:type="textWrapping"/>
        <w:t xml:space="preserve">        int years = 5;</w:t>
        <w:br w:type="textWrapping"/>
        <w:br w:type="textWrapping"/>
        <w:t xml:space="preserve">        double result = FinancialForecast.futureValue(currentValue, growthRate, years);</w:t>
        <w:br w:type="textWrapping"/>
        <w:br w:type="textWrapping"/>
        <w:t xml:space="preserve">        System.out.printf("Future Value after %d years = %.2f", years, result);</w:t>
        <w:br w:type="textWrapping"/>
        <w:t xml:space="preserve">    }</w:t>
        <w:br w:type="textWrapping"/>
        <w:t xml:space="preserve">}</w:t>
      </w:r>
      <w:r w:rsidDel="00000000" w:rsidR="00000000" w:rsidRPr="00000000">
        <w:rPr>
          <w:rtl w:val="0"/>
        </w:rPr>
      </w:r>
    </w:p>
    <w:p w:rsidR="00000000" w:rsidDel="00000000" w:rsidP="00000000" w:rsidRDefault="00000000" w:rsidRPr="00000000" w14:paraId="0000001F">
      <w:pPr>
        <w:pStyle w:val="Heading2"/>
        <w:rPr>
          <w:color w:val="000000"/>
        </w:rPr>
      </w:pPr>
      <w:r w:rsidDel="00000000" w:rsidR="00000000" w:rsidRPr="00000000">
        <w:rPr>
          <w:color w:val="000000"/>
          <w:rtl w:val="0"/>
        </w:rPr>
        <w:t xml:space="preserve">Output</w:t>
      </w:r>
    </w:p>
    <w:p w:rsidR="00000000" w:rsidDel="00000000" w:rsidP="00000000" w:rsidRDefault="00000000" w:rsidRPr="00000000" w14:paraId="00000020">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Future Value after 5 years = 16105.10</w:t>
      </w:r>
    </w:p>
    <w:p w:rsidR="00000000" w:rsidDel="00000000" w:rsidP="00000000" w:rsidRDefault="00000000" w:rsidRPr="00000000" w14:paraId="00000021">
      <w:pPr>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5486400" cy="1498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864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Style w:val="Heading2"/>
        <w:rPr>
          <w:color w:val="000000"/>
        </w:rPr>
      </w:pPr>
      <w:r w:rsidDel="00000000" w:rsidR="00000000" w:rsidRPr="00000000">
        <w:rPr>
          <w:color w:val="000000"/>
          <w:rtl w:val="0"/>
        </w:rPr>
        <w:t xml:space="preserve">Analysis</w:t>
      </w:r>
    </w:p>
    <w:p w:rsidR="00000000" w:rsidDel="00000000" w:rsidP="00000000" w:rsidRDefault="00000000" w:rsidRPr="00000000" w14:paraId="00000023">
      <w:pPr>
        <w:rPr>
          <w:rFonts w:ascii="Calibri" w:cs="Calibri" w:eastAsia="Calibri" w:hAnsi="Calibri"/>
          <w:color w:val="000000"/>
        </w:rPr>
      </w:pPr>
      <w:r w:rsidDel="00000000" w:rsidR="00000000" w:rsidRPr="00000000">
        <w:rPr>
          <w:rFonts w:ascii="Calibri" w:cs="Calibri" w:eastAsia="Calibri" w:hAnsi="Calibri"/>
          <w:color w:val="000000"/>
          <w:rtl w:val="0"/>
        </w:rPr>
        <w:t xml:space="preserve">Recursion is a technique in which a method calls itself to solve a smaller version of the same problem. It simplifies problems that can be broken down into repetitive subproblems.</w:t>
        <w:br w:type="textWrapping"/>
        <w:br w:type="textWrapping"/>
        <w:t xml:space="preserve">Time Complexity:</w:t>
        <w:br w:type="textWrapping"/>
        <w:t xml:space="preserve">• Recursive Algorithm: O(n), where n is the number of years.</w:t>
        <w:br w:type="textWrapping"/>
        <w:t xml:space="preserve">• Space Complexity: O(n) due to the recursive call stack.</w:t>
        <w:br w:type="textWrapping"/>
        <w:br w:type="textWrapping"/>
        <w:t xml:space="preserve">Optimization:</w:t>
        <w:br w:type="textWrapping"/>
        <w:t xml:space="preserve">• Use an iterative loop to eliminate recursion overhead.</w:t>
        <w:br w:type="textWrapping"/>
        <w:t xml:space="preserve">• Apply memoization when recursive calls repeat the same subproblems.</w:t>
        <w:br w:type="textWrapping"/>
        <w:t xml:space="preserve">• For this example, iteration is the most efficient approach because there are no overlapping subproblems.</w:t>
      </w:r>
    </w:p>
    <w:p w:rsidR="00000000" w:rsidDel="00000000" w:rsidP="00000000" w:rsidRDefault="00000000" w:rsidRPr="00000000" w14:paraId="00000024">
      <w:pPr>
        <w:rPr>
          <w:rFonts w:ascii="Calibri" w:cs="Calibri" w:eastAsia="Calibri" w:hAnsi="Calibri"/>
          <w:color w:val="000000"/>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MS Goth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