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School of Engineering &amp; Technology</w:t>
        <w:br/>
      </w:r>
      <w:r>
        <w:rPr>
          <w:b/>
        </w:rPr>
        <w:t>BCA (AI&amp;DS) | DAA Lab 2 | ENCA351</w:t>
        <w:br/>
      </w:r>
      <w:r>
        <w:rPr>
          <w:b/>
          <w:sz w:val="32"/>
        </w:rPr>
        <w:t>Question 4 — Automated Benchmarking Engine</w:t>
      </w:r>
    </w:p>
    <w:p>
      <w:r>
        <w:t>The reusable engine executes algorithms over multiple input sizes and records execution time, peak memory usage and operation counts where applicable.</w:t>
      </w:r>
    </w:p>
    <w:p>
      <w:pPr>
        <w:pStyle w:val="Heading2"/>
      </w:pPr>
      <w:r>
        <w:t>Benchmark Engine</w:t>
      </w:r>
    </w:p>
    <w:p>
      <w:r>
        <w:rPr>
          <w:rFonts w:ascii="Consolas" w:hAnsi="Consolas"/>
          <w:sz w:val="16"/>
        </w:rPr>
        <w:t>import time</w:t>
        <w:br/>
        <w:t>import tracemalloc</w:t>
        <w:br/>
        <w:t>import pandas as pd</w:t>
        <w:br/>
        <w:br/>
        <w:t>class BenchmarkEngine:</w:t>
        <w:br/>
        <w:t xml:space="preserve">    """Reusable engine for execution time, peak memory and operation counts."""</w:t>
        <w:br/>
        <w:br/>
        <w:t xml:space="preserve">    def __init__(self):</w:t>
        <w:br/>
        <w:t xml:space="preserve">        self.results = []</w:t>
        <w:br/>
        <w:br/>
        <w:t xml:space="preserve">    def run(self, func, input_sizes, name=None, arg_builder=lambda n: (n,),</w:t>
        <w:br/>
        <w:t xml:space="preserve">            operation_counter=None):</w:t>
        <w:br/>
        <w:t xml:space="preserve">        algo_name = name or func.__name__</w:t>
        <w:br/>
        <w:br/>
        <w:t xml:space="preserve">        for n in input_sizes:</w:t>
        <w:br/>
        <w:t xml:space="preserve">            args = arg_builder(n)</w:t>
        <w:br/>
        <w:br/>
        <w:t xml:space="preserve">            tracemalloc.start()</w:t>
        <w:br/>
        <w:t xml:space="preserve">            start = time.perf_counter()</w:t>
        <w:br/>
        <w:t xml:space="preserve">            func(*args)</w:t>
        <w:br/>
        <w:t xml:space="preserve">            elapsed = time.perf_counter() - start</w:t>
        <w:br/>
        <w:t xml:space="preserve">            _, peak = tracemalloc.get_traced_memory()</w:t>
        <w:br/>
        <w:t xml:space="preserve">            tracemalloc.stop()</w:t>
        <w:br/>
        <w:br/>
        <w:t xml:space="preserve">            operations = None</w:t>
        <w:br/>
        <w:t xml:space="preserve">            if operation_counter is not None:</w:t>
        <w:br/>
        <w:t xml:space="preserve">                operations = operation_counter(n)</w:t>
        <w:br/>
        <w:br/>
        <w:t xml:space="preserve">            self.results.append({</w:t>
        <w:br/>
        <w:t xml:space="preserve">                "algorithm": algo_name,</w:t>
        <w:br/>
        <w:t xml:space="preserve">                "input_size": n,</w:t>
        <w:br/>
        <w:t xml:space="preserve">                "time_sec": elapsed,</w:t>
        <w:br/>
        <w:t xml:space="preserve">                "memory_kb": peak / 1024,</w:t>
        <w:br/>
        <w:t xml:space="preserve">                "operations": operations</w:t>
        <w:br/>
        <w:t xml:space="preserve">            })</w:t>
        <w:br/>
        <w:t xml:space="preserve">        return self</w:t>
        <w:br/>
        <w:br/>
        <w:t xml:space="preserve">    def as_dataframe(self):</w:t>
        <w:br/>
        <w:t xml:space="preserve">        return pd.DataFrame(self.results)</w:t>
        <w:br/>
      </w:r>
    </w:p>
    <w:p>
      <w:pPr>
        <w:pStyle w:val="Heading2"/>
      </w:pPr>
      <w:r>
        <w:t>Input sizes</w:t>
      </w:r>
    </w:p>
    <w:p>
      <w:r>
        <w:t>Search and loop programs: 100, 500, 1,000 and 2,000. Recursive factorial: 100, 500 and 900 to stay within Python's recursion constraints. Iterative factorial: 100, 500, 1,000 and 2,000.</w:t>
      </w:r>
    </w:p>
    <w:p>
      <w:pPr>
        <w:pStyle w:val="Heading2"/>
      </w:pPr>
      <w:r>
        <w:t>Output</w:t>
      </w:r>
    </w:p>
    <w:p>
      <w:r>
        <w:t>The generated benchmark_results.csv contains algorithm, input_size, time_sec, memory_kb, operations and result fields. Graphs are generated in the graphs folder.</w:t>
      </w:r>
    </w:p>
    <w:p>
      <w:r>
        <w:t>Note: measured execution time and memory values depend on the machine and runtime environment; they should be rerun on the student's own system before submission.</w:t>
      </w:r>
    </w:p>
    <w:p>
      <w:pPr>
        <w:pStyle w:val="Heading1"/>
      </w:pPr>
      <w:r>
        <w:t>Engine Execution Flow</w:t>
      </w:r>
    </w:p>
    <w:p>
      <w:r>
        <w:t>The automated engine follows a repeatable measurement sequence so that different algorithms can be compared using the same basic procedure.</w:t>
      </w:r>
    </w:p>
    <w:p>
      <w:pPr>
        <w:pStyle w:val="ListNumber"/>
      </w:pPr>
      <w:r>
        <w:t>Receive a function and a list of input sizes.</w:t>
      </w:r>
    </w:p>
    <w:p>
      <w:pPr>
        <w:pStyle w:val="ListNumber"/>
      </w:pPr>
      <w:r>
        <w:t>Build the arguments required by the selected function.</w:t>
      </w:r>
    </w:p>
    <w:p>
      <w:pPr>
        <w:pStyle w:val="ListNumber"/>
      </w:pPr>
      <w:r>
        <w:t>Start tracemalloc for memory tracking.</w:t>
      </w:r>
    </w:p>
    <w:p>
      <w:pPr>
        <w:pStyle w:val="ListNumber"/>
      </w:pPr>
      <w:r>
        <w:t>Start the high-resolution performance timer.</w:t>
      </w:r>
    </w:p>
    <w:p>
      <w:pPr>
        <w:pStyle w:val="ListNumber"/>
      </w:pPr>
      <w:r>
        <w:t>Execute the function.</w:t>
      </w:r>
    </w:p>
    <w:p>
      <w:pPr>
        <w:pStyle w:val="ListNumber"/>
      </w:pPr>
      <w:r>
        <w:t>Stop the timer and calculate elapsed time.</w:t>
      </w:r>
    </w:p>
    <w:p>
      <w:pPr>
        <w:pStyle w:val="ListNumber"/>
      </w:pPr>
      <w:r>
        <w:t>Read peak traced memory.</w:t>
      </w:r>
    </w:p>
    <w:p>
      <w:pPr>
        <w:pStyle w:val="ListNumber"/>
      </w:pPr>
      <w:r>
        <w:t>Calculate an optional operation-count estimate.</w:t>
      </w:r>
    </w:p>
    <w:p>
      <w:pPr>
        <w:pStyle w:val="ListNumber"/>
      </w:pPr>
      <w:r>
        <w:t>Append the result as a record.</w:t>
      </w:r>
    </w:p>
    <w:p>
      <w:pPr>
        <w:pStyle w:val="ListNumber"/>
      </w:pPr>
      <w:r>
        <w:t>Convert all records into a pandas DataFrame.</w:t>
      </w:r>
    </w:p>
    <w:p>
      <w:pPr>
        <w:pStyle w:val="Heading1"/>
      </w:pPr>
      <w:r>
        <w:t>Why a Reusable Engine Is Useful</w:t>
      </w:r>
    </w:p>
    <w:p>
      <w:r>
        <w:t>Without a reusable engine, each algorithm would require separate timing and memory-measurement code. That creates duplication and makes comparisons inconsistent. The BenchmarkEngine centralizes the measurement procedure, so all algorithms are evaluated using the same basic methodology.</w:t>
      </w:r>
    </w:p>
    <w:p>
      <w:pPr>
        <w:pStyle w:val="Heading1"/>
      </w:pPr>
      <w:r>
        <w:t>Reliability of Measurements</w:t>
      </w:r>
    </w:p>
    <w:p>
      <w:pPr>
        <w:pStyle w:val="ListBullet"/>
      </w:pPr>
      <w:r>
        <w:t>Run benchmarks when the computer has minimal background workload.</w:t>
      </w:r>
    </w:p>
    <w:p>
      <w:pPr>
        <w:pStyle w:val="ListBullet"/>
      </w:pPr>
      <w:r>
        <w:t>Repeat measurements when precise timing comparisons are required.</w:t>
      </w:r>
    </w:p>
    <w:p>
      <w:pPr>
        <w:pStyle w:val="ListBullet"/>
      </w:pPr>
      <w:r>
        <w:t>Use the same Python environment for all algorithms.</w:t>
      </w:r>
    </w:p>
    <w:p>
      <w:pPr>
        <w:pStyle w:val="ListBullet"/>
      </w:pPr>
      <w:r>
        <w:t>Keep input generation outside the timed function when the goal is to measure only algorithm execution.</w:t>
      </w:r>
    </w:p>
    <w:p>
      <w:pPr>
        <w:pStyle w:val="ListBullet"/>
      </w:pPr>
      <w:r>
        <w:t>Compare trends across input sizes rather than relying on a single timing value.</w:t>
      </w:r>
    </w:p>
    <w:p>
      <w:pPr>
        <w:pStyle w:val="Heading1"/>
      </w:pPr>
      <w:r>
        <w:t>Output File Description</w:t>
      </w:r>
    </w:p>
    <w:p>
      <w:r>
        <w:t>benchmark_results.csv acts as the central experimental dataset. It can be opened in Excel, pandas or the Jupyter notebook and can be used to regenerate the graphs without rerunning the algorithms.</w:t>
      </w:r>
    </w:p>
    <w:sectPr w:rsidR="00FC693F" w:rsidRPr="0006063C" w:rsidSect="00034616">
      <w:pgSz w:w="12240" w:h="15840"/>
      <w:pgMar w:top="936" w:right="1800" w:bottom="936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