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B2C" w:rsidRDefault="00123463">
      <w:pPr>
        <w:rPr>
          <w:sz w:val="56"/>
          <w:szCs w:val="56"/>
        </w:rPr>
      </w:pPr>
      <w:r w:rsidRPr="00123463">
        <w:rPr>
          <w:sz w:val="56"/>
          <w:szCs w:val="56"/>
        </w:rPr>
        <w:t>LOCATION:</w:t>
      </w:r>
    </w:p>
    <w:p w:rsidR="00EF3C53" w:rsidRPr="00EF3C53" w:rsidRDefault="00EF3C53" w:rsidP="00EF3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C53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EF3C5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F3C53">
        <w:rPr>
          <w:rFonts w:ascii="Times New Roman" w:eastAsia="Times New Roman" w:hAnsi="Times New Roman" w:cs="Times New Roman"/>
          <w:sz w:val="24"/>
          <w:szCs w:val="24"/>
        </w:rPr>
        <w:t>Devka</w:t>
      </w:r>
      <w:proofErr w:type="spellEnd"/>
      <w:r w:rsidRPr="00EF3C53">
        <w:rPr>
          <w:rFonts w:ascii="Times New Roman" w:eastAsia="Times New Roman" w:hAnsi="Times New Roman" w:cs="Times New Roman"/>
          <w:sz w:val="24"/>
          <w:szCs w:val="24"/>
        </w:rPr>
        <w:t xml:space="preserve"> Road, </w:t>
      </w:r>
      <w:proofErr w:type="spellStart"/>
      <w:r w:rsidRPr="00EF3C53">
        <w:rPr>
          <w:rFonts w:ascii="Times New Roman" w:eastAsia="Times New Roman" w:hAnsi="Times New Roman" w:cs="Times New Roman"/>
          <w:sz w:val="24"/>
          <w:szCs w:val="24"/>
        </w:rPr>
        <w:t>Manwad</w:t>
      </w:r>
      <w:proofErr w:type="spellEnd"/>
      <w:r w:rsidRPr="00EF3C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3C53">
        <w:rPr>
          <w:rFonts w:ascii="Times New Roman" w:eastAsia="Times New Roman" w:hAnsi="Times New Roman" w:cs="Times New Roman"/>
          <w:sz w:val="24"/>
          <w:szCs w:val="24"/>
        </w:rPr>
        <w:t>Nani</w:t>
      </w:r>
      <w:proofErr w:type="spellEnd"/>
      <w:r w:rsidRPr="00EF3C53">
        <w:rPr>
          <w:rFonts w:ascii="Times New Roman" w:eastAsia="Times New Roman" w:hAnsi="Times New Roman" w:cs="Times New Roman"/>
          <w:sz w:val="24"/>
          <w:szCs w:val="24"/>
        </w:rPr>
        <w:t xml:space="preserve"> Daman, Near </w:t>
      </w:r>
      <w:proofErr w:type="spellStart"/>
      <w:r w:rsidRPr="00EF3C53">
        <w:rPr>
          <w:rFonts w:ascii="Times New Roman" w:eastAsia="Times New Roman" w:hAnsi="Times New Roman" w:cs="Times New Roman"/>
          <w:sz w:val="24"/>
          <w:szCs w:val="24"/>
        </w:rPr>
        <w:t>Bhimpore</w:t>
      </w:r>
      <w:proofErr w:type="spellEnd"/>
      <w:r w:rsidRPr="00EF3C53">
        <w:rPr>
          <w:rFonts w:ascii="Times New Roman" w:eastAsia="Times New Roman" w:hAnsi="Times New Roman" w:cs="Times New Roman"/>
          <w:sz w:val="24"/>
          <w:szCs w:val="24"/>
        </w:rPr>
        <w:t>, Daman, Daman and Diu 396210</w:t>
      </w:r>
    </w:p>
    <w:p w:rsidR="00EF3C53" w:rsidRPr="00123463" w:rsidRDefault="00EF3C53">
      <w:pPr>
        <w:rPr>
          <w:sz w:val="56"/>
          <w:szCs w:val="56"/>
        </w:rPr>
      </w:pPr>
      <w:bookmarkStart w:id="0" w:name="_GoBack"/>
      <w:bookmarkEnd w:id="0"/>
    </w:p>
    <w:p w:rsidR="00123463" w:rsidRPr="00123463" w:rsidRDefault="00123463" w:rsidP="0012346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23463">
        <w:rPr>
          <w:rFonts w:ascii="Trebuchet MS" w:eastAsia="Times New Roman" w:hAnsi="Trebuchet MS" w:cs="Times New Roman"/>
          <w:b/>
          <w:bCs/>
          <w:color w:val="666666"/>
        </w:rPr>
        <w:t>By Road</w:t>
      </w:r>
      <w:r w:rsidRPr="00123463">
        <w:rPr>
          <w:rFonts w:ascii="Times New Roman" w:eastAsia="Times New Roman" w:hAnsi="Times New Roman" w:cs="Times New Roman"/>
        </w:rPr>
        <w:t xml:space="preserve"> </w:t>
      </w:r>
    </w:p>
    <w:p w:rsidR="00123463" w:rsidRPr="00123463" w:rsidRDefault="00123463" w:rsidP="00123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3463">
        <w:rPr>
          <w:rFonts w:ascii="Trebuchet MS" w:eastAsia="Times New Roman" w:hAnsi="Trebuchet MS" w:cs="Times New Roman"/>
          <w:color w:val="666666"/>
        </w:rPr>
        <w:t xml:space="preserve">Daman is about 2 ½ hour from Mumbai and </w:t>
      </w:r>
      <w:proofErr w:type="spellStart"/>
      <w:r w:rsidRPr="00123463">
        <w:rPr>
          <w:rFonts w:ascii="Trebuchet MS" w:eastAsia="Times New Roman" w:hAnsi="Trebuchet MS" w:cs="Times New Roman"/>
          <w:color w:val="666666"/>
        </w:rPr>
        <w:t>Surat</w:t>
      </w:r>
      <w:proofErr w:type="spellEnd"/>
      <w:r w:rsidRPr="00123463">
        <w:rPr>
          <w:rFonts w:ascii="Trebuchet MS" w:eastAsia="Times New Roman" w:hAnsi="Trebuchet MS" w:cs="Times New Roman"/>
          <w:color w:val="666666"/>
        </w:rPr>
        <w:t xml:space="preserve"> via national highway 8.The drive is a pleasant one with the recently upgraded 4 lane highway all alone.  </w:t>
      </w:r>
    </w:p>
    <w:p w:rsidR="00123463" w:rsidRPr="00123463" w:rsidRDefault="00123463" w:rsidP="0012346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23463">
        <w:rPr>
          <w:rFonts w:ascii="Trebuchet MS" w:eastAsia="Times New Roman" w:hAnsi="Trebuchet MS" w:cs="Times New Roman"/>
          <w:b/>
          <w:bCs/>
          <w:color w:val="666666"/>
        </w:rPr>
        <w:t>By Railways</w:t>
      </w:r>
      <w:r w:rsidRPr="00123463">
        <w:rPr>
          <w:rFonts w:ascii="Times New Roman" w:eastAsia="Times New Roman" w:hAnsi="Times New Roman" w:cs="Times New Roman"/>
        </w:rPr>
        <w:t xml:space="preserve"> </w:t>
      </w:r>
    </w:p>
    <w:p w:rsidR="00123463" w:rsidRDefault="00123463" w:rsidP="00123463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666666"/>
        </w:rPr>
      </w:pPr>
      <w:r w:rsidRPr="00123463">
        <w:rPr>
          <w:rFonts w:ascii="Trebuchet MS" w:eastAsia="Times New Roman" w:hAnsi="Trebuchet MS" w:cs="Times New Roman"/>
          <w:color w:val="666666"/>
        </w:rPr>
        <w:t xml:space="preserve">Daman is conveniently accessible from Vapi. Trains are easily available for Vapi in every 2 hours from Mumbai and </w:t>
      </w:r>
      <w:proofErr w:type="spellStart"/>
      <w:r w:rsidRPr="00123463">
        <w:rPr>
          <w:rFonts w:ascii="Trebuchet MS" w:eastAsia="Times New Roman" w:hAnsi="Trebuchet MS" w:cs="Times New Roman"/>
          <w:color w:val="666666"/>
        </w:rPr>
        <w:t>Surat</w:t>
      </w:r>
      <w:proofErr w:type="spellEnd"/>
      <w:r w:rsidRPr="00123463">
        <w:rPr>
          <w:rFonts w:ascii="Trebuchet MS" w:eastAsia="Times New Roman" w:hAnsi="Trebuchet MS" w:cs="Times New Roman"/>
          <w:color w:val="666666"/>
        </w:rPr>
        <w:t xml:space="preserve">. </w:t>
      </w:r>
    </w:p>
    <w:p w:rsidR="00123463" w:rsidRPr="00123463" w:rsidRDefault="00123463" w:rsidP="00123463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666666"/>
          <w:sz w:val="56"/>
          <w:szCs w:val="56"/>
        </w:rPr>
      </w:pPr>
      <w:r w:rsidRPr="00123463">
        <w:rPr>
          <w:rFonts w:ascii="Trebuchet MS" w:eastAsia="Times New Roman" w:hAnsi="Trebuchet MS" w:cs="Times New Roman"/>
          <w:color w:val="666666"/>
          <w:sz w:val="56"/>
          <w:szCs w:val="56"/>
        </w:rPr>
        <w:t>FACILITY: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"/>
        <w:gridCol w:w="9287"/>
      </w:tblGrid>
      <w:tr w:rsidR="00123463" w:rsidRPr="00123463" w:rsidTr="00123463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123463" w:rsidRPr="00123463" w:rsidRDefault="00123463" w:rsidP="00123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463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169160" cy="42545"/>
                  <wp:effectExtent l="0" t="0" r="2540" b="0"/>
                  <wp:docPr id="1" name="Picture 1" descr="http://www.silverresorts.co.in/lin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silverresorts.co.in/lin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9160" cy="4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3463" w:rsidRPr="00123463" w:rsidTr="00123463">
        <w:trPr>
          <w:tblCellSpacing w:w="0" w:type="dxa"/>
        </w:trPr>
        <w:tc>
          <w:tcPr>
            <w:tcW w:w="0" w:type="auto"/>
            <w:vAlign w:val="center"/>
            <w:hideMark/>
          </w:tcPr>
          <w:p w:rsidR="00123463" w:rsidRPr="00123463" w:rsidRDefault="00123463" w:rsidP="0012346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463">
              <w:rPr>
                <w:rFonts w:ascii="Trebuchet MS" w:eastAsia="Times New Roman" w:hAnsi="Trebuchet MS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123463" w:rsidRPr="00123463" w:rsidRDefault="00123463" w:rsidP="0012346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123463">
              <w:rPr>
                <w:rFonts w:ascii="Trebuchet MS" w:eastAsia="Times New Roman" w:hAnsi="Trebuchet MS" w:cs="Times New Roman"/>
                <w:color w:val="666666"/>
              </w:rPr>
              <w:t xml:space="preserve">In Silver Sand Beach Resort one can relax in our well designed </w:t>
            </w:r>
            <w:r w:rsidRPr="00123463">
              <w:rPr>
                <w:rFonts w:ascii="Trebuchet MS" w:eastAsia="Times New Roman" w:hAnsi="Trebuchet MS" w:cs="Times New Roman"/>
                <w:b/>
                <w:bCs/>
                <w:color w:val="003C74"/>
              </w:rPr>
              <w:t>Swimming Pool</w:t>
            </w:r>
            <w:r w:rsidRPr="00123463">
              <w:rPr>
                <w:rFonts w:ascii="Trebuchet MS" w:eastAsia="Times New Roman" w:hAnsi="Trebuchet MS" w:cs="Times New Roman"/>
                <w:color w:val="666666"/>
              </w:rPr>
              <w:t xml:space="preserve"> surrounded by beautiful Landscape. Also a fully </w:t>
            </w:r>
            <w:r w:rsidRPr="00123463">
              <w:rPr>
                <w:rFonts w:ascii="Trebuchet MS" w:eastAsia="Times New Roman" w:hAnsi="Trebuchet MS" w:cs="Times New Roman"/>
                <w:b/>
                <w:bCs/>
                <w:color w:val="003C74"/>
              </w:rPr>
              <w:t>Equipped gym</w:t>
            </w:r>
            <w:r w:rsidRPr="00123463">
              <w:rPr>
                <w:rFonts w:ascii="Trebuchet MS" w:eastAsia="Times New Roman" w:hAnsi="Trebuchet MS" w:cs="Times New Roman"/>
                <w:color w:val="666666"/>
              </w:rPr>
              <w:t xml:space="preserve"> &amp; steam-sauna facilities are available to keep the guest in good shape &amp; spirits. At Silver Sands we have arranged good Indoor games, Slides and Swing for your Children's to enjoy. One can also plan a Business cum pleasure trip to Silver Sands as we have 2 A/c </w:t>
            </w:r>
            <w:r w:rsidRPr="00123463">
              <w:rPr>
                <w:rFonts w:ascii="Trebuchet MS" w:eastAsia="Times New Roman" w:hAnsi="Trebuchet MS" w:cs="Times New Roman"/>
                <w:b/>
                <w:bCs/>
                <w:color w:val="003C74"/>
              </w:rPr>
              <w:t>Conference rooms</w:t>
            </w:r>
            <w:r w:rsidRPr="00123463">
              <w:rPr>
                <w:rFonts w:ascii="Trebuchet MS" w:eastAsia="Times New Roman" w:hAnsi="Trebuchet MS" w:cs="Times New Roman"/>
                <w:color w:val="666666"/>
              </w:rPr>
              <w:t xml:space="preserve"> with latest </w:t>
            </w:r>
            <w:proofErr w:type="spellStart"/>
            <w:r w:rsidRPr="00123463">
              <w:rPr>
                <w:rFonts w:ascii="Trebuchet MS" w:eastAsia="Times New Roman" w:hAnsi="Trebuchet MS" w:cs="Times New Roman"/>
                <w:color w:val="666666"/>
              </w:rPr>
              <w:t>equipments</w:t>
            </w:r>
            <w:proofErr w:type="spellEnd"/>
            <w:r w:rsidRPr="00123463">
              <w:rPr>
                <w:rFonts w:ascii="Trebuchet MS" w:eastAsia="Times New Roman" w:hAnsi="Trebuchet MS" w:cs="Times New Roman"/>
                <w:color w:val="666666"/>
              </w:rPr>
              <w:t>. After all this fun</w:t>
            </w:r>
            <w:proofErr w:type="gramStart"/>
            <w:r w:rsidRPr="00123463">
              <w:rPr>
                <w:rFonts w:ascii="Trebuchet MS" w:eastAsia="Times New Roman" w:hAnsi="Trebuchet MS" w:cs="Times New Roman"/>
                <w:color w:val="666666"/>
              </w:rPr>
              <w:t>  you</w:t>
            </w:r>
            <w:proofErr w:type="gramEnd"/>
            <w:r w:rsidRPr="00123463">
              <w:rPr>
                <w:rFonts w:ascii="Trebuchet MS" w:eastAsia="Times New Roman" w:hAnsi="Trebuchet MS" w:cs="Times New Roman"/>
                <w:color w:val="666666"/>
              </w:rPr>
              <w:t xml:space="preserve"> can enjoy the evening with a Delicious </w:t>
            </w:r>
            <w:r w:rsidRPr="00123463">
              <w:rPr>
                <w:rFonts w:ascii="Trebuchet MS" w:eastAsia="Times New Roman" w:hAnsi="Trebuchet MS" w:cs="Times New Roman"/>
                <w:b/>
                <w:bCs/>
                <w:color w:val="003C74"/>
              </w:rPr>
              <w:t>Cuisine</w:t>
            </w:r>
            <w:r w:rsidRPr="00123463">
              <w:rPr>
                <w:rFonts w:ascii="Trebuchet MS" w:eastAsia="Times New Roman" w:hAnsi="Trebuchet MS" w:cs="Times New Roman"/>
                <w:color w:val="666666"/>
              </w:rPr>
              <w:t xml:space="preserve">. And most important Silver Sands also provides you with 24 </w:t>
            </w:r>
            <w:proofErr w:type="spellStart"/>
            <w:r w:rsidRPr="00123463">
              <w:rPr>
                <w:rFonts w:ascii="Trebuchet MS" w:eastAsia="Times New Roman" w:hAnsi="Trebuchet MS" w:cs="Times New Roman"/>
                <w:color w:val="666666"/>
              </w:rPr>
              <w:t>hrs</w:t>
            </w:r>
            <w:proofErr w:type="spellEnd"/>
            <w:r w:rsidRPr="00123463">
              <w:rPr>
                <w:rFonts w:ascii="Trebuchet MS" w:eastAsia="Times New Roman" w:hAnsi="Trebuchet MS" w:cs="Times New Roman"/>
                <w:color w:val="666666"/>
              </w:rPr>
              <w:t xml:space="preserve"> </w:t>
            </w:r>
            <w:r w:rsidRPr="00123463">
              <w:rPr>
                <w:rFonts w:ascii="Trebuchet MS" w:eastAsia="Times New Roman" w:hAnsi="Trebuchet MS" w:cs="Times New Roman"/>
                <w:b/>
                <w:bCs/>
                <w:color w:val="003C74"/>
              </w:rPr>
              <w:t>Doctor Service</w:t>
            </w:r>
            <w:r w:rsidRPr="00123463">
              <w:rPr>
                <w:rFonts w:ascii="Trebuchet MS" w:eastAsia="Times New Roman" w:hAnsi="Trebuchet MS" w:cs="Times New Roman"/>
                <w:color w:val="666666"/>
              </w:rPr>
              <w:t>.</w:t>
            </w:r>
          </w:p>
        </w:tc>
      </w:tr>
    </w:tbl>
    <w:p w:rsidR="00123463" w:rsidRPr="00123463" w:rsidRDefault="00123463" w:rsidP="00123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123463" w:rsidRDefault="00123463"/>
    <w:sectPr w:rsidR="00123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463"/>
    <w:rsid w:val="00123463"/>
    <w:rsid w:val="00130792"/>
    <w:rsid w:val="00154E92"/>
    <w:rsid w:val="00224907"/>
    <w:rsid w:val="002618FF"/>
    <w:rsid w:val="00296C82"/>
    <w:rsid w:val="002C2E07"/>
    <w:rsid w:val="003A1B2C"/>
    <w:rsid w:val="003D7ED7"/>
    <w:rsid w:val="003F445C"/>
    <w:rsid w:val="0045139B"/>
    <w:rsid w:val="0046066E"/>
    <w:rsid w:val="004F6BFD"/>
    <w:rsid w:val="00627E3C"/>
    <w:rsid w:val="00661BCA"/>
    <w:rsid w:val="007522D6"/>
    <w:rsid w:val="00793299"/>
    <w:rsid w:val="007C0A20"/>
    <w:rsid w:val="007F3B77"/>
    <w:rsid w:val="00893E1C"/>
    <w:rsid w:val="009317F0"/>
    <w:rsid w:val="00935B57"/>
    <w:rsid w:val="009B18FB"/>
    <w:rsid w:val="009F74DF"/>
    <w:rsid w:val="00A63833"/>
    <w:rsid w:val="00A71CFB"/>
    <w:rsid w:val="00AA4DE5"/>
    <w:rsid w:val="00B7482F"/>
    <w:rsid w:val="00BC7FC0"/>
    <w:rsid w:val="00C8765D"/>
    <w:rsid w:val="00E140FC"/>
    <w:rsid w:val="00E45FAB"/>
    <w:rsid w:val="00EF3C53"/>
    <w:rsid w:val="00F36C3F"/>
    <w:rsid w:val="00F641A7"/>
    <w:rsid w:val="00FC3B01"/>
    <w:rsid w:val="00FF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F30CF1-8693-4612-B44C-00F478C8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3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9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2015-07-25T19:07:00Z</dcterms:created>
  <dcterms:modified xsi:type="dcterms:W3CDTF">2015-07-25T19:27:00Z</dcterms:modified>
</cp:coreProperties>
</file>