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424" w:rsidRDefault="00192841" w:rsidP="00192841">
      <w:pPr>
        <w:pStyle w:val="ListParagraph"/>
        <w:numPr>
          <w:ilvl w:val="0"/>
          <w:numId w:val="1"/>
        </w:numPr>
      </w:pPr>
      <w:r>
        <w:t>Data Flow Diagram</w:t>
      </w:r>
    </w:p>
    <w:p w:rsidR="00192841" w:rsidRDefault="00192841" w:rsidP="00192841">
      <w:pPr>
        <w:pStyle w:val="ListParagraph"/>
      </w:pPr>
    </w:p>
    <w:p w:rsidR="00192841" w:rsidRDefault="00192841" w:rsidP="00192841">
      <w:pPr>
        <w:pStyle w:val="ListParagraph"/>
      </w:pPr>
      <w:r>
        <w:rPr>
          <w:noProof/>
        </w:rPr>
        <w:pict>
          <v:roundrect id="_x0000_s1026" style="position:absolute;left:0;text-align:left;margin-left:157.55pt;margin-top:8.85pt;width:96.3pt;height:41.2pt;z-index:251658240" arcsize="10923f" strokeweight="1pt">
            <v:textbox>
              <w:txbxContent>
                <w:p w:rsidR="00192841" w:rsidRPr="00192841" w:rsidRDefault="00192841">
                  <w:r w:rsidRPr="00192841">
                    <w:t xml:space="preserve">Collect the </w:t>
                  </w:r>
                  <w:r w:rsidR="008B1EAB">
                    <w:t>E</w:t>
                  </w:r>
                  <w:r w:rsidRPr="00192841">
                    <w:t>xternal Dataset</w:t>
                  </w:r>
                </w:p>
              </w:txbxContent>
            </v:textbox>
          </v:roundrect>
        </w:pict>
      </w:r>
    </w:p>
    <w:p w:rsidR="00192841" w:rsidRDefault="00E17DFC" w:rsidP="00192841">
      <w:pPr>
        <w:pStyle w:val="ListParagrap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203.4pt;margin-top:34.6pt;width:0;height:20.95pt;z-index:251667456" o:connectortype="straight">
            <v:stroke endarrow="block"/>
          </v:shape>
        </w:pict>
      </w:r>
      <w:r w:rsidR="00192841">
        <w:t xml:space="preserve">                           </w:t>
      </w:r>
      <w:r w:rsidR="00192841">
        <w:tab/>
      </w:r>
      <w:r w:rsidR="00192841">
        <w:tab/>
      </w:r>
      <w:r w:rsidR="00192841">
        <w:tab/>
      </w:r>
      <w:r w:rsidR="00192841">
        <w:tab/>
      </w:r>
      <w:r w:rsidR="00192841">
        <w:tab/>
      </w:r>
      <w:r w:rsidR="00192841">
        <w:tab/>
      </w:r>
      <w:r w:rsidR="00192841">
        <w:tab/>
      </w:r>
      <w:r w:rsidR="00192841">
        <w:tab/>
      </w:r>
      <w:r w:rsidR="00192841">
        <w:tab/>
      </w:r>
      <w:r w:rsidR="00192841">
        <w:tab/>
      </w:r>
      <w:r w:rsidR="00192841">
        <w:tab/>
      </w:r>
      <w:r w:rsidR="00192841">
        <w:tab/>
      </w:r>
      <w:r w:rsidR="00192841">
        <w:tab/>
      </w:r>
      <w:r w:rsidR="00192841">
        <w:tab/>
      </w:r>
      <w:r w:rsidR="00192841">
        <w:tab/>
      </w:r>
      <w:r w:rsidR="00192841">
        <w:tab/>
      </w:r>
      <w:r w:rsidR="00192841">
        <w:tab/>
      </w:r>
      <w:r w:rsidR="00192841">
        <w:tab/>
      </w:r>
      <w:r w:rsidR="00192841">
        <w:tab/>
      </w:r>
      <w:r w:rsidR="00192841">
        <w:tab/>
      </w:r>
      <w:r w:rsidR="00192841">
        <w:tab/>
      </w:r>
      <w:r w:rsidR="00192841">
        <w:tab/>
      </w:r>
      <w:r w:rsidR="00192841">
        <w:tab/>
      </w:r>
      <w:r w:rsidR="00192841">
        <w:tab/>
      </w:r>
      <w:r w:rsidR="00192841">
        <w:tab/>
      </w:r>
      <w:r w:rsidR="00192841">
        <w:tab/>
      </w:r>
      <w:r w:rsidR="00192841">
        <w:tab/>
      </w:r>
      <w:r w:rsidR="00192841">
        <w:tab/>
      </w:r>
    </w:p>
    <w:p w:rsidR="00192841" w:rsidRDefault="00192841" w:rsidP="00192841">
      <w:pPr>
        <w:pStyle w:val="ListParagraph"/>
      </w:pPr>
      <w:r>
        <w:rPr>
          <w:noProof/>
        </w:rPr>
        <w:pict>
          <v:roundrect id="_x0000_s1027" style="position:absolute;left:0;text-align:left;margin-left:157.55pt;margin-top:9.25pt;width:108pt;height:27.6pt;z-index:251659264" arcsize="10923f" strokeweight="1pt">
            <v:textbox>
              <w:txbxContent>
                <w:p w:rsidR="00192841" w:rsidRPr="00192841" w:rsidRDefault="00192841">
                  <w:r w:rsidRPr="00192841">
                    <w:t xml:space="preserve">Data </w:t>
                  </w:r>
                  <w:r w:rsidR="008B1EAB">
                    <w:t>P</w:t>
                  </w:r>
                  <w:r w:rsidRPr="00192841">
                    <w:t>reprocessing</w:t>
                  </w:r>
                </w:p>
              </w:txbxContent>
            </v:textbox>
          </v:roundrect>
        </w:pict>
      </w:r>
    </w:p>
    <w:p w:rsidR="00192841" w:rsidRDefault="00192841" w:rsidP="00192841">
      <w:pPr>
        <w:pStyle w:val="ListParagraph"/>
      </w:pPr>
    </w:p>
    <w:p w:rsidR="00192841" w:rsidRDefault="00E17DFC" w:rsidP="00192841">
      <w:pPr>
        <w:pStyle w:val="ListParagraph"/>
      </w:pPr>
      <w:r>
        <w:rPr>
          <w:noProof/>
        </w:rPr>
        <w:pict>
          <v:shape id="_x0000_s1035" type="#_x0000_t32" style="position:absolute;left:0;text-align:left;margin-left:202.45pt;margin-top:5.95pt;width:0;height:23.35pt;z-index:251668480" o:connectortype="straight">
            <v:stroke endarrow="block"/>
          </v:shape>
        </w:pict>
      </w:r>
    </w:p>
    <w:p w:rsidR="00192841" w:rsidRDefault="00192841" w:rsidP="00192841">
      <w:pPr>
        <w:pStyle w:val="ListParagraph"/>
      </w:pPr>
      <w:r>
        <w:rPr>
          <w:noProof/>
        </w:rPr>
        <w:pict>
          <v:roundrect id="_x0000_s1028" style="position:absolute;left:0;text-align:left;margin-left:160.85pt;margin-top:13.85pt;width:95.85pt;height:39.3pt;z-index:251660288" arcsize="10923f" strokeweight="1pt">
            <v:textbox>
              <w:txbxContent>
                <w:p w:rsidR="00192841" w:rsidRDefault="00192841">
                  <w:r>
                    <w:t>Apply Support and Confidence</w:t>
                  </w:r>
                </w:p>
              </w:txbxContent>
            </v:textbox>
          </v:roundrect>
        </w:pict>
      </w:r>
    </w:p>
    <w:p w:rsidR="00192841" w:rsidRDefault="00192841" w:rsidP="00192841">
      <w:pPr>
        <w:pStyle w:val="ListParagraph"/>
      </w:pPr>
    </w:p>
    <w:p w:rsidR="00192841" w:rsidRDefault="00192841" w:rsidP="00192841">
      <w:pPr>
        <w:pStyle w:val="ListParagraph"/>
      </w:pPr>
      <w:r>
        <w:rPr>
          <w:noProof/>
        </w:rPr>
        <w:pict>
          <v:roundrect id="_x0000_s1030" style="position:absolute;left:0;text-align:left;margin-left:160.85pt;margin-top:117.2pt;width:95.85pt;height:40.7pt;z-index:251662336" arcsize="10923f" strokeweight="1pt">
            <v:textbox>
              <w:txbxContent>
                <w:p w:rsidR="00192841" w:rsidRDefault="00192841">
                  <w:r>
                    <w:t>Apply FP-Growth Algorithm</w:t>
                  </w:r>
                </w:p>
              </w:txbxContent>
            </v:textbox>
          </v:roundrect>
        </w:pict>
      </w:r>
      <w:r>
        <w:t>(Building the Model)</w:t>
      </w:r>
    </w:p>
    <w:p w:rsidR="00192841" w:rsidRDefault="00E17DFC" w:rsidP="00192841">
      <w:pPr>
        <w:pStyle w:val="ListParagraph"/>
      </w:pPr>
      <w:r>
        <w:rPr>
          <w:noProof/>
        </w:rPr>
        <w:pict>
          <v:shape id="_x0000_s1036" type="#_x0000_t32" style="position:absolute;left:0;text-align:left;margin-left:202.45pt;margin-top:6.85pt;width:0;height:23.35pt;z-index:251669504" o:connectortype="straight">
            <v:stroke endarrow="block"/>
          </v:shape>
        </w:pict>
      </w:r>
    </w:p>
    <w:p w:rsidR="00192841" w:rsidRDefault="00E17DFC" w:rsidP="00192841">
      <w:pPr>
        <w:pStyle w:val="ListParagraph"/>
      </w:pPr>
      <w:r>
        <w:rPr>
          <w:noProof/>
        </w:rPr>
        <w:pict>
          <v:roundrect id="_x0000_s1029" style="position:absolute;left:0;text-align:left;margin-left:157.55pt;margin-top:14.75pt;width:106.6pt;height:45.35pt;z-index:251661312" arcsize="10923f" strokecolor="black [3213]" strokeweight="1pt">
            <v:textbox>
              <w:txbxContent>
                <w:p w:rsidR="00192841" w:rsidRDefault="00192841">
                  <w:r>
                    <w:t>Generate Frequent Itemsets</w:t>
                  </w:r>
                </w:p>
              </w:txbxContent>
            </v:textbox>
          </v:roundrect>
        </w:pict>
      </w:r>
    </w:p>
    <w:p w:rsidR="00192841" w:rsidRDefault="00192841" w:rsidP="00192841">
      <w:pPr>
        <w:pStyle w:val="ListParagraph"/>
      </w:pPr>
    </w:p>
    <w:p w:rsidR="00192841" w:rsidRDefault="00E17DFC" w:rsidP="00192841">
      <w:pPr>
        <w:pStyle w:val="ListParagraph"/>
      </w:pPr>
      <w:r>
        <w:t>(Learn the Model)</w:t>
      </w:r>
    </w:p>
    <w:p w:rsidR="00192841" w:rsidRDefault="00E17DFC" w:rsidP="00192841">
      <w:pPr>
        <w:pStyle w:val="ListParagraph"/>
      </w:pPr>
      <w:r>
        <w:rPr>
          <w:noProof/>
        </w:rPr>
        <w:pict>
          <v:shape id="_x0000_s1039" type="#_x0000_t32" style="position:absolute;left:0;text-align:left;margin-left:203.4pt;margin-top:13.8pt;width:0;height:23.35pt;z-index:251674624" o:connectortype="straight">
            <v:stroke endarrow="block"/>
          </v:shape>
        </w:pict>
      </w:r>
    </w:p>
    <w:p w:rsidR="00192841" w:rsidRDefault="00192841" w:rsidP="00192841">
      <w:pPr>
        <w:pStyle w:val="ListParagraph"/>
      </w:pPr>
    </w:p>
    <w:p w:rsidR="00192841" w:rsidRDefault="00192841" w:rsidP="00192841">
      <w:pPr>
        <w:pStyle w:val="ListParagraph"/>
      </w:pPr>
    </w:p>
    <w:p w:rsidR="00192841" w:rsidRDefault="00192841" w:rsidP="00192841">
      <w:pPr>
        <w:pStyle w:val="ListParagraph"/>
      </w:pPr>
    </w:p>
    <w:p w:rsidR="00192841" w:rsidRDefault="00192841" w:rsidP="00192841">
      <w:pPr>
        <w:pStyle w:val="ListParagraph"/>
      </w:pPr>
    </w:p>
    <w:p w:rsidR="00192841" w:rsidRDefault="00E17DFC" w:rsidP="00192841">
      <w:pPr>
        <w:pStyle w:val="ListParagraph"/>
      </w:pPr>
      <w:r>
        <w:rPr>
          <w:noProof/>
        </w:rPr>
        <w:pict>
          <v:shape id="_x0000_s1041" type="#_x0000_t32" style="position:absolute;left:0;text-align:left;margin-left:202.45pt;margin-top:3.45pt;width:.05pt;height:21.5pt;z-index:251677696" o:connectortype="straight">
            <v:stroke endarrow="block"/>
          </v:shape>
        </w:pict>
      </w:r>
    </w:p>
    <w:p w:rsidR="00192841" w:rsidRDefault="00192841" w:rsidP="00192841">
      <w:pPr>
        <w:pStyle w:val="ListParagraph"/>
      </w:pPr>
      <w:r>
        <w:rPr>
          <w:noProof/>
        </w:rPr>
        <w:pict>
          <v:roundrect id="_x0000_s1032" style="position:absolute;left:0;text-align:left;margin-left:160.85pt;margin-top:9.55pt;width:117.35pt;height:57.5pt;z-index:251665408" arcsize="10923f" strokeweight="1pt">
            <v:textbox>
              <w:txbxContent>
                <w:p w:rsidR="00192841" w:rsidRDefault="00192841">
                  <w:r>
                    <w:t xml:space="preserve">Filter records based on </w:t>
                  </w:r>
                  <w:proofErr w:type="spellStart"/>
                  <w:r>
                    <w:t>minSupport</w:t>
                  </w:r>
                  <w:proofErr w:type="spellEnd"/>
                  <w:r>
                    <w:t xml:space="preserve"> &amp; </w:t>
                  </w:r>
                  <w:proofErr w:type="spellStart"/>
                  <w:r>
                    <w:t>minC</w:t>
                  </w:r>
                  <w:r w:rsidR="00E17DFC">
                    <w:t>o</w:t>
                  </w:r>
                  <w:r>
                    <w:t>nfidence</w:t>
                  </w:r>
                  <w:proofErr w:type="spellEnd"/>
                </w:p>
              </w:txbxContent>
            </v:textbox>
          </v:roundrect>
        </w:pict>
      </w:r>
    </w:p>
    <w:p w:rsidR="00192841" w:rsidRDefault="00E17DFC" w:rsidP="00192841">
      <w:pPr>
        <w:pStyle w:val="ListParagraph"/>
      </w:pPr>
      <w:r>
        <w:rPr>
          <w:noProof/>
        </w:rPr>
        <w:pict>
          <v:shape id="_x0000_s1042" type="#_x0000_t32" style="position:absolute;left:0;text-align:left;margin-left:278.2pt;margin-top:15.15pt;width:59.35pt;height:0;z-index:251678720" o:connectortype="straight">
            <v:stroke endarrow="block"/>
          </v:shape>
        </w:pict>
      </w:r>
      <w:r>
        <w:rPr>
          <w:noProof/>
        </w:rPr>
        <w:pict>
          <v:roundrect id="_x0000_s1033" style="position:absolute;left:0;text-align:left;margin-left:337.55pt;margin-top:1.1pt;width:112.2pt;height:28.55pt;z-index:251666432" arcsize="10923f" strokeweight="1pt">
            <v:textbox>
              <w:txbxContent>
                <w:p w:rsidR="00E17DFC" w:rsidRDefault="00E17DFC">
                  <w:r>
                    <w:t xml:space="preserve">Final </w:t>
                  </w:r>
                  <w:proofErr w:type="spellStart"/>
                  <w:r>
                    <w:t>Itemset</w:t>
                  </w:r>
                  <w:proofErr w:type="spellEnd"/>
                </w:p>
              </w:txbxContent>
            </v:textbox>
          </v:roundrect>
        </w:pict>
      </w:r>
    </w:p>
    <w:p w:rsidR="00192841" w:rsidRDefault="00192841" w:rsidP="00192841">
      <w:pPr>
        <w:pStyle w:val="ListParagraph"/>
      </w:pPr>
    </w:p>
    <w:p w:rsidR="00192841" w:rsidRDefault="00192841" w:rsidP="00192841">
      <w:pPr>
        <w:pStyle w:val="ListParagraph"/>
      </w:pPr>
    </w:p>
    <w:p w:rsidR="00192841" w:rsidRDefault="00192841" w:rsidP="00192841">
      <w:pPr>
        <w:pStyle w:val="ListParagraph"/>
      </w:pPr>
    </w:p>
    <w:p w:rsidR="00192841" w:rsidRDefault="00192841" w:rsidP="00192841">
      <w:pPr>
        <w:pStyle w:val="ListParagraph"/>
      </w:pPr>
    </w:p>
    <w:p w:rsidR="00192841" w:rsidRDefault="00192841" w:rsidP="00192841">
      <w:pPr>
        <w:pStyle w:val="ListParagraph"/>
      </w:pPr>
    </w:p>
    <w:p w:rsidR="00E17DFC" w:rsidRDefault="00E17DFC" w:rsidP="00192841">
      <w:pPr>
        <w:pStyle w:val="ListParagraph"/>
      </w:pPr>
    </w:p>
    <w:p w:rsidR="00E17DFC" w:rsidRDefault="00E17DFC" w:rsidP="00192841">
      <w:pPr>
        <w:pStyle w:val="ListParagraph"/>
      </w:pPr>
    </w:p>
    <w:p w:rsidR="00E17DFC" w:rsidRDefault="00E17DFC" w:rsidP="00192841">
      <w:pPr>
        <w:pStyle w:val="ListParagraph"/>
      </w:pPr>
    </w:p>
    <w:p w:rsidR="00E17DFC" w:rsidRDefault="00E17DFC" w:rsidP="00192841">
      <w:pPr>
        <w:pStyle w:val="ListParagraph"/>
      </w:pPr>
    </w:p>
    <w:p w:rsidR="00E17DFC" w:rsidRDefault="00E17DFC" w:rsidP="00192841">
      <w:pPr>
        <w:pStyle w:val="ListParagraph"/>
      </w:pPr>
    </w:p>
    <w:p w:rsidR="00E17DFC" w:rsidRDefault="00E17DFC" w:rsidP="00192841">
      <w:pPr>
        <w:pStyle w:val="ListParagraph"/>
      </w:pPr>
    </w:p>
    <w:p w:rsidR="00E17DFC" w:rsidRDefault="00E17DFC" w:rsidP="00192841">
      <w:pPr>
        <w:pStyle w:val="ListParagraph"/>
      </w:pPr>
    </w:p>
    <w:p w:rsidR="00E17DFC" w:rsidRDefault="00E17DFC" w:rsidP="00192841">
      <w:pPr>
        <w:pStyle w:val="ListParagraph"/>
      </w:pPr>
    </w:p>
    <w:p w:rsidR="00E17DFC" w:rsidRDefault="00E17DFC" w:rsidP="00192841">
      <w:pPr>
        <w:pStyle w:val="ListParagraph"/>
      </w:pPr>
    </w:p>
    <w:p w:rsidR="00E17DFC" w:rsidRDefault="00E17DFC" w:rsidP="00192841">
      <w:pPr>
        <w:pStyle w:val="ListParagraph"/>
      </w:pPr>
    </w:p>
    <w:p w:rsidR="00E17DFC" w:rsidRDefault="00E17DFC" w:rsidP="00192841">
      <w:pPr>
        <w:pStyle w:val="ListParagraph"/>
      </w:pPr>
    </w:p>
    <w:p w:rsidR="00E17DFC" w:rsidRDefault="00E17DFC" w:rsidP="00192841">
      <w:pPr>
        <w:pStyle w:val="ListParagraph"/>
      </w:pPr>
    </w:p>
    <w:p w:rsidR="00E17DFC" w:rsidRDefault="00E17DFC" w:rsidP="00192841">
      <w:pPr>
        <w:pStyle w:val="ListParagraph"/>
      </w:pPr>
    </w:p>
    <w:p w:rsidR="00E17DFC" w:rsidRDefault="00E17DFC" w:rsidP="00E17DFC">
      <w:pPr>
        <w:pStyle w:val="ListParagraph"/>
        <w:numPr>
          <w:ilvl w:val="0"/>
          <w:numId w:val="1"/>
        </w:numPr>
      </w:pPr>
      <w:r>
        <w:lastRenderedPageBreak/>
        <w:t>Use case Diagram</w:t>
      </w:r>
    </w:p>
    <w:p w:rsidR="00E17DFC" w:rsidRDefault="00E17DFC" w:rsidP="00192841">
      <w:pPr>
        <w:pStyle w:val="ListParagraph"/>
      </w:pPr>
    </w:p>
    <w:p w:rsidR="00E17DFC" w:rsidRDefault="004E5BEA" w:rsidP="00192841">
      <w:pPr>
        <w:pStyle w:val="ListParagraph"/>
      </w:pPr>
      <w:r>
        <w:rPr>
          <w:noProof/>
        </w:rPr>
        <w:pict>
          <v:oval id="_x0000_s1075" style="position:absolute;left:0;text-align:left;margin-left:329.15pt;margin-top:8.85pt;width:117.35pt;height:31.8pt;z-index:251706368">
            <v:textbox>
              <w:txbxContent>
                <w:p w:rsidR="004E5BEA" w:rsidRDefault="004E5BEA">
                  <w:r w:rsidRPr="004E5BEA">
                    <w:rPr>
                      <w:vertAlign w:val="subscript"/>
                    </w:rPr>
                    <w:t>Input Transactional</w:t>
                  </w:r>
                  <w:r>
                    <w:t xml:space="preserve"> </w:t>
                  </w:r>
                  <w:r w:rsidRPr="004E5BEA">
                    <w:rPr>
                      <w:vertAlign w:val="subscript"/>
                    </w:rPr>
                    <w:t>Data</w:t>
                  </w:r>
                </w:p>
              </w:txbxContent>
            </v:textbox>
          </v:oval>
        </w:pict>
      </w:r>
      <w:r w:rsidR="00E17DFC">
        <w:rPr>
          <w:noProof/>
        </w:rPr>
        <w:pict>
          <v:oval id="_x0000_s1043" style="position:absolute;left:0;text-align:left;margin-left:172.05pt;margin-top:8.85pt;width:99.6pt;height:32.25pt;z-index:251679744">
            <v:textbox>
              <w:txbxContent>
                <w:p w:rsidR="00E17DFC" w:rsidRDefault="00E17DFC">
                  <w:r>
                    <w:t>Sales Dataset</w:t>
                  </w:r>
                </w:p>
              </w:txbxContent>
            </v:textbox>
          </v:oval>
        </w:pict>
      </w:r>
    </w:p>
    <w:p w:rsidR="00E17DFC" w:rsidRDefault="004E5BEA" w:rsidP="00192841">
      <w:pPr>
        <w:pStyle w:val="ListParagraph"/>
      </w:pPr>
      <w:r>
        <w:rPr>
          <w:noProof/>
        </w:rPr>
        <w:pict>
          <v:shape id="_x0000_s1078" type="#_x0000_t32" style="position:absolute;left:0;text-align:left;margin-left:271.65pt;margin-top:9.3pt;width:57.5pt;height:.45pt;flip:x y;z-index:251709440" o:connectortype="straight" strokecolor="black [3213]">
            <v:stroke dashstyle="1 1" endarrow="block"/>
          </v:shape>
        </w:pict>
      </w:r>
      <w:r w:rsidR="00B37DA4">
        <w:rPr>
          <w:noProof/>
        </w:rPr>
        <w:pict>
          <v:shape id="_x0000_s1059" type="#_x0000_t32" style="position:absolute;left:0;text-align:left;margin-left:53.3pt;margin-top:12.1pt;width:118.75pt;height:105.2pt;flip:y;z-index:251695104" o:connectortype="straight">
            <v:stroke endarrow="block"/>
          </v:shape>
        </w:pict>
      </w:r>
    </w:p>
    <w:p w:rsidR="00E17DFC" w:rsidRDefault="00B37DA4" w:rsidP="00192841">
      <w:pPr>
        <w:pStyle w:val="ListParagraph"/>
      </w:pPr>
      <w:r>
        <w:rPr>
          <w:noProof/>
        </w:rPr>
        <w:pict>
          <v:shape id="_x0000_s1064" type="#_x0000_t32" style="position:absolute;left:0;text-align:left;margin-left:217.85pt;margin-top:10.25pt;width:.5pt;height:24.8pt;z-index:251698176" o:connectortype="straight">
            <v:stroke endarrow="block"/>
          </v:shape>
        </w:pict>
      </w:r>
    </w:p>
    <w:p w:rsidR="00E17DFC" w:rsidRDefault="00E17DFC" w:rsidP="00192841">
      <w:pPr>
        <w:pStyle w:val="ListParagraph"/>
      </w:pPr>
    </w:p>
    <w:p w:rsidR="00E17DFC" w:rsidRDefault="00E17DFC" w:rsidP="00192841">
      <w:pPr>
        <w:pStyle w:val="ListParagraph"/>
      </w:pPr>
      <w:r>
        <w:rPr>
          <w:noProof/>
        </w:rPr>
        <w:pict>
          <v:oval id="_x0000_s1044" style="position:absolute;left:0;text-align:left;margin-left:151pt;margin-top:4.15pt;width:138.4pt;height:30.4pt;z-index:251680768">
            <v:textbox style="mso-next-textbox:#_x0000_s1044">
              <w:txbxContent>
                <w:p w:rsidR="00E17DFC" w:rsidRDefault="00E17DFC">
                  <w:r>
                    <w:t>Data Preprocessing</w:t>
                  </w:r>
                </w:p>
              </w:txbxContent>
            </v:textbox>
          </v:oval>
        </w:pict>
      </w:r>
    </w:p>
    <w:p w:rsidR="00E17DFC" w:rsidRDefault="004E5BEA" w:rsidP="00192841">
      <w:pPr>
        <w:pStyle w:val="ListParagraph"/>
      </w:pPr>
      <w:r>
        <w:rPr>
          <w:noProof/>
        </w:rPr>
        <w:pict>
          <v:oval id="_x0000_s1074" style="position:absolute;left:0;text-align:left;margin-left:63.6pt;margin-top:7.85pt;width:69.2pt;height:29.45pt;z-index:251705344">
            <v:textbox>
              <w:txbxContent>
                <w:p w:rsidR="004E5BEA" w:rsidRDefault="004E5BEA">
                  <w:r>
                    <w:t>Upload</w:t>
                  </w:r>
                </w:p>
              </w:txbxContent>
            </v:textbox>
          </v:oval>
        </w:pict>
      </w:r>
    </w:p>
    <w:p w:rsidR="00E17DFC" w:rsidRDefault="00B37DA4" w:rsidP="00192841">
      <w:pPr>
        <w:pStyle w:val="ListParagraph"/>
      </w:pPr>
      <w:r>
        <w:rPr>
          <w:noProof/>
        </w:rPr>
        <w:pict>
          <v:shape id="_x0000_s1065" type="#_x0000_t32" style="position:absolute;left:0;text-align:left;margin-left:218.35pt;margin-top:3.65pt;width:0;height:28.95pt;z-index:251699200" o:connectortype="straight">
            <v:stroke endarrow="block"/>
          </v:shape>
        </w:pict>
      </w:r>
    </w:p>
    <w:p w:rsidR="00E17DFC" w:rsidRDefault="00B37DA4" w:rsidP="00192841">
      <w:pPr>
        <w:pStyle w:val="ListParagraph"/>
      </w:pP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53" type="#_x0000_t120" style="position:absolute;left:0;text-align:left;margin-left:34.15pt;margin-top:2.2pt;width:16.35pt;height:14.95pt;z-index:251688960"/>
        </w:pict>
      </w:r>
    </w:p>
    <w:p w:rsidR="00E17DFC" w:rsidRDefault="00B37DA4" w:rsidP="00192841">
      <w:pPr>
        <w:pStyle w:val="ListParagraph"/>
      </w:pPr>
      <w:r>
        <w:rPr>
          <w:noProof/>
        </w:rPr>
        <w:pict>
          <v:shape id="_x0000_s1072" type="#_x0000_t32" style="position:absolute;left:0;text-align:left;margin-left:53.3pt;margin-top:16.25pt;width:102.85pt;height:32.25pt;z-index:251704320" o:connectortype="straight">
            <v:stroke endarrow="block"/>
          </v:shape>
        </w:pict>
      </w:r>
      <w:r>
        <w:rPr>
          <w:noProof/>
        </w:rPr>
        <w:pict>
          <v:shape id="_x0000_s1062" type="#_x0000_t32" style="position:absolute;left:0;text-align:left;margin-left:53.3pt;margin-top:20pt;width:79.5pt;height:128.1pt;flip:x y;z-index:2516971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8" type="#_x0000_t32" style="position:absolute;left:0;text-align:left;margin-left:42.55pt;margin-top:22.35pt;width:7.95pt;height:7.95pt;z-index:25169408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7" type="#_x0000_t32" style="position:absolute;left:0;text-align:left;margin-left:34.15pt;margin-top:22.35pt;width:8.4pt;height:7.95pt;flip:x;z-index:25169305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6" type="#_x0000_t32" style="position:absolute;left:0;text-align:left;margin-left:42.55pt;margin-top:1.75pt;width:0;height:20.6pt;z-index:25169203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5" type="#_x0000_t32" style="position:absolute;left:0;text-align:left;margin-left:42.55pt;margin-top:1.75pt;width:7.95pt;height:10.75pt;z-index:25169100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4" type="#_x0000_t32" style="position:absolute;left:0;text-align:left;margin-left:34.15pt;margin-top:1.75pt;width:8.4pt;height:10.75pt;flip:x;z-index:251689984" o:connectortype="straight"/>
        </w:pict>
      </w:r>
      <w:r w:rsidR="00E17DFC">
        <w:rPr>
          <w:rFonts w:ascii="Times New Roman" w:hAnsi="Times New Roman" w:cs="Times New Roman"/>
          <w:noProof/>
          <w:sz w:val="24"/>
          <w:szCs w:val="24"/>
        </w:rPr>
        <w:pict>
          <v:oval id="_x0000_s1046" style="position:absolute;left:0;text-align:left;margin-left:179.05pt;margin-top:58.8pt;width:85.6pt;height:29.45pt;z-index:251682816">
            <v:textbox style="mso-next-textbox:#_x0000_s1046">
              <w:txbxContent>
                <w:p w:rsidR="00E17DFC" w:rsidRDefault="00E17DFC">
                  <w:r>
                    <w:t>Support</w:t>
                  </w:r>
                </w:p>
              </w:txbxContent>
            </v:textbox>
          </v:oval>
        </w:pict>
      </w:r>
      <w:r w:rsidR="00E17DFC">
        <w:rPr>
          <w:rFonts w:ascii="Times New Roman" w:hAnsi="Times New Roman" w:cs="Times New Roman"/>
          <w:noProof/>
          <w:sz w:val="24"/>
          <w:szCs w:val="24"/>
        </w:rPr>
        <w:pict>
          <v:oval id="_x0000_s1045" style="position:absolute;left:0;text-align:left;margin-left:156.15pt;margin-top:1.75pt;width:130.45pt;height:33.65pt;z-index:251681792">
            <v:textbox style="mso-next-textbox:#_x0000_s1045">
              <w:txbxContent>
                <w:p w:rsidR="00E17DFC" w:rsidRDefault="00E17DFC">
                  <w:r>
                    <w:t>Association Rules</w:t>
                  </w:r>
                </w:p>
              </w:txbxContent>
            </v:textbox>
          </v:oval>
        </w:pict>
      </w:r>
    </w:p>
    <w:p w:rsidR="00E17DFC" w:rsidRPr="00E17DFC" w:rsidRDefault="00B37DA4" w:rsidP="00E17DFC">
      <w:r>
        <w:rPr>
          <w:noProof/>
        </w:rPr>
        <w:pict>
          <v:roundrect id="_x0000_s1071" style="position:absolute;margin-left:156.15pt;margin-top:23.05pt;width:137.45pt;height:90.7pt;z-index:251657215" arcsize="10923f" strokecolor="black [3213]">
            <v:stroke dashstyle="dash"/>
            <v:textbox>
              <w:txbxContent>
                <w:p w:rsidR="004E5BEA" w:rsidRDefault="004E5BEA"/>
              </w:txbxContent>
            </v:textbox>
            <w10:wrap type="square"/>
          </v:roundrect>
        </w:pict>
      </w:r>
      <w:r>
        <w:rPr>
          <w:noProof/>
        </w:rPr>
        <w:pict>
          <v:shape id="_x0000_s1067" type="#_x0000_t32" style="position:absolute;margin-left:218.35pt;margin-top:9.95pt;width:0;height:23.4pt;z-index:251700224" o:connectortype="straight">
            <v:stroke endarrow="block"/>
          </v:shape>
        </w:pict>
      </w:r>
      <w:r w:rsidR="008B1EAB">
        <w:t xml:space="preserve">           Owner</w:t>
      </w:r>
    </w:p>
    <w:p w:rsidR="004E5BEA" w:rsidRPr="00E17DFC" w:rsidRDefault="004E5BEA" w:rsidP="00E17DFC">
      <w:r>
        <w:t xml:space="preserve">                                                                                 (</w:t>
      </w:r>
      <w:proofErr w:type="spellStart"/>
      <w:r>
        <w:t>Apriori</w:t>
      </w:r>
      <w:proofErr w:type="spellEnd"/>
      <w:r>
        <w:tab/>
        <w:t>)</w:t>
      </w:r>
      <w:r>
        <w:tab/>
      </w:r>
      <w:r>
        <w:tab/>
      </w:r>
    </w:p>
    <w:p w:rsidR="00E17DFC" w:rsidRPr="00E17DFC" w:rsidRDefault="00B37DA4" w:rsidP="00E17DFC">
      <w:r>
        <w:rPr>
          <w:rFonts w:ascii="Times New Roman" w:hAnsi="Times New Roman" w:cs="Times New Roman"/>
          <w:noProof/>
          <w:sz w:val="24"/>
          <w:szCs w:val="24"/>
        </w:rPr>
        <w:pict>
          <v:shape id="_x0000_s1068" type="#_x0000_t32" style="position:absolute;margin-left:218.35pt;margin-top:11.9pt;width:0;height:11.2pt;z-index:251701248" o:connectortype="straight">
            <v:stroke endarrow="block"/>
          </v:shape>
        </w:pict>
      </w:r>
      <w:r w:rsidR="001E6167">
        <w:rPr>
          <w:rFonts w:ascii="Times New Roman" w:hAnsi="Times New Roman" w:cs="Times New Roman"/>
          <w:sz w:val="24"/>
          <w:szCs w:val="24"/>
        </w:rPr>
        <w:pict>
          <v:oval id="_x0000_s1047" style="position:absolute;margin-left:179.05pt;margin-top:23.1pt;width:92.6pt;height:29.45pt;z-index:251684864">
            <v:textbox style="mso-next-textbox:#_x0000_s1047">
              <w:txbxContent>
                <w:p w:rsidR="00E17DFC" w:rsidRDefault="001E6167" w:rsidP="00E17DFC">
                  <w:r>
                    <w:t>Confidence</w:t>
                  </w:r>
                </w:p>
              </w:txbxContent>
            </v:textbox>
          </v:oval>
        </w:pict>
      </w:r>
    </w:p>
    <w:p w:rsidR="00E17DFC" w:rsidRDefault="00E17DFC" w:rsidP="00E17DFC"/>
    <w:p w:rsidR="00192841" w:rsidRDefault="00B37DA4" w:rsidP="00E17DFC">
      <w:pPr>
        <w:tabs>
          <w:tab w:val="left" w:pos="5863"/>
        </w:tabs>
      </w:pPr>
      <w:r>
        <w:rPr>
          <w:noProof/>
        </w:rPr>
        <w:pict>
          <v:shape id="_x0000_s1070" type="#_x0000_t32" style="position:absolute;margin-left:217.85pt;margin-top:52.2pt;width:0;height:19.15pt;z-index:251703296" o:connectortype="straight">
            <v:stroke endarrow="block"/>
          </v:shape>
        </w:pict>
      </w:r>
      <w:r>
        <w:rPr>
          <w:noProof/>
        </w:rPr>
        <w:pict>
          <v:shape id="_x0000_s1069" type="#_x0000_t32" style="position:absolute;margin-left:217.85pt;margin-top:1.65pt;width:0;height:23.4pt;z-index:251702272" o:connectortype="straight">
            <v:stroke endarrow="block"/>
          </v:shape>
        </w:pict>
      </w:r>
      <w:r>
        <w:rPr>
          <w:noProof/>
        </w:rPr>
        <w:pict>
          <v:oval id="_x0000_s1050" style="position:absolute;margin-left:62.65pt;margin-top:18.5pt;width:93.5pt;height:27.6pt;z-index:251687936">
            <v:textbox style="mso-next-textbox:#_x0000_s1050">
              <w:txbxContent>
                <w:p w:rsidR="001E6167" w:rsidRDefault="001E6167">
                  <w:r>
                    <w:t>Forecasting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8" style="position:absolute;margin-left:183.25pt;margin-top:25.05pt;width:79.05pt;height:27.15pt;z-index:251685888">
            <v:textbox style="mso-next-textbox:#_x0000_s1048">
              <w:txbxContent>
                <w:p w:rsidR="001E6167" w:rsidRDefault="001E6167">
                  <w:r>
                    <w:t>Filter</w:t>
                  </w:r>
                  <w:r w:rsidR="00B37DA4">
                    <w:t>ing</w:t>
                  </w:r>
                </w:p>
              </w:txbxContent>
            </v:textbox>
          </v:oval>
        </w:pict>
      </w:r>
      <w:r w:rsidR="00E17DFC">
        <w:tab/>
      </w:r>
      <w:proofErr w:type="spellStart"/>
      <w:r w:rsidR="00150B4C">
        <w:t>P</w:t>
      </w:r>
      <w:r w:rsidR="004E5BEA">
        <w:t>ppppppp</w:t>
      </w:r>
      <w:proofErr w:type="spellEnd"/>
    </w:p>
    <w:p w:rsidR="00150B4C" w:rsidRDefault="008B1EAB" w:rsidP="00E17DFC">
      <w:pPr>
        <w:tabs>
          <w:tab w:val="left" w:pos="5863"/>
        </w:tabs>
      </w:pPr>
      <w:r>
        <w:rPr>
          <w:noProof/>
        </w:rPr>
        <w:pict>
          <v:shape id="_x0000_s1061" type="#_x0000_t32" style="position:absolute;margin-left:143.55pt;margin-top:16.95pt;width:23.35pt;height:33.65pt;flip:x y;z-index:251696128" o:connectortype="straight">
            <v:stroke endarrow="block"/>
          </v:shape>
        </w:pict>
      </w:r>
    </w:p>
    <w:p w:rsidR="00150B4C" w:rsidRDefault="008B1EAB" w:rsidP="00E17DFC">
      <w:pPr>
        <w:tabs>
          <w:tab w:val="left" w:pos="5863"/>
        </w:tabs>
      </w:pPr>
      <w:r>
        <w:rPr>
          <w:noProof/>
        </w:rPr>
        <w:pict>
          <v:oval id="_x0000_s1049" style="position:absolute;margin-left:151pt;margin-top:20.5pt;width:142.6pt;height:25.7pt;z-index:251686912">
            <v:textbox style="mso-next-textbox:#_x0000_s1049">
              <w:txbxContent>
                <w:p w:rsidR="001E6167" w:rsidRDefault="001E6167">
                  <w:r>
                    <w:t xml:space="preserve">Processed </w:t>
                  </w:r>
                  <w:proofErr w:type="spellStart"/>
                  <w:r w:rsidR="008B1EAB">
                    <w:t>Itemsets</w:t>
                  </w:r>
                  <w:proofErr w:type="spellEnd"/>
                </w:p>
              </w:txbxContent>
            </v:textbox>
          </v:oval>
        </w:pict>
      </w:r>
    </w:p>
    <w:p w:rsidR="00150B4C" w:rsidRDefault="00150B4C" w:rsidP="00E17DFC">
      <w:pPr>
        <w:tabs>
          <w:tab w:val="left" w:pos="5863"/>
        </w:tabs>
      </w:pPr>
    </w:p>
    <w:p w:rsidR="00150B4C" w:rsidRDefault="00150B4C" w:rsidP="00E17DFC">
      <w:pPr>
        <w:tabs>
          <w:tab w:val="left" w:pos="5863"/>
        </w:tabs>
      </w:pPr>
    </w:p>
    <w:p w:rsidR="00150B4C" w:rsidRDefault="00150B4C" w:rsidP="00E17DFC">
      <w:pPr>
        <w:tabs>
          <w:tab w:val="left" w:pos="5863"/>
        </w:tabs>
      </w:pPr>
    </w:p>
    <w:p w:rsidR="00150B4C" w:rsidRDefault="00150B4C" w:rsidP="00E17DFC">
      <w:pPr>
        <w:tabs>
          <w:tab w:val="left" w:pos="5863"/>
        </w:tabs>
      </w:pPr>
    </w:p>
    <w:p w:rsidR="00150B4C" w:rsidRDefault="00150B4C" w:rsidP="00E17DFC">
      <w:pPr>
        <w:tabs>
          <w:tab w:val="left" w:pos="5863"/>
        </w:tabs>
      </w:pPr>
    </w:p>
    <w:p w:rsidR="00150B4C" w:rsidRDefault="00150B4C" w:rsidP="00E17DFC">
      <w:pPr>
        <w:tabs>
          <w:tab w:val="left" w:pos="5863"/>
        </w:tabs>
      </w:pPr>
    </w:p>
    <w:p w:rsidR="00150B4C" w:rsidRDefault="00150B4C" w:rsidP="00E17DFC">
      <w:pPr>
        <w:tabs>
          <w:tab w:val="left" w:pos="5863"/>
        </w:tabs>
      </w:pPr>
    </w:p>
    <w:p w:rsidR="00150B4C" w:rsidRDefault="00150B4C" w:rsidP="00E17DFC">
      <w:pPr>
        <w:tabs>
          <w:tab w:val="left" w:pos="5863"/>
        </w:tabs>
      </w:pPr>
    </w:p>
    <w:p w:rsidR="00150B4C" w:rsidRDefault="00150B4C" w:rsidP="00E17DFC">
      <w:pPr>
        <w:tabs>
          <w:tab w:val="left" w:pos="5863"/>
        </w:tabs>
      </w:pPr>
    </w:p>
    <w:p w:rsidR="00150B4C" w:rsidRDefault="00150B4C" w:rsidP="00E17DFC">
      <w:pPr>
        <w:tabs>
          <w:tab w:val="left" w:pos="5863"/>
        </w:tabs>
      </w:pPr>
    </w:p>
    <w:p w:rsidR="00150B4C" w:rsidRDefault="00150B4C" w:rsidP="00E17DFC">
      <w:pPr>
        <w:tabs>
          <w:tab w:val="left" w:pos="5863"/>
        </w:tabs>
      </w:pPr>
    </w:p>
    <w:p w:rsidR="00150B4C" w:rsidRDefault="00150B4C" w:rsidP="00150B4C">
      <w:pPr>
        <w:pStyle w:val="ListParagraph"/>
        <w:numPr>
          <w:ilvl w:val="0"/>
          <w:numId w:val="1"/>
        </w:numPr>
        <w:tabs>
          <w:tab w:val="left" w:pos="5863"/>
        </w:tabs>
      </w:pPr>
      <w:r>
        <w:rPr>
          <w:noProof/>
        </w:rPr>
        <w:lastRenderedPageBreak/>
        <w:pict>
          <v:shape id="_x0000_s1079" type="#_x0000_t120" style="position:absolute;left:0;text-align:left;margin-left:217.9pt;margin-top:21.95pt;width:20.55pt;height:18.25pt;z-index:251710464"/>
        </w:pict>
      </w:r>
      <w:r>
        <w:t>Activity Diagram</w:t>
      </w:r>
    </w:p>
    <w:p w:rsidR="00150B4C" w:rsidRDefault="00645B25" w:rsidP="00150B4C">
      <w:pPr>
        <w:tabs>
          <w:tab w:val="left" w:pos="5863"/>
        </w:tabs>
      </w:pPr>
      <w:r>
        <w:rPr>
          <w:noProof/>
        </w:rPr>
        <w:pict>
          <v:shape id="_x0000_s1093" type="#_x0000_t32" style="position:absolute;margin-left:228.15pt;margin-top:14.75pt;width:.45pt;height:19.2pt;z-index:251724800" o:connectortype="straight">
            <v:stroke endarrow="block"/>
          </v:shape>
        </w:pict>
      </w:r>
    </w:p>
    <w:p w:rsidR="00150B4C" w:rsidRDefault="00150B4C" w:rsidP="00150B4C">
      <w:pPr>
        <w:tabs>
          <w:tab w:val="left" w:pos="5863"/>
        </w:tabs>
      </w:pPr>
      <w:r>
        <w:rPr>
          <w:noProof/>
        </w:rPr>
        <w:pict>
          <v:rect id="_x0000_s1081" style="position:absolute;margin-left:167.9pt;margin-top:8.5pt;width:125.25pt;height:24.75pt;z-index:251712512">
            <v:textbox>
              <w:txbxContent>
                <w:p w:rsidR="00150B4C" w:rsidRDefault="00150B4C">
                  <w:r>
                    <w:t>Read the uploaded Data</w:t>
                  </w:r>
                </w:p>
              </w:txbxContent>
            </v:textbox>
          </v:rect>
        </w:pict>
      </w:r>
    </w:p>
    <w:p w:rsidR="00150B4C" w:rsidRDefault="00645B25" w:rsidP="00150B4C">
      <w:pPr>
        <w:tabs>
          <w:tab w:val="left" w:pos="5863"/>
        </w:tabs>
      </w:pPr>
      <w:r>
        <w:rPr>
          <w:noProof/>
        </w:rPr>
        <w:pict>
          <v:shape id="_x0000_s1094" type="#_x0000_t32" style="position:absolute;margin-left:225.8pt;margin-top:7.8pt;width:0;height:23.4pt;z-index:251725824" o:connectortype="straight">
            <v:stroke endarrow="block"/>
          </v:shape>
        </w:pict>
      </w:r>
      <w:r>
        <w:rPr>
          <w:noProof/>
        </w:rPr>
        <w:pict>
          <v:rect id="_x0000_s1092" style="position:absolute;margin-left:91.65pt;margin-top:20.45pt;width:76.25pt;height:38.3pt;z-index:251723776">
            <v:textbox style="mso-next-textbox:#_x0000_s1092">
              <w:txbxContent>
                <w:p w:rsidR="00645B25" w:rsidRDefault="00645B25">
                  <w:r>
                    <w:t>File Not Found</w:t>
                  </w:r>
                </w:p>
              </w:txbxContent>
            </v:textbox>
          </v:rect>
        </w:pict>
      </w:r>
      <w:r w:rsidR="00150B4C">
        <w:rPr>
          <w:noProof/>
        </w:rPr>
        <w:pict>
          <v:rect id="_x0000_s1084" style="position:absolute;margin-left:282.85pt;margin-top:25.1pt;width:104.25pt;height:21.05pt;z-index:251715584">
            <v:textbox>
              <w:txbxContent>
                <w:p w:rsidR="00150B4C" w:rsidRDefault="00150B4C">
                  <w:r>
                    <w:t>Data Preprocessing</w:t>
                  </w:r>
                </w:p>
              </w:txbxContent>
            </v:textbox>
          </v:rect>
        </w:pict>
      </w:r>
    </w:p>
    <w:p w:rsidR="00150B4C" w:rsidRDefault="008B1EAB" w:rsidP="00150B4C">
      <w:pPr>
        <w:tabs>
          <w:tab w:val="left" w:pos="5863"/>
        </w:tabs>
      </w:pPr>
      <w:r>
        <w:rPr>
          <w:noProof/>
        </w:rPr>
        <w:pict>
          <v:shape id="_x0000_s1096" type="#_x0000_t32" style="position:absolute;margin-left:167.9pt;margin-top:13.25pt;width:46.25pt;height:0;flip:x;z-index:251727872" o:connectortype="straight">
            <v:stroke endarrow="block"/>
          </v:shape>
        </w:pict>
      </w:r>
      <w:r>
        <w:rPr>
          <w:noProof/>
        </w:rPr>
        <w:pict>
          <v:shape id="_x0000_s1095" type="#_x0000_t32" style="position:absolute;margin-left:238.45pt;margin-top:13.25pt;width:44.4pt;height:0;z-index:251726848" o:connectortype="straight">
            <v:stroke endarrow="block"/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83" type="#_x0000_t4" style="position:absolute;margin-left:214.15pt;margin-top:5.8pt;width:24.3pt;height:14.95pt;z-index:251714560"/>
        </w:pict>
      </w:r>
      <w:r w:rsidR="00645B25">
        <w:rPr>
          <w:noProof/>
        </w:rPr>
        <w:pict>
          <v:shape id="_x0000_s1097" type="#_x0000_t32" style="position:absolute;margin-left:328.3pt;margin-top:20.75pt;width:0;height:16.35pt;z-index:251728896" o:connectortype="straight">
            <v:stroke endarrow="block"/>
          </v:shape>
        </w:pict>
      </w:r>
      <w:r>
        <w:t xml:space="preserve">                                                                          No                    Yes</w:t>
      </w:r>
    </w:p>
    <w:p w:rsidR="00150B4C" w:rsidRDefault="00645B25" w:rsidP="00150B4C">
      <w:pPr>
        <w:tabs>
          <w:tab w:val="left" w:pos="5863"/>
        </w:tabs>
      </w:pPr>
      <w:r>
        <w:rPr>
          <w:noProof/>
        </w:rPr>
        <w:pict>
          <v:shape id="_x0000_s1103" type="#_x0000_t32" style="position:absolute;margin-left:122.05pt;margin-top:7.9pt;width:0;height:268.4pt;z-index:251735040" o:connectortype="straight"/>
        </w:pict>
      </w:r>
      <w:r w:rsidR="00150B4C">
        <w:rPr>
          <w:noProof/>
        </w:rPr>
        <w:pict>
          <v:rect id="_x0000_s1085" style="position:absolute;margin-left:282.85pt;margin-top:14pt;width:105.2pt;height:21.5pt;z-index:251716608">
            <v:textbox style="mso-next-textbox:#_x0000_s1085">
              <w:txbxContent>
                <w:p w:rsidR="00150B4C" w:rsidRDefault="00150B4C">
                  <w:r>
                    <w:t>Data Cleaning</w:t>
                  </w:r>
                </w:p>
              </w:txbxContent>
            </v:textbox>
          </v:rect>
        </w:pict>
      </w:r>
    </w:p>
    <w:p w:rsidR="00150B4C" w:rsidRDefault="00645B25" w:rsidP="00150B4C">
      <w:pPr>
        <w:tabs>
          <w:tab w:val="left" w:pos="5863"/>
        </w:tabs>
      </w:pPr>
      <w:r>
        <w:rPr>
          <w:noProof/>
        </w:rPr>
        <w:pict>
          <v:shape id="_x0000_s1098" type="#_x0000_t32" style="position:absolute;margin-left:328.3pt;margin-top:10.05pt;width:0;height:22pt;z-index:251729920" o:connectortype="straight">
            <v:stroke endarrow="block"/>
          </v:shape>
        </w:pict>
      </w:r>
    </w:p>
    <w:p w:rsidR="00150B4C" w:rsidRDefault="00150B4C" w:rsidP="00150B4C">
      <w:pPr>
        <w:tabs>
          <w:tab w:val="left" w:pos="5863"/>
        </w:tabs>
      </w:pPr>
      <w:r>
        <w:rPr>
          <w:noProof/>
        </w:rPr>
        <w:pict>
          <v:rect id="_x0000_s1086" style="position:absolute;margin-left:273.55pt;margin-top:6.6pt;width:117.35pt;height:37.85pt;z-index:251717632">
            <v:textbox>
              <w:txbxContent>
                <w:p w:rsidR="00150B4C" w:rsidRDefault="00150B4C">
                  <w:r>
                    <w:t xml:space="preserve">Provide </w:t>
                  </w:r>
                  <w:proofErr w:type="spellStart"/>
                  <w:r>
                    <w:t>minSupport</w:t>
                  </w:r>
                  <w:proofErr w:type="spellEnd"/>
                  <w:r>
                    <w:t xml:space="preserve"> &amp; </w:t>
                  </w:r>
                  <w:proofErr w:type="spellStart"/>
                  <w:r>
                    <w:t>minConfidence</w:t>
                  </w:r>
                  <w:proofErr w:type="spellEnd"/>
                </w:p>
              </w:txbxContent>
            </v:textbox>
          </v:rect>
        </w:pict>
      </w:r>
    </w:p>
    <w:p w:rsidR="00150B4C" w:rsidRDefault="00645B25" w:rsidP="00150B4C">
      <w:pPr>
        <w:tabs>
          <w:tab w:val="left" w:pos="5863"/>
        </w:tabs>
      </w:pPr>
      <w:r>
        <w:rPr>
          <w:noProof/>
        </w:rPr>
        <w:pict>
          <v:shape id="_x0000_s1099" type="#_x0000_t32" style="position:absolute;margin-left:328.3pt;margin-top:19pt;width:0;height:21.95pt;z-index:251730944" o:connectortype="straight">
            <v:stroke endarrow="block"/>
          </v:shape>
        </w:pict>
      </w:r>
    </w:p>
    <w:p w:rsidR="00150B4C" w:rsidRDefault="00150B4C" w:rsidP="00150B4C">
      <w:pPr>
        <w:tabs>
          <w:tab w:val="left" w:pos="5863"/>
        </w:tabs>
      </w:pPr>
      <w:r>
        <w:rPr>
          <w:noProof/>
        </w:rPr>
        <w:pict>
          <v:rect id="_x0000_s1087" style="position:absolute;margin-left:279.1pt;margin-top:15.5pt;width:111.8pt;height:34.6pt;z-index:251718656">
            <v:textbox>
              <w:txbxContent>
                <w:p w:rsidR="00150B4C" w:rsidRDefault="00150B4C">
                  <w:r>
                    <w:t xml:space="preserve">Generate Frequent </w:t>
                  </w:r>
                  <w:proofErr w:type="spellStart"/>
                  <w:r>
                    <w:t>Itemset</w:t>
                  </w:r>
                  <w:proofErr w:type="spellEnd"/>
                </w:p>
              </w:txbxContent>
            </v:textbox>
          </v:rect>
        </w:pict>
      </w:r>
    </w:p>
    <w:p w:rsidR="00150B4C" w:rsidRDefault="00645B25" w:rsidP="00150B4C">
      <w:pPr>
        <w:tabs>
          <w:tab w:val="left" w:pos="5863"/>
        </w:tabs>
      </w:pPr>
      <w:r>
        <w:rPr>
          <w:noProof/>
        </w:rPr>
        <w:pict>
          <v:shape id="_x0000_s1100" type="#_x0000_t32" style="position:absolute;margin-left:328.3pt;margin-top:24.7pt;width:0;height:17.8pt;z-index:251731968" o:connectortype="straight">
            <v:stroke endarrow="block"/>
          </v:shape>
        </w:pict>
      </w:r>
    </w:p>
    <w:p w:rsidR="00150B4C" w:rsidRDefault="00645B25" w:rsidP="00150B4C">
      <w:pPr>
        <w:tabs>
          <w:tab w:val="left" w:pos="5863"/>
        </w:tabs>
      </w:pPr>
      <w:r>
        <w:rPr>
          <w:noProof/>
        </w:rPr>
        <w:pict>
          <v:rect id="_x0000_s1088" style="position:absolute;margin-left:279.1pt;margin-top:17.05pt;width:115.05pt;height:37.85pt;z-index:251719680">
            <v:textbox>
              <w:txbxContent>
                <w:p w:rsidR="00645B25" w:rsidRDefault="00645B25">
                  <w:r>
                    <w:t>Draw a graph for visualization</w:t>
                  </w:r>
                </w:p>
              </w:txbxContent>
            </v:textbox>
          </v:rect>
        </w:pict>
      </w:r>
    </w:p>
    <w:p w:rsidR="00150B4C" w:rsidRDefault="00150B4C" w:rsidP="00150B4C">
      <w:pPr>
        <w:tabs>
          <w:tab w:val="left" w:pos="5863"/>
        </w:tabs>
      </w:pPr>
    </w:p>
    <w:p w:rsidR="00150B4C" w:rsidRDefault="00645B25" w:rsidP="00150B4C">
      <w:pPr>
        <w:tabs>
          <w:tab w:val="left" w:pos="5863"/>
        </w:tabs>
      </w:pPr>
      <w:r>
        <w:rPr>
          <w:noProof/>
        </w:rPr>
        <w:pict>
          <v:shape id="_x0000_s1101" type="#_x0000_t32" style="position:absolute;margin-left:328.3pt;margin-top:4pt;width:0;height:21.05pt;z-index:251732992" o:connectortype="straight">
            <v:stroke endarrow="block"/>
          </v:shape>
        </w:pict>
      </w:r>
      <w:r>
        <w:rPr>
          <w:noProof/>
        </w:rPr>
        <w:pict>
          <v:rect id="_x0000_s1089" style="position:absolute;margin-left:279.1pt;margin-top:25.05pt;width:108pt;height:23.35pt;z-index:251720704">
            <v:textbox>
              <w:txbxContent>
                <w:p w:rsidR="00645B25" w:rsidRDefault="00645B25">
                  <w:r>
                    <w:t xml:space="preserve">Final </w:t>
                  </w:r>
                  <w:proofErr w:type="spellStart"/>
                  <w:r>
                    <w:t>Itemset</w:t>
                  </w:r>
                  <w:proofErr w:type="spellEnd"/>
                </w:p>
              </w:txbxContent>
            </v:textbox>
          </v:rect>
        </w:pict>
      </w:r>
    </w:p>
    <w:p w:rsidR="00150B4C" w:rsidRDefault="00645B25" w:rsidP="00150B4C">
      <w:pPr>
        <w:tabs>
          <w:tab w:val="left" w:pos="5863"/>
        </w:tabs>
      </w:pPr>
      <w:r>
        <w:rPr>
          <w:noProof/>
        </w:rPr>
        <w:pict>
          <v:shape id="_x0000_s1102" type="#_x0000_t32" style="position:absolute;margin-left:328.3pt;margin-top:22.95pt;width:0;height:16.4pt;z-index:251734016" o:connectortype="straight">
            <v:stroke endarrow="block"/>
          </v:shape>
        </w:pict>
      </w:r>
    </w:p>
    <w:p w:rsidR="00150B4C" w:rsidRDefault="00645B25" w:rsidP="00150B4C">
      <w:pPr>
        <w:tabs>
          <w:tab w:val="left" w:pos="5863"/>
        </w:tabs>
      </w:pPr>
      <w:r>
        <w:rPr>
          <w:noProof/>
        </w:rPr>
        <w:pict>
          <v:shape id="_x0000_s1104" type="#_x0000_t32" style="position:absolute;margin-left:122.05pt;margin-top:21.85pt;width:196.9pt;height:0;z-index:251736064" o:connectortype="straight">
            <v:stroke endarrow="block"/>
          </v:shape>
        </w:pict>
      </w:r>
      <w:r>
        <w:rPr>
          <w:noProof/>
        </w:rPr>
        <w:pict>
          <v:shape id="_x0000_s1091" type="#_x0000_t120" style="position:absolute;margin-left:325pt;margin-top:19pt;width:9.35pt;height:9.35pt;z-index:251722752" fillcolor="black [3213]"/>
        </w:pict>
      </w:r>
      <w:r>
        <w:rPr>
          <w:noProof/>
        </w:rPr>
        <w:pict>
          <v:shape id="_x0000_s1090" type="#_x0000_t120" style="position:absolute;margin-left:318.95pt;margin-top:13.9pt;width:20.55pt;height:18.25pt;z-index:251721728"/>
        </w:pict>
      </w:r>
    </w:p>
    <w:p w:rsidR="00150B4C" w:rsidRDefault="00150B4C" w:rsidP="00150B4C">
      <w:pPr>
        <w:tabs>
          <w:tab w:val="left" w:pos="5863"/>
        </w:tabs>
      </w:pPr>
    </w:p>
    <w:sectPr w:rsidR="00150B4C" w:rsidSect="005164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5D575D"/>
    <w:multiLevelType w:val="hybridMultilevel"/>
    <w:tmpl w:val="86FE24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192841"/>
    <w:rsid w:val="00150B4C"/>
    <w:rsid w:val="00192841"/>
    <w:rsid w:val="001E6167"/>
    <w:rsid w:val="004E5BEA"/>
    <w:rsid w:val="00516424"/>
    <w:rsid w:val="00645B25"/>
    <w:rsid w:val="008B1EAB"/>
    <w:rsid w:val="00B37DA4"/>
    <w:rsid w:val="00E17DFC"/>
    <w:rsid w:val="00F31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 strokecolor="none [3213]"/>
    </o:shapedefaults>
    <o:shapelayout v:ext="edit">
      <o:idmap v:ext="edit" data="1"/>
      <o:rules v:ext="edit">
        <o:r id="V:Rule2" type="connector" idref="#_x0000_s1034"/>
        <o:r id="V:Rule4" type="connector" idref="#_x0000_s1035"/>
        <o:r id="V:Rule5" type="connector" idref="#_x0000_s1036"/>
        <o:r id="V:Rule8" type="connector" idref="#_x0000_s1039"/>
        <o:r id="V:Rule10" type="connector" idref="#_x0000_s1041"/>
        <o:r id="V:Rule12" type="connector" idref="#_x0000_s1042"/>
        <o:r id="V:Rule14" type="connector" idref="#_x0000_s1054"/>
        <o:r id="V:Rule16" type="connector" idref="#_x0000_s1055"/>
        <o:r id="V:Rule18" type="connector" idref="#_x0000_s1056"/>
        <o:r id="V:Rule20" type="connector" idref="#_x0000_s1057"/>
        <o:r id="V:Rule22" type="connector" idref="#_x0000_s1058"/>
        <o:r id="V:Rule24" type="connector" idref="#_x0000_s1059"/>
        <o:r id="V:Rule28" type="connector" idref="#_x0000_s1061"/>
        <o:r id="V:Rule30" type="connector" idref="#_x0000_s1062"/>
        <o:r id="V:Rule32" type="connector" idref="#_x0000_s1064"/>
        <o:r id="V:Rule34" type="connector" idref="#_x0000_s1065"/>
        <o:r id="V:Rule38" type="connector" idref="#_x0000_s1067"/>
        <o:r id="V:Rule40" type="connector" idref="#_x0000_s1068"/>
        <o:r id="V:Rule42" type="connector" idref="#_x0000_s1069"/>
        <o:r id="V:Rule44" type="connector" idref="#_x0000_s1070"/>
        <o:r id="V:Rule46" type="connector" idref="#_x0000_s1072"/>
        <o:r id="V:Rule50" type="connector" idref="#_x0000_s1078"/>
        <o:r id="V:Rule52" type="connector" idref="#_x0000_s1093"/>
        <o:r id="V:Rule54" type="connector" idref="#_x0000_s1094"/>
        <o:r id="V:Rule56" type="connector" idref="#_x0000_s1095"/>
        <o:r id="V:Rule58" type="connector" idref="#_x0000_s1096"/>
        <o:r id="V:Rule60" type="connector" idref="#_x0000_s1097"/>
        <o:r id="V:Rule62" type="connector" idref="#_x0000_s1098"/>
        <o:r id="V:Rule64" type="connector" idref="#_x0000_s1099"/>
        <o:r id="V:Rule66" type="connector" idref="#_x0000_s1100"/>
        <o:r id="V:Rule68" type="connector" idref="#_x0000_s1101"/>
        <o:r id="V:Rule70" type="connector" idref="#_x0000_s1102"/>
        <o:r id="V:Rule72" type="connector" idref="#_x0000_s1103"/>
        <o:r id="V:Rule74" type="connector" idref="#_x0000_s110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4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8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2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8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6EFA0-21C9-47B4-81B6-49C30BD6F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2021-12-15T12:31:00Z</dcterms:created>
  <dcterms:modified xsi:type="dcterms:W3CDTF">2021-12-15T13:53:00Z</dcterms:modified>
</cp:coreProperties>
</file>