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20"/>
        <w:jc w:val="center"/>
      </w:pPr>
      <w:r>
        <w:rPr>
          <w:rFonts w:ascii="Times New Roman" w:cs="Times New Roman" w:eastAsia="Times New Roman" w:hAnsi="Times New Roman"/>
          <w:b/>
          <w:bCs/>
          <w:sz w:val="28"/>
          <w:szCs w:val="28"/>
        </w:rPr>
        <w:t xml:space="preserve">School of Computing</w:t>
      </w:r>
    </w:p>
    <w:p>
      <w:pPr>
        <w:spacing w:after="40" w:before="0"/>
        <w:jc w:val="center"/>
      </w:pPr>
      <w:r>
        <w:rPr>
          <w:rFonts w:ascii="Times New Roman" w:cs="Times New Roman" w:eastAsia="Times New Roman" w:hAnsi="Times New Roman"/>
          <w:b w:val="false"/>
          <w:bCs w:val="false"/>
          <w:sz w:val="22"/>
          <w:szCs w:val="22"/>
        </w:rPr>
        <w:t xml:space="preserve">SRM IST, Kattankulathur – 603 203</w:t>
      </w:r>
    </w:p>
    <w:p>
      <w:pPr>
        <w:spacing w:after="120" w:before="0"/>
        <w:jc w:val="center"/>
      </w:pPr>
      <w:r>
        <w:rPr>
          <w:rFonts w:ascii="Times New Roman" w:cs="Times New Roman" w:eastAsia="Times New Roman" w:hAnsi="Times New Roman"/>
          <w:b w:val="false"/>
          <w:bCs w:val="false"/>
          <w:sz w:val="22"/>
          <w:szCs w:val="22"/>
        </w:rPr>
        <w:t xml:space="preserve">Course Code: 21CSC303J – Software Engineering and Project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Experiment No.</w:t>
            </w:r>
          </w:p>
        </w:tc>
        <w:tc>
          <w:tcPr>
            <w:tcW w:type="dxa" w:w="6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10</w:t>
            </w:r>
          </w:p>
        </w:tc>
      </w:tr>
      <w:tr>
        <w:tc>
          <w:tcPr>
            <w:tcW w:type="dxa" w:w="2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Title of Experiment</w:t>
            </w:r>
          </w:p>
        </w:tc>
        <w:tc>
          <w:tcPr>
            <w:tcW w:type="dxa" w:w="6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To conduct a comprehensive Sprint Review and Retrospective by evaluating implemented features, validating architectural and functional outcomes, assessing test coverage, and identifying areas for continuous improvement.</w:t>
            </w:r>
          </w:p>
        </w:tc>
      </w:tr>
      <w:tr>
        <w:tc>
          <w:tcPr>
            <w:tcW w:type="dxa" w:w="2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Project Name</w:t>
            </w:r>
          </w:p>
        </w:tc>
        <w:tc>
          <w:tcPr>
            <w:tcW w:type="dxa" w:w="6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Personal Finance Tracker</w:t>
            </w:r>
          </w:p>
        </w:tc>
      </w:tr>
      <w:tr>
        <w:tc>
          <w:tcPr>
            <w:tcW w:type="dxa" w:w="2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Team Members and Roles</w:t>
            </w:r>
          </w:p>
        </w:tc>
        <w:tc>
          <w:tcPr>
            <w:tcW w:type="dxa" w:w="6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20" w:before="40"/>
              <w:jc w:val="left"/>
            </w:pPr>
            <w:r>
              <w:rPr>
                <w:rFonts w:ascii="Times New Roman" w:cs="Times New Roman" w:eastAsia="Times New Roman" w:hAnsi="Times New Roman"/>
                <w:b w:val="false"/>
                <w:bCs w:val="false"/>
                <w:sz w:val="24"/>
                <w:szCs w:val="24"/>
              </w:rPr>
              <w:t xml:space="preserve">Rishav Kumar Singh – Product Owner (RA2311003010590)</w:t>
            </w:r>
          </w:p>
          <w:p>
            <w:pPr>
              <w:spacing w:after="20" w:before="20"/>
              <w:jc w:val="left"/>
            </w:pPr>
            <w:r>
              <w:rPr>
                <w:rFonts w:ascii="Times New Roman" w:cs="Times New Roman" w:eastAsia="Times New Roman" w:hAnsi="Times New Roman"/>
                <w:b w:val="false"/>
                <w:bCs w:val="false"/>
                <w:sz w:val="24"/>
                <w:szCs w:val="24"/>
              </w:rPr>
              <w:t xml:space="preserve">Bhupen Pradhan – Scrum Master (RA2311003010606)</w:t>
            </w:r>
          </w:p>
          <w:p>
            <w:pPr>
              <w:spacing w:after="40" w:before="20"/>
              <w:jc w:val="left"/>
            </w:pPr>
            <w:r>
              <w:rPr>
                <w:rFonts w:ascii="Times New Roman" w:cs="Times New Roman" w:eastAsia="Times New Roman" w:hAnsi="Times New Roman"/>
                <w:b w:val="false"/>
                <w:bCs w:val="false"/>
                <w:sz w:val="24"/>
                <w:szCs w:val="24"/>
              </w:rPr>
              <w:t xml:space="preserve">Arin Tholia – Developer (RA2311003010613)</w:t>
            </w:r>
          </w:p>
        </w:tc>
      </w:tr>
      <w:tr>
        <w:tc>
          <w:tcPr>
            <w:tcW w:type="dxa" w:w="2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Date of Experiment</w:t>
            </w:r>
          </w:p>
        </w:tc>
        <w:tc>
          <w:tcPr>
            <w:tcW w:type="dxa" w:w="6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23.03.2026 – 27.03.2026</w:t>
            </w:r>
          </w:p>
        </w:tc>
      </w:tr>
    </w:tbl>
    <w:p>
      <w:pPr>
        <w:spacing w:after="60" w:before="60"/>
      </w:pPr>
      <w:r>
        <w:t xml:space="preserve"/>
      </w:r>
    </w:p>
    <w:p>
      <w:pPr>
        <w:spacing w:after="60" w:before="80"/>
        <w:jc w:val="center"/>
      </w:pPr>
      <w:r>
        <w:rPr>
          <w:rFonts w:ascii="Times New Roman" w:cs="Times New Roman" w:eastAsia="Times New Roman" w:hAnsi="Times New Roman"/>
          <w:b/>
          <w:bCs/>
          <w:sz w:val="24"/>
          <w:szCs w:val="24"/>
        </w:rPr>
        <w:t xml:space="preserve">Mark Split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440"/>
        <w:gridCol w:w="1600"/>
        <w:gridCol w:w="1600"/>
      </w:tblGrid>
      <w:tr>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bCs/>
                <w:sz w:val="20"/>
                <w:szCs w:val="20"/>
              </w:rPr>
              <w:t xml:space="preserve">S.No</w:t>
            </w:r>
          </w:p>
        </w:tc>
        <w:tc>
          <w:tcPr>
            <w:tcW w:type="dxa" w:w="54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Description</w:t>
            </w:r>
          </w:p>
        </w:tc>
        <w:tc>
          <w:tcPr>
            <w:tcW w:type="dxa" w:w="1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bCs/>
                <w:sz w:val="20"/>
                <w:szCs w:val="20"/>
              </w:rPr>
              <w:t xml:space="preserve">Maximum Mark (10)</w:t>
            </w:r>
          </w:p>
        </w:tc>
        <w:tc>
          <w:tcPr>
            <w:tcW w:type="dxa" w:w="1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bCs/>
                <w:sz w:val="20"/>
                <w:szCs w:val="20"/>
              </w:rPr>
              <w:t xml:space="preserve">Mark Obtained</w:t>
            </w:r>
          </w:p>
        </w:tc>
      </w:tr>
      <w:tr>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sz w:val="20"/>
                <w:szCs w:val="20"/>
              </w:rPr>
              <w:t xml:space="preserve">1</w:t>
            </w:r>
          </w:p>
        </w:tc>
        <w:tc>
          <w:tcPr>
            <w:tcW w:type="dxa" w:w="54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Sprint demo &amp; feature completion</w:t>
            </w:r>
          </w:p>
        </w:tc>
        <w:tc>
          <w:tcPr>
            <w:tcW w:type="dxa" w:w="1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sz w:val="20"/>
                <w:szCs w:val="20"/>
              </w:rPr>
              <w:t xml:space="preserve">3</w:t>
            </w:r>
          </w:p>
        </w:tc>
        <w:tc>
          <w:tcPr>
            <w:tcW w:type="dxa" w:w="1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
            </w:r>
          </w:p>
        </w:tc>
      </w:tr>
      <w:tr>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sz w:val="20"/>
                <w:szCs w:val="20"/>
              </w:rPr>
              <w:t xml:space="preserve">2</w:t>
            </w:r>
          </w:p>
        </w:tc>
        <w:tc>
          <w:tcPr>
            <w:tcW w:type="dxa" w:w="54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Committed vs completed analysis</w:t>
            </w:r>
          </w:p>
        </w:tc>
        <w:tc>
          <w:tcPr>
            <w:tcW w:type="dxa" w:w="1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sz w:val="20"/>
                <w:szCs w:val="20"/>
              </w:rPr>
              <w:t xml:space="preserve">2</w:t>
            </w:r>
          </w:p>
        </w:tc>
        <w:tc>
          <w:tcPr>
            <w:tcW w:type="dxa" w:w="1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
            </w:r>
          </w:p>
        </w:tc>
      </w:tr>
      <w:tr>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sz w:val="20"/>
                <w:szCs w:val="20"/>
              </w:rPr>
              <w:t xml:space="preserve">3</w:t>
            </w:r>
          </w:p>
        </w:tc>
        <w:tc>
          <w:tcPr>
            <w:tcW w:type="dxa" w:w="54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Quality of architecture &amp; functional documents</w:t>
            </w:r>
          </w:p>
        </w:tc>
        <w:tc>
          <w:tcPr>
            <w:tcW w:type="dxa" w:w="1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sz w:val="20"/>
                <w:szCs w:val="20"/>
              </w:rPr>
              <w:t xml:space="preserve">2</w:t>
            </w:r>
          </w:p>
        </w:tc>
        <w:tc>
          <w:tcPr>
            <w:tcW w:type="dxa" w:w="1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
            </w:r>
          </w:p>
        </w:tc>
      </w:tr>
      <w:tr>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sz w:val="20"/>
                <w:szCs w:val="20"/>
              </w:rPr>
              <w:t xml:space="preserve">4</w:t>
            </w:r>
          </w:p>
        </w:tc>
        <w:tc>
          <w:tcPr>
            <w:tcW w:type="dxa" w:w="54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Test case documentation &amp; results</w:t>
            </w:r>
          </w:p>
        </w:tc>
        <w:tc>
          <w:tcPr>
            <w:tcW w:type="dxa" w:w="1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sz w:val="20"/>
                <w:szCs w:val="20"/>
              </w:rPr>
              <w:t xml:space="preserve">3</w:t>
            </w:r>
          </w:p>
        </w:tc>
        <w:tc>
          <w:tcPr>
            <w:tcW w:type="dxa" w:w="1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
            </w:r>
          </w:p>
        </w:tc>
      </w:tr>
      <w:tr>
        <w:tc>
          <w:tcPr>
            <w:tcW w:type="dxa" w:w="6160"/>
            <w:gridSpan w:val="2"/>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Total</w:t>
            </w:r>
          </w:p>
        </w:tc>
        <w:tc>
          <w:tcPr>
            <w:tcW w:type="dxa" w:w="1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10</w:t>
            </w:r>
          </w:p>
        </w:tc>
        <w:tc>
          <w:tcPr>
            <w:tcW w:type="dxa" w:w="1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r>
              <w:rPr>
                <w:rFonts w:ascii="Times New Roman" w:cs="Times New Roman" w:eastAsia="Times New Roman" w:hAnsi="Times New Roman"/>
                <w:sz w:val="20"/>
                <w:szCs w:val="20"/>
              </w:rPr>
              <w:t xml:space="preserve"/>
            </w:r>
          </w:p>
        </w:tc>
      </w:tr>
    </w:tbl>
    <w:p>
      <w:pPr>
        <w:spacing w:after="60" w:before="60"/>
      </w:pPr>
      <w:r>
        <w:t xml:space="preserve"/>
      </w:r>
    </w:p>
    <w:p>
      <w:pPr>
        <w:spacing w:after="100" w:before="200"/>
      </w:pPr>
      <w:r>
        <w:rPr>
          <w:rFonts w:ascii="Times New Roman" w:cs="Times New Roman" w:eastAsia="Times New Roman" w:hAnsi="Times New Roman"/>
          <w:b/>
          <w:bCs/>
          <w:sz w:val="28"/>
          <w:szCs w:val="28"/>
          <w:u w:val="single"/>
        </w:rPr>
        <w:t xml:space="preserve">1. Aim</w:t>
      </w:r>
    </w:p>
    <w:p>
      <w:pPr>
        <w:spacing w:after="60" w:before="60"/>
        <w:jc w:val="left"/>
      </w:pPr>
      <w:r>
        <w:rPr>
          <w:rFonts w:ascii="Times New Roman" w:cs="Times New Roman" w:eastAsia="Times New Roman" w:hAnsi="Times New Roman"/>
          <w:b w:val="false"/>
          <w:bCs w:val="false"/>
          <w:sz w:val="24"/>
          <w:szCs w:val="24"/>
        </w:rPr>
        <w:t xml:space="preserve">To conduct the Sprint 1 Review and Retrospective for the Personal Finance Tracker project by demonstrating implemented features, comparing committed versus completed user stories, reviewing the architecture and functional documents, executing test cases against acceptance criteria, and reflecting on the sprint to identify improvements for Sprint 2.</w:t>
      </w:r>
    </w:p>
    <w:p>
      <w:pPr>
        <w:spacing w:after="60" w:before="60"/>
      </w:pPr>
      <w:r>
        <w:t xml:space="preserve"/>
      </w:r>
    </w:p>
    <w:p>
      <w:pPr>
        <w:spacing w:after="100" w:before="200"/>
      </w:pPr>
      <w:r>
        <w:rPr>
          <w:rFonts w:ascii="Times New Roman" w:cs="Times New Roman" w:eastAsia="Times New Roman" w:hAnsi="Times New Roman"/>
          <w:b/>
          <w:bCs/>
          <w:sz w:val="28"/>
          <w:szCs w:val="28"/>
          <w:u w:val="single"/>
        </w:rPr>
        <w:t xml:space="preserve">2. Objectives</w:t>
      </w:r>
    </w:p>
    <w:p>
      <w:pPr>
        <w:pStyle w:val="ListParagraph"/>
        <w:numPr>
          <w:ilvl w:val="0"/>
          <w:numId w:val="2"/>
        </w:numPr>
        <w:spacing w:after="40" w:before="40"/>
      </w:pPr>
      <w:r>
        <w:rPr>
          <w:rFonts w:ascii="Times New Roman" w:cs="Times New Roman" w:eastAsia="Times New Roman" w:hAnsi="Times New Roman"/>
          <w:sz w:val="22"/>
          <w:szCs w:val="22"/>
        </w:rPr>
        <w:t xml:space="preserve">Demonstrate all Sprint 1 implemented features through a sprint demo.</w:t>
      </w:r>
    </w:p>
    <w:p>
      <w:pPr>
        <w:pStyle w:val="ListParagraph"/>
        <w:numPr>
          <w:ilvl w:val="0"/>
          <w:numId w:val="2"/>
        </w:numPr>
        <w:spacing w:after="40" w:before="40"/>
      </w:pPr>
      <w:r>
        <w:rPr>
          <w:rFonts w:ascii="Times New Roman" w:cs="Times New Roman" w:eastAsia="Times New Roman" w:hAnsi="Times New Roman"/>
          <w:sz w:val="22"/>
          <w:szCs w:val="22"/>
        </w:rPr>
        <w:t xml:space="preserve">Compare committed user stories against completed user stories.</w:t>
      </w:r>
    </w:p>
    <w:p>
      <w:pPr>
        <w:pStyle w:val="ListParagraph"/>
        <w:numPr>
          <w:ilvl w:val="0"/>
          <w:numId w:val="2"/>
        </w:numPr>
        <w:spacing w:after="40" w:before="40"/>
      </w:pPr>
      <w:r>
        <w:rPr>
          <w:rFonts w:ascii="Times New Roman" w:cs="Times New Roman" w:eastAsia="Times New Roman" w:hAnsi="Times New Roman"/>
          <w:sz w:val="22"/>
          <w:szCs w:val="22"/>
        </w:rPr>
        <w:t xml:space="preserve">Review and present the architecture and functional specification documents.</w:t>
      </w:r>
    </w:p>
    <w:p>
      <w:pPr>
        <w:pStyle w:val="ListParagraph"/>
        <w:numPr>
          <w:ilvl w:val="0"/>
          <w:numId w:val="2"/>
        </w:numPr>
        <w:spacing w:after="40" w:before="40"/>
      </w:pPr>
      <w:r>
        <w:rPr>
          <w:rFonts w:ascii="Times New Roman" w:cs="Times New Roman" w:eastAsia="Times New Roman" w:hAnsi="Times New Roman"/>
          <w:sz w:val="22"/>
          <w:szCs w:val="22"/>
        </w:rPr>
        <w:t xml:space="preserve">Execute and document test cases derived from acceptance criteria.</w:t>
      </w:r>
    </w:p>
    <w:p>
      <w:pPr>
        <w:pStyle w:val="ListParagraph"/>
        <w:numPr>
          <w:ilvl w:val="0"/>
          <w:numId w:val="2"/>
        </w:numPr>
        <w:spacing w:after="40" w:before="40"/>
      </w:pPr>
      <w:r>
        <w:rPr>
          <w:rFonts w:ascii="Times New Roman" w:cs="Times New Roman" w:eastAsia="Times New Roman" w:hAnsi="Times New Roman"/>
          <w:sz w:val="22"/>
          <w:szCs w:val="22"/>
        </w:rPr>
        <w:t xml:space="preserve">Conduct a sprint retrospective to reflect on the sprint and plan improvements.</w:t>
      </w:r>
    </w:p>
    <w:p>
      <w:pPr>
        <w:spacing w:after="60" w:before="60"/>
      </w:pPr>
      <w:r>
        <w:t xml:space="preserve"/>
      </w:r>
    </w:p>
    <w:p>
      <w:pPr>
        <w:spacing w:after="100" w:before="200"/>
      </w:pPr>
      <w:r>
        <w:rPr>
          <w:rFonts w:ascii="Times New Roman" w:cs="Times New Roman" w:eastAsia="Times New Roman" w:hAnsi="Times New Roman"/>
          <w:b/>
          <w:bCs/>
          <w:sz w:val="28"/>
          <w:szCs w:val="28"/>
          <w:u w:val="single"/>
        </w:rPr>
        <w:t xml:space="preserve">3. Sprint Demo – Features Demonstrated</w:t>
      </w:r>
    </w:p>
    <w:p>
      <w:pPr>
        <w:spacing w:after="80" w:before="80"/>
        <w:jc w:val="left"/>
      </w:pPr>
      <w:r>
        <w:rPr>
          <w:rFonts w:ascii="Times New Roman" w:cs="Times New Roman" w:eastAsia="Times New Roman" w:hAnsi="Times New Roman"/>
          <w:b w:val="false"/>
          <w:bCs w:val="false"/>
          <w:sz w:val="24"/>
          <w:szCs w:val="24"/>
        </w:rPr>
        <w:t xml:space="preserve">The following features were demonstrated as part of the Sprint 1 demo:</w:t>
      </w:r>
    </w:p>
    <w:p>
      <w:pPr>
        <w:spacing w:after="60" w:before="60"/>
      </w:pPr>
      <w:r>
        <w:t xml:space="preserve"/>
      </w:r>
    </w:p>
    <w:p>
      <w:pPr>
        <w:spacing w:after="100" w:before="200"/>
      </w:pPr>
      <w:r>
        <w:rPr>
          <w:rFonts w:ascii="Times New Roman" w:cs="Times New Roman" w:eastAsia="Times New Roman" w:hAnsi="Times New Roman"/>
          <w:b/>
          <w:bCs/>
          <w:sz w:val="26"/>
          <w:szCs w:val="26"/>
        </w:rPr>
        <w:t xml:space="preserve">3.1 User Authentication Module</w:t>
      </w:r>
    </w:p>
    <w:p>
      <w:pPr>
        <w:pStyle w:val="ListParagraph"/>
        <w:numPr>
          <w:ilvl w:val="0"/>
          <w:numId w:val="3"/>
        </w:numPr>
        <w:spacing w:after="40" w:before="40"/>
      </w:pPr>
      <w:r>
        <w:rPr>
          <w:rFonts w:ascii="Times New Roman" w:cs="Times New Roman" w:eastAsia="Times New Roman" w:hAnsi="Times New Roman"/>
          <w:sz w:val="22"/>
          <w:szCs w:val="22"/>
        </w:rPr>
        <w:t xml:space="preserve">User Registration: A new user was created with name, email, and password. The system validated all fields and issued a JWT token on success.</w:t>
      </w:r>
    </w:p>
    <w:p>
      <w:pPr>
        <w:pStyle w:val="ListParagraph"/>
        <w:numPr>
          <w:ilvl w:val="0"/>
          <w:numId w:val="3"/>
        </w:numPr>
        <w:spacing w:after="40" w:before="40"/>
      </w:pPr>
      <w:r>
        <w:rPr>
          <w:rFonts w:ascii="Times New Roman" w:cs="Times New Roman" w:eastAsia="Times New Roman" w:hAnsi="Times New Roman"/>
          <w:sz w:val="22"/>
          <w:szCs w:val="22"/>
        </w:rPr>
        <w:t xml:space="preserve">User Login: A registered user logged in using valid credentials. The JWT was stored and the user was redirected to the dashboard.</w:t>
      </w:r>
    </w:p>
    <w:p>
      <w:pPr>
        <w:pStyle w:val="ListParagraph"/>
        <w:numPr>
          <w:ilvl w:val="0"/>
          <w:numId w:val="3"/>
        </w:numPr>
        <w:spacing w:after="40" w:before="40"/>
      </w:pPr>
      <w:r>
        <w:rPr>
          <w:rFonts w:ascii="Times New Roman" w:cs="Times New Roman" w:eastAsia="Times New Roman" w:hAnsi="Times New Roman"/>
          <w:sz w:val="22"/>
          <w:szCs w:val="22"/>
        </w:rPr>
        <w:t xml:space="preserve">Password Reset: The forgot-password flow was demonstrated — a reset link was sent to the registered email and a new password was set using the reset page.</w:t>
      </w:r>
    </w:p>
    <w:p>
      <w:pPr>
        <w:spacing w:after="60" w:before="60"/>
      </w:pPr>
      <w:r>
        <w:t xml:space="preserve"/>
      </w:r>
    </w:p>
    <w:p>
      <w:pPr>
        <w:spacing w:after="100" w:before="200"/>
      </w:pPr>
      <w:r>
        <w:rPr>
          <w:rFonts w:ascii="Times New Roman" w:cs="Times New Roman" w:eastAsia="Times New Roman" w:hAnsi="Times New Roman"/>
          <w:b/>
          <w:bCs/>
          <w:sz w:val="26"/>
          <w:szCs w:val="26"/>
        </w:rPr>
        <w:t xml:space="preserve">3.2 Transaction Management Module</w:t>
      </w:r>
    </w:p>
    <w:p>
      <w:pPr>
        <w:pStyle w:val="ListParagraph"/>
        <w:numPr>
          <w:ilvl w:val="0"/>
          <w:numId w:val="3"/>
        </w:numPr>
        <w:spacing w:after="40" w:before="40"/>
      </w:pPr>
      <w:r>
        <w:rPr>
          <w:rFonts w:ascii="Times New Roman" w:cs="Times New Roman" w:eastAsia="Times New Roman" w:hAnsi="Times New Roman"/>
          <w:sz w:val="22"/>
          <w:szCs w:val="22"/>
        </w:rPr>
        <w:t xml:space="preserve">Adding a Transaction: An expense of Rs. 350 under the Food category was added using the AddTransactionModal. The dashboard immediately reflected the updated totals.</w:t>
      </w:r>
    </w:p>
    <w:p>
      <w:pPr>
        <w:pStyle w:val="ListParagraph"/>
        <w:numPr>
          <w:ilvl w:val="0"/>
          <w:numId w:val="3"/>
        </w:numPr>
        <w:spacing w:after="40" w:before="40"/>
      </w:pPr>
      <w:r>
        <w:rPr>
          <w:rFonts w:ascii="Times New Roman" w:cs="Times New Roman" w:eastAsia="Times New Roman" w:hAnsi="Times New Roman"/>
          <w:sz w:val="22"/>
          <w:szCs w:val="22"/>
        </w:rPr>
        <w:t xml:space="preserve">Viewing and Filtering: The TransactionsPage was demonstrated with category and date range filters applied. A title-based search was also shown.</w:t>
      </w:r>
    </w:p>
    <w:p>
      <w:pPr>
        <w:pStyle w:val="ListParagraph"/>
        <w:numPr>
          <w:ilvl w:val="0"/>
          <w:numId w:val="3"/>
        </w:numPr>
        <w:spacing w:after="40" w:before="40"/>
      </w:pPr>
      <w:r>
        <w:rPr>
          <w:rFonts w:ascii="Times New Roman" w:cs="Times New Roman" w:eastAsia="Times New Roman" w:hAnsi="Times New Roman"/>
          <w:sz w:val="22"/>
          <w:szCs w:val="22"/>
        </w:rPr>
        <w:t xml:space="preserve">Editing and Deleting: An existing transaction was edited to change the amount, and a separate transaction was deleted. Dashboard totals updated accordingly.</w:t>
      </w:r>
    </w:p>
    <w:p>
      <w:pPr>
        <w:pStyle w:val="ListParagraph"/>
        <w:numPr>
          <w:ilvl w:val="0"/>
          <w:numId w:val="3"/>
        </w:numPr>
        <w:spacing w:after="40" w:before="40"/>
      </w:pPr>
      <w:r>
        <w:rPr>
          <w:rFonts w:ascii="Times New Roman" w:cs="Times New Roman" w:eastAsia="Times New Roman" w:hAnsi="Times New Roman"/>
          <w:sz w:val="22"/>
          <w:szCs w:val="22"/>
        </w:rPr>
        <w:t xml:space="preserve">CSV Export: The export button was clicked and a CSV file containing all transactions was downloaded successfully.</w:t>
      </w:r>
    </w:p>
    <w:p>
      <w:pPr>
        <w:spacing w:after="60" w:before="60"/>
      </w:pPr>
      <w:r>
        <w:t xml:space="preserve"/>
      </w:r>
    </w:p>
    <w:p>
      <w:pPr>
        <w:spacing w:after="100" w:before="200"/>
      </w:pPr>
      <w:r>
        <w:rPr>
          <w:rFonts w:ascii="Times New Roman" w:cs="Times New Roman" w:eastAsia="Times New Roman" w:hAnsi="Times New Roman"/>
          <w:b/>
          <w:bCs/>
          <w:sz w:val="26"/>
          <w:szCs w:val="26"/>
        </w:rPr>
        <w:t xml:space="preserve">3.3 Dashboard and Analytics</w:t>
      </w:r>
    </w:p>
    <w:p>
      <w:pPr>
        <w:pStyle w:val="ListParagraph"/>
        <w:numPr>
          <w:ilvl w:val="0"/>
          <w:numId w:val="3"/>
        </w:numPr>
        <w:spacing w:after="40" w:before="40"/>
      </w:pPr>
      <w:r>
        <w:rPr>
          <w:rFonts w:ascii="Times New Roman" w:cs="Times New Roman" w:eastAsia="Times New Roman" w:hAnsi="Times New Roman"/>
          <w:sz w:val="22"/>
          <w:szCs w:val="22"/>
        </w:rPr>
        <w:t xml:space="preserve">Summary Cards: Monthly income (Rs. 20,000), monthly expense (Rs. 8,450), and net balance (Rs. 11,550) were displayed correctly on the SummaryCards component.</w:t>
      </w:r>
    </w:p>
    <w:p>
      <w:pPr>
        <w:pStyle w:val="ListParagraph"/>
        <w:numPr>
          <w:ilvl w:val="0"/>
          <w:numId w:val="3"/>
        </w:numPr>
        <w:spacing w:after="40" w:before="40"/>
      </w:pPr>
      <w:r>
        <w:rPr>
          <w:rFonts w:ascii="Times New Roman" w:cs="Times New Roman" w:eastAsia="Times New Roman" w:hAnsi="Times New Roman"/>
          <w:sz w:val="22"/>
          <w:szCs w:val="22"/>
        </w:rPr>
        <w:t xml:space="preserve">Line Chart: The income vs expense trend line chart rendered correctly for the current month using Recharts.</w:t>
      </w:r>
    </w:p>
    <w:p>
      <w:pPr>
        <w:pStyle w:val="ListParagraph"/>
        <w:numPr>
          <w:ilvl w:val="0"/>
          <w:numId w:val="3"/>
        </w:numPr>
        <w:spacing w:after="40" w:before="40"/>
      </w:pPr>
      <w:r>
        <w:rPr>
          <w:rFonts w:ascii="Times New Roman" w:cs="Times New Roman" w:eastAsia="Times New Roman" w:hAnsi="Times New Roman"/>
          <w:sz w:val="22"/>
          <w:szCs w:val="22"/>
        </w:rPr>
        <w:t xml:space="preserve">Category Pie Chart: The category-wise spending breakdown was displayed as a pie chart, with Food and Bills being the top two categories.</w:t>
      </w:r>
    </w:p>
    <w:p>
      <w:pPr>
        <w:spacing w:after="60" w:before="60"/>
      </w:pPr>
      <w:r>
        <w:t xml:space="preserve"/>
      </w:r>
    </w:p>
    <w:p>
      <w:pPr>
        <w:spacing w:after="100" w:before="200"/>
      </w:pPr>
      <w:r>
        <w:rPr>
          <w:rFonts w:ascii="Times New Roman" w:cs="Times New Roman" w:eastAsia="Times New Roman" w:hAnsi="Times New Roman"/>
          <w:b/>
          <w:bCs/>
          <w:sz w:val="26"/>
          <w:szCs w:val="26"/>
        </w:rPr>
        <w:t xml:space="preserve">3.4 Budget Management Module</w:t>
      </w:r>
    </w:p>
    <w:p>
      <w:pPr>
        <w:pStyle w:val="ListParagraph"/>
        <w:numPr>
          <w:ilvl w:val="0"/>
          <w:numId w:val="3"/>
        </w:numPr>
        <w:spacing w:after="40" w:before="40"/>
      </w:pPr>
      <w:r>
        <w:rPr>
          <w:rFonts w:ascii="Times New Roman" w:cs="Times New Roman" w:eastAsia="Times New Roman" w:hAnsi="Times New Roman"/>
          <w:sz w:val="22"/>
          <w:szCs w:val="22"/>
        </w:rPr>
        <w:t xml:space="preserve">Setting a Budget: A monthly budget of Rs. 5,000 was set for the Food category.</w:t>
      </w:r>
    </w:p>
    <w:p>
      <w:pPr>
        <w:pStyle w:val="ListParagraph"/>
        <w:numPr>
          <w:ilvl w:val="0"/>
          <w:numId w:val="3"/>
        </w:numPr>
        <w:spacing w:after="40" w:before="40"/>
      </w:pPr>
      <w:r>
        <w:rPr>
          <w:rFonts w:ascii="Times New Roman" w:cs="Times New Roman" w:eastAsia="Times New Roman" w:hAnsi="Times New Roman"/>
          <w:sz w:val="22"/>
          <w:szCs w:val="22"/>
        </w:rPr>
        <w:t xml:space="preserve">Budget Progress: After adding food expenses totalling Rs. 3,500, the progress bar correctly showed 70% utilisation.</w:t>
      </w:r>
    </w:p>
    <w:p>
      <w:pPr>
        <w:pStyle w:val="ListParagraph"/>
        <w:numPr>
          <w:ilvl w:val="0"/>
          <w:numId w:val="3"/>
        </w:numPr>
        <w:spacing w:after="40" w:before="40"/>
      </w:pPr>
      <w:r>
        <w:rPr>
          <w:rFonts w:ascii="Times New Roman" w:cs="Times New Roman" w:eastAsia="Times New Roman" w:hAnsi="Times New Roman"/>
          <w:sz w:val="22"/>
          <w:szCs w:val="22"/>
        </w:rPr>
        <w:t xml:space="preserve">Overspend Alert: After exceeding the limit, the progress bar turned red, indicating budget overflow.</w:t>
      </w:r>
    </w:p>
    <w:p>
      <w:pPr>
        <w:spacing w:after="60" w:before="60"/>
      </w:pPr>
      <w:r>
        <w:t xml:space="preserve"/>
      </w:r>
    </w:p>
    <w:p>
      <w:pPr>
        <w:spacing w:after="100" w:before="200"/>
      </w:pPr>
      <w:r>
        <w:rPr>
          <w:rFonts w:ascii="Times New Roman" w:cs="Times New Roman" w:eastAsia="Times New Roman" w:hAnsi="Times New Roman"/>
          <w:b/>
          <w:bCs/>
          <w:sz w:val="28"/>
          <w:szCs w:val="28"/>
          <w:u w:val="single"/>
        </w:rPr>
        <w:t xml:space="preserve">4. Committed vs Completed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2060"/>
        <w:gridCol w:w="3100"/>
        <w:gridCol w:w="1780"/>
        <w:gridCol w:w="1780"/>
      </w:tblGrid>
      <w:tr>
        <w:tc>
          <w:tcPr>
            <w:tcW w:type="dxa" w:w="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US ID</w:t>
            </w:r>
          </w:p>
        </w:tc>
        <w:tc>
          <w:tcPr>
            <w:tcW w:type="dxa" w:w="20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User Story</w:t>
            </w:r>
          </w:p>
        </w:tc>
        <w:tc>
          <w:tcPr>
            <w:tcW w:type="dxa" w:w="31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Acceptance Criteria</w:t>
            </w:r>
          </w:p>
        </w:tc>
        <w:tc>
          <w:tcPr>
            <w:tcW w:type="dxa" w:w="1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bCs/>
                <w:sz w:val="20"/>
                <w:szCs w:val="20"/>
              </w:rPr>
              <w:t xml:space="preserve">Committed</w:t>
            </w:r>
          </w:p>
        </w:tc>
        <w:tc>
          <w:tcPr>
            <w:tcW w:type="dxa" w:w="1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bCs/>
                <w:sz w:val="20"/>
                <w:szCs w:val="20"/>
              </w:rPr>
              <w:t xml:space="preserve">Completed</w:t>
            </w:r>
          </w:p>
        </w:tc>
      </w:tr>
      <w:tr>
        <w:tc>
          <w:tcPr>
            <w:tcW w:type="dxa" w:w="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US-01</w:t>
            </w:r>
          </w:p>
        </w:tc>
        <w:tc>
          <w:tcPr>
            <w:tcW w:type="dxa" w:w="20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User Registration</w:t>
            </w:r>
          </w:p>
        </w:tc>
        <w:tc>
          <w:tcPr>
            <w:tcW w:type="dxa" w:w="31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Valid email + password (min 6 chars); duplicate email rejected; JWT issued on success.</w:t>
            </w:r>
          </w:p>
        </w:tc>
        <w:tc>
          <w:tcPr>
            <w:tcW w:type="dxa" w:w="1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sz w:val="20"/>
                <w:szCs w:val="20"/>
              </w:rPr>
              <w:t xml:space="preserve">Yes</w:t>
            </w:r>
          </w:p>
        </w:tc>
        <w:tc>
          <w:tcPr>
            <w:tcW w:type="dxa" w:w="1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sz w:val="20"/>
                <w:szCs w:val="20"/>
              </w:rPr>
              <w:t xml:space="preserve">Yes</w:t>
            </w:r>
          </w:p>
        </w:tc>
      </w:tr>
      <w:tr>
        <w:tc>
          <w:tcPr>
            <w:tcW w:type="dxa" w:w="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US-02</w:t>
            </w:r>
          </w:p>
        </w:tc>
        <w:tc>
          <w:tcPr>
            <w:tcW w:type="dxa" w:w="20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User Login</w:t>
            </w:r>
          </w:p>
        </w:tc>
        <w:tc>
          <w:tcPr>
            <w:tcW w:type="dxa" w:w="31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Correct credentials return JWT; wrong credentials return 401; session persists via token.</w:t>
            </w:r>
          </w:p>
        </w:tc>
        <w:tc>
          <w:tcPr>
            <w:tcW w:type="dxa" w:w="1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sz w:val="20"/>
                <w:szCs w:val="20"/>
              </w:rPr>
              <w:t xml:space="preserve">Yes</w:t>
            </w:r>
          </w:p>
        </w:tc>
        <w:tc>
          <w:tcPr>
            <w:tcW w:type="dxa" w:w="1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sz w:val="20"/>
                <w:szCs w:val="20"/>
              </w:rPr>
              <w:t xml:space="preserve">Yes</w:t>
            </w:r>
          </w:p>
        </w:tc>
      </w:tr>
      <w:tr>
        <w:tc>
          <w:tcPr>
            <w:tcW w:type="dxa" w:w="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US-03</w:t>
            </w:r>
          </w:p>
        </w:tc>
        <w:tc>
          <w:tcPr>
            <w:tcW w:type="dxa" w:w="20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Forgot / Reset Password</w:t>
            </w:r>
          </w:p>
        </w:tc>
        <w:tc>
          <w:tcPr>
            <w:tcW w:type="dxa" w:w="31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Reset token sent by email; token expires after set time; new password min 6 chars.</w:t>
            </w:r>
          </w:p>
        </w:tc>
        <w:tc>
          <w:tcPr>
            <w:tcW w:type="dxa" w:w="1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sz w:val="20"/>
                <w:szCs w:val="20"/>
              </w:rPr>
              <w:t xml:space="preserve">Yes</w:t>
            </w:r>
          </w:p>
        </w:tc>
        <w:tc>
          <w:tcPr>
            <w:tcW w:type="dxa" w:w="1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sz w:val="20"/>
                <w:szCs w:val="20"/>
              </w:rPr>
              <w:t xml:space="preserve">Yes</w:t>
            </w:r>
          </w:p>
        </w:tc>
      </w:tr>
      <w:tr>
        <w:tc>
          <w:tcPr>
            <w:tcW w:type="dxa" w:w="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US-04</w:t>
            </w:r>
          </w:p>
        </w:tc>
        <w:tc>
          <w:tcPr>
            <w:tcW w:type="dxa" w:w="20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Add Transaction</w:t>
            </w:r>
          </w:p>
        </w:tc>
        <w:tc>
          <w:tcPr>
            <w:tcW w:type="dxa" w:w="31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Amount &gt; 0; valid category; date required; transaction saved and reflected on dashboard.</w:t>
            </w:r>
          </w:p>
        </w:tc>
        <w:tc>
          <w:tcPr>
            <w:tcW w:type="dxa" w:w="1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sz w:val="20"/>
                <w:szCs w:val="20"/>
              </w:rPr>
              <w:t xml:space="preserve">Yes</w:t>
            </w:r>
          </w:p>
        </w:tc>
        <w:tc>
          <w:tcPr>
            <w:tcW w:type="dxa" w:w="1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sz w:val="20"/>
                <w:szCs w:val="20"/>
              </w:rPr>
              <w:t xml:space="preserve">Yes</w:t>
            </w:r>
          </w:p>
        </w:tc>
      </w:tr>
      <w:tr>
        <w:tc>
          <w:tcPr>
            <w:tcW w:type="dxa" w:w="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US-05</w:t>
            </w:r>
          </w:p>
        </w:tc>
        <w:tc>
          <w:tcPr>
            <w:tcW w:type="dxa" w:w="20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View &amp; Filter Transactions</w:t>
            </w:r>
          </w:p>
        </w:tc>
        <w:tc>
          <w:tcPr>
            <w:tcW w:type="dxa" w:w="31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Pagination works; search by title; filter by category, type, and date; CSV export available.</w:t>
            </w:r>
          </w:p>
        </w:tc>
        <w:tc>
          <w:tcPr>
            <w:tcW w:type="dxa" w:w="1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sz w:val="20"/>
                <w:szCs w:val="20"/>
              </w:rPr>
              <w:t xml:space="preserve">Yes</w:t>
            </w:r>
          </w:p>
        </w:tc>
        <w:tc>
          <w:tcPr>
            <w:tcW w:type="dxa" w:w="1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sz w:val="20"/>
                <w:szCs w:val="20"/>
              </w:rPr>
              <w:t xml:space="preserve">Yes</w:t>
            </w:r>
          </w:p>
        </w:tc>
      </w:tr>
      <w:tr>
        <w:tc>
          <w:tcPr>
            <w:tcW w:type="dxa" w:w="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US-06</w:t>
            </w:r>
          </w:p>
        </w:tc>
        <w:tc>
          <w:tcPr>
            <w:tcW w:type="dxa" w:w="20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Edit &amp; Delete Transaction</w:t>
            </w:r>
          </w:p>
        </w:tc>
        <w:tc>
          <w:tcPr>
            <w:tcW w:type="dxa" w:w="31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Edit updates all fields; delete removes record; changes reflected immediately in the list.</w:t>
            </w:r>
          </w:p>
        </w:tc>
        <w:tc>
          <w:tcPr>
            <w:tcW w:type="dxa" w:w="1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sz w:val="20"/>
                <w:szCs w:val="20"/>
              </w:rPr>
              <w:t xml:space="preserve">Yes</w:t>
            </w:r>
          </w:p>
        </w:tc>
        <w:tc>
          <w:tcPr>
            <w:tcW w:type="dxa" w:w="1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sz w:val="20"/>
                <w:szCs w:val="20"/>
              </w:rPr>
              <w:t xml:space="preserve">Yes</w:t>
            </w:r>
          </w:p>
        </w:tc>
      </w:tr>
      <w:tr>
        <w:tc>
          <w:tcPr>
            <w:tcW w:type="dxa" w:w="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US-07</w:t>
            </w:r>
          </w:p>
        </w:tc>
        <w:tc>
          <w:tcPr>
            <w:tcW w:type="dxa" w:w="20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Financial Dashboard</w:t>
            </w:r>
          </w:p>
        </w:tc>
        <w:tc>
          <w:tcPr>
            <w:tcW w:type="dxa" w:w="31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Correct monthly totals shown; income/expense line chart visible; category pie chart present.</w:t>
            </w:r>
          </w:p>
        </w:tc>
        <w:tc>
          <w:tcPr>
            <w:tcW w:type="dxa" w:w="1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sz w:val="20"/>
                <w:szCs w:val="20"/>
              </w:rPr>
              <w:t xml:space="preserve">Yes</w:t>
            </w:r>
          </w:p>
        </w:tc>
        <w:tc>
          <w:tcPr>
            <w:tcW w:type="dxa" w:w="1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sz w:val="20"/>
                <w:szCs w:val="20"/>
              </w:rPr>
              <w:t xml:space="preserve">Yes</w:t>
            </w:r>
          </w:p>
        </w:tc>
      </w:tr>
      <w:tr>
        <w:tc>
          <w:tcPr>
            <w:tcW w:type="dxa" w:w="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US-08</w:t>
            </w:r>
          </w:p>
        </w:tc>
        <w:tc>
          <w:tcPr>
            <w:tcW w:type="dxa" w:w="20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Budget Management</w:t>
            </w:r>
          </w:p>
        </w:tc>
        <w:tc>
          <w:tcPr>
            <w:tcW w:type="dxa" w:w="31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Budget set per category per month; progress bar shows percentage used; alert on overspend.</w:t>
            </w:r>
          </w:p>
        </w:tc>
        <w:tc>
          <w:tcPr>
            <w:tcW w:type="dxa" w:w="1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sz w:val="20"/>
                <w:szCs w:val="20"/>
              </w:rPr>
              <w:t xml:space="preserve">Yes</w:t>
            </w:r>
          </w:p>
        </w:tc>
        <w:tc>
          <w:tcPr>
            <w:tcW w:type="dxa" w:w="1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sz w:val="20"/>
                <w:szCs w:val="20"/>
              </w:rPr>
              <w:t xml:space="preserve">Yes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
            </w:r>
          </w:p>
        </w:tc>
        <w:tc>
          <w:tcPr>
            <w:tcW w:type="dxa" w:w="23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bCs/>
                <w:sz w:val="20"/>
                <w:szCs w:val="20"/>
              </w:rPr>
              <w:t xml:space="preserve">Count</w:t>
            </w:r>
          </w:p>
        </w:tc>
        <w:tc>
          <w:tcPr>
            <w:tcW w:type="dxa" w:w="23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bCs/>
                <w:sz w:val="20"/>
                <w:szCs w:val="20"/>
              </w:rPr>
              <w:t xml:space="preserve">Percentage</w:t>
            </w:r>
          </w:p>
        </w:tc>
      </w:tr>
      <w:tr>
        <w:tc>
          <w:tcPr>
            <w:tcW w:type="dxa" w:w="46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Total user stories committed</w:t>
            </w:r>
          </w:p>
        </w:tc>
        <w:tc>
          <w:tcPr>
            <w:tcW w:type="dxa" w:w="23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sz w:val="20"/>
                <w:szCs w:val="20"/>
              </w:rPr>
              <w:t xml:space="preserve">8</w:t>
            </w:r>
          </w:p>
        </w:tc>
        <w:tc>
          <w:tcPr>
            <w:tcW w:type="dxa" w:w="23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sz w:val="20"/>
                <w:szCs w:val="20"/>
              </w:rPr>
              <w:t xml:space="preserve">100%</w:t>
            </w:r>
          </w:p>
        </w:tc>
      </w:tr>
      <w:tr>
        <w:tc>
          <w:tcPr>
            <w:tcW w:type="dxa" w:w="46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Total user stories completed</w:t>
            </w:r>
          </w:p>
        </w:tc>
        <w:tc>
          <w:tcPr>
            <w:tcW w:type="dxa" w:w="23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sz w:val="20"/>
                <w:szCs w:val="20"/>
              </w:rPr>
              <w:t xml:space="preserve">8</w:t>
            </w:r>
          </w:p>
        </w:tc>
        <w:tc>
          <w:tcPr>
            <w:tcW w:type="dxa" w:w="23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sz w:val="20"/>
                <w:szCs w:val="20"/>
              </w:rPr>
              <w:t xml:space="preserve">100%</w:t>
            </w:r>
          </w:p>
        </w:tc>
      </w:tr>
      <w:tr>
        <w:tc>
          <w:tcPr>
            <w:tcW w:type="dxa" w:w="46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User stories partially done</w:t>
            </w:r>
          </w:p>
        </w:tc>
        <w:tc>
          <w:tcPr>
            <w:tcW w:type="dxa" w:w="23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sz w:val="20"/>
                <w:szCs w:val="20"/>
              </w:rPr>
              <w:t xml:space="preserve">0</w:t>
            </w:r>
          </w:p>
        </w:tc>
        <w:tc>
          <w:tcPr>
            <w:tcW w:type="dxa" w:w="23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sz w:val="20"/>
                <w:szCs w:val="20"/>
              </w:rPr>
              <w:t xml:space="preserve">0%</w:t>
            </w:r>
          </w:p>
        </w:tc>
      </w:tr>
      <w:tr>
        <w:tc>
          <w:tcPr>
            <w:tcW w:type="dxa" w:w="46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User stories not started</w:t>
            </w:r>
          </w:p>
        </w:tc>
        <w:tc>
          <w:tcPr>
            <w:tcW w:type="dxa" w:w="23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sz w:val="20"/>
                <w:szCs w:val="20"/>
              </w:rPr>
              <w:t xml:space="preserve">0</w:t>
            </w:r>
          </w:p>
        </w:tc>
        <w:tc>
          <w:tcPr>
            <w:tcW w:type="dxa" w:w="23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sz w:val="20"/>
                <w:szCs w:val="20"/>
              </w:rPr>
              <w:t xml:space="preserve">0%</w:t>
            </w:r>
          </w:p>
        </w:tc>
      </w:tr>
    </w:tbl>
    <w:p>
      <w:pPr>
        <w:spacing w:after="60" w:before="60"/>
      </w:pPr>
      <w:r>
        <w:t xml:space="preserve"/>
      </w:r>
    </w:p>
    <w:p>
      <w:pPr>
        <w:spacing w:after="60" w:before="60"/>
        <w:jc w:val="left"/>
      </w:pPr>
      <w:r>
        <w:rPr>
          <w:rFonts w:ascii="Times New Roman" w:cs="Times New Roman" w:eastAsia="Times New Roman" w:hAnsi="Times New Roman"/>
          <w:b w:val="false"/>
          <w:bCs w:val="false"/>
          <w:sz w:val="24"/>
          <w:szCs w:val="24"/>
        </w:rPr>
        <w:t xml:space="preserve">All 8 user stories committed for Sprint 1 were completed within the sprint duration. There were no incomplete or dropped stories. The sprint goal was fully achieved.</w:t>
      </w:r>
    </w:p>
    <w:p>
      <w:pPr>
        <w:spacing w:after="60" w:before="60"/>
      </w:pPr>
      <w:r>
        <w:t xml:space="preserve"/>
      </w:r>
    </w:p>
    <w:p>
      <w:pPr>
        <w:spacing w:after="100" w:before="200"/>
      </w:pPr>
      <w:r>
        <w:rPr>
          <w:rFonts w:ascii="Times New Roman" w:cs="Times New Roman" w:eastAsia="Times New Roman" w:hAnsi="Times New Roman"/>
          <w:b/>
          <w:bCs/>
          <w:sz w:val="28"/>
          <w:szCs w:val="28"/>
          <w:u w:val="single"/>
        </w:rPr>
        <w:t xml:space="preserve">5. Architecture Document</w:t>
      </w:r>
    </w:p>
    <w:p>
      <w:pPr>
        <w:spacing w:after="100" w:before="200"/>
      </w:pPr>
      <w:r>
        <w:rPr>
          <w:rFonts w:ascii="Times New Roman" w:cs="Times New Roman" w:eastAsia="Times New Roman" w:hAnsi="Times New Roman"/>
          <w:b/>
          <w:bCs/>
          <w:sz w:val="26"/>
          <w:szCs w:val="26"/>
        </w:rPr>
        <w:t xml:space="preserve">5.1 Overall Architecture</w:t>
      </w:r>
    </w:p>
    <w:p>
      <w:pPr>
        <w:spacing w:after="80" w:before="80"/>
        <w:jc w:val="left"/>
      </w:pPr>
      <w:r>
        <w:rPr>
          <w:rFonts w:ascii="Times New Roman" w:cs="Times New Roman" w:eastAsia="Times New Roman" w:hAnsi="Times New Roman"/>
          <w:b w:val="false"/>
          <w:bCs w:val="false"/>
          <w:sz w:val="24"/>
          <w:szCs w:val="24"/>
        </w:rPr>
        <w:t xml:space="preserve">The Personal Finance Tracker follows a three-tier architecture consisting of a React-based single-page application on the frontend, a Node.js/Express REST API on the backend, and a MongoDB database for persistent storage. The frontend communicates with the backend exclusively through HTTP REST calls using Axios. Authentication is handled using JWT tokens — each request to a protected endpoint includes a Bearer token in the Authorization header.</w:t>
      </w:r>
    </w:p>
    <w:p>
      <w:pPr>
        <w:spacing w:after="60" w:before="60"/>
      </w:pPr>
      <w:r>
        <w:t xml:space="preserve"/>
      </w:r>
    </w:p>
    <w:p>
      <w:pPr>
        <w:spacing w:after="100" w:before="200"/>
      </w:pPr>
      <w:r>
        <w:rPr>
          <w:rFonts w:ascii="Times New Roman" w:cs="Times New Roman" w:eastAsia="Times New Roman" w:hAnsi="Times New Roman"/>
          <w:b/>
          <w:bCs/>
          <w:sz w:val="26"/>
          <w:szCs w:val="26"/>
        </w:rPr>
        <w:t xml:space="preserve">5.2 Component and Layer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Layer</w:t>
            </w:r>
          </w:p>
        </w:tc>
        <w:tc>
          <w:tcPr>
            <w:tcW w:type="dxa" w:w="3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Component / Technology</w:t>
            </w:r>
          </w:p>
        </w:tc>
        <w:tc>
          <w:tcPr>
            <w:tcW w:type="dxa" w:w="3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Responsibility</w:t>
            </w:r>
          </w:p>
        </w:tc>
      </w:tr>
      <w:tr>
        <w:tc>
          <w:tcPr>
            <w:tcW w:type="dxa" w:w="1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Presentation</w:t>
            </w:r>
          </w:p>
        </w:tc>
        <w:tc>
          <w:tcPr>
            <w:tcW w:type="dxa" w:w="3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React 18 + Vite</w:t>
            </w:r>
          </w:p>
        </w:tc>
        <w:tc>
          <w:tcPr>
            <w:tcW w:type="dxa" w:w="3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Renders all UI pages; manages routing via React Router DOM v6</w:t>
            </w:r>
          </w:p>
        </w:tc>
      </w:tr>
      <w:tr>
        <w:tc>
          <w:tcPr>
            <w:tcW w:type="dxa" w:w="1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State &amp; Logic</w:t>
            </w:r>
          </w:p>
        </w:tc>
        <w:tc>
          <w:tcPr>
            <w:tcW w:type="dxa" w:w="3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AuthContext, custom hooks (useAuth, useModal, useDebounce)</w:t>
            </w:r>
          </w:p>
        </w:tc>
        <w:tc>
          <w:tcPr>
            <w:tcW w:type="dxa" w:w="3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Global auth state; modal lifecycle; debounced search input</w:t>
            </w:r>
          </w:p>
        </w:tc>
      </w:tr>
      <w:tr>
        <w:tc>
          <w:tcPr>
            <w:tcW w:type="dxa" w:w="1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Data Viz</w:t>
            </w:r>
          </w:p>
        </w:tc>
        <w:tc>
          <w:tcPr>
            <w:tcW w:type="dxa" w:w="3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Recharts</w:t>
            </w:r>
          </w:p>
        </w:tc>
        <w:tc>
          <w:tcPr>
            <w:tcW w:type="dxa" w:w="3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Line chart (income vs expense trend) and pie chart (category split)</w:t>
            </w:r>
          </w:p>
        </w:tc>
      </w:tr>
      <w:tr>
        <w:tc>
          <w:tcPr>
            <w:tcW w:type="dxa" w:w="1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Styling</w:t>
            </w:r>
          </w:p>
        </w:tc>
        <w:tc>
          <w:tcPr>
            <w:tcW w:type="dxa" w:w="3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Tailwind CSS</w:t>
            </w:r>
          </w:p>
        </w:tc>
        <w:tc>
          <w:tcPr>
            <w:tcW w:type="dxa" w:w="3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Utility-first responsive styling; mobile bottom nav for small screens</w:t>
            </w:r>
          </w:p>
        </w:tc>
      </w:tr>
      <w:tr>
        <w:tc>
          <w:tcPr>
            <w:tcW w:type="dxa" w:w="1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API Layer</w:t>
            </w:r>
          </w:p>
        </w:tc>
        <w:tc>
          <w:tcPr>
            <w:tcW w:type="dxa" w:w="3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Axios + service modules</w:t>
            </w:r>
          </w:p>
        </w:tc>
        <w:tc>
          <w:tcPr>
            <w:tcW w:type="dxa" w:w="3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HTTP calls to backend; auth token attached via request interceptor</w:t>
            </w:r>
          </w:p>
        </w:tc>
      </w:tr>
      <w:tr>
        <w:tc>
          <w:tcPr>
            <w:tcW w:type="dxa" w:w="1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Backend API</w:t>
            </w:r>
          </w:p>
        </w:tc>
        <w:tc>
          <w:tcPr>
            <w:tcW w:type="dxa" w:w="3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Node.js + Express.js</w:t>
            </w:r>
          </w:p>
        </w:tc>
        <w:tc>
          <w:tcPr>
            <w:tcW w:type="dxa" w:w="3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REST endpoints for auth, transactions, budgets, dashboard, groups</w:t>
            </w:r>
          </w:p>
        </w:tc>
      </w:tr>
      <w:tr>
        <w:tc>
          <w:tcPr>
            <w:tcW w:type="dxa" w:w="1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Auth</w:t>
            </w:r>
          </w:p>
        </w:tc>
        <w:tc>
          <w:tcPr>
            <w:tcW w:type="dxa" w:w="3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JWT + bcryptjs</w:t>
            </w:r>
          </w:p>
        </w:tc>
        <w:tc>
          <w:tcPr>
            <w:tcW w:type="dxa" w:w="3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Token-based authentication; passwords hashed with bcrypt (10 rounds)</w:t>
            </w:r>
          </w:p>
        </w:tc>
      </w:tr>
      <w:tr>
        <w:tc>
          <w:tcPr>
            <w:tcW w:type="dxa" w:w="1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Validation</w:t>
            </w:r>
          </w:p>
        </w:tc>
        <w:tc>
          <w:tcPr>
            <w:tcW w:type="dxa" w:w="3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express-validator</w:t>
            </w:r>
          </w:p>
        </w:tc>
        <w:tc>
          <w:tcPr>
            <w:tcW w:type="dxa" w:w="3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Request body and query parameter validation before reaching controllers</w:t>
            </w:r>
          </w:p>
        </w:tc>
      </w:tr>
      <w:tr>
        <w:tc>
          <w:tcPr>
            <w:tcW w:type="dxa" w:w="1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Database</w:t>
            </w:r>
          </w:p>
        </w:tc>
        <w:tc>
          <w:tcPr>
            <w:tcW w:type="dxa" w:w="3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MongoDB + Mongoose</w:t>
            </w:r>
          </w:p>
        </w:tc>
        <w:tc>
          <w:tcPr>
            <w:tcW w:type="dxa" w:w="3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Document storage; schemas for User, Transaction, Budget, Group models</w:t>
            </w:r>
          </w:p>
        </w:tc>
      </w:tr>
      <w:tr>
        <w:tc>
          <w:tcPr>
            <w:tcW w:type="dxa" w:w="1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Security</w:t>
            </w:r>
          </w:p>
        </w:tc>
        <w:tc>
          <w:tcPr>
            <w:tcW w:type="dxa" w:w="3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Helmet + CORS</w:t>
            </w:r>
          </w:p>
        </w:tc>
        <w:tc>
          <w:tcPr>
            <w:tcW w:type="dxa" w:w="3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Secure HTTP headers; origin-restricted CORS policy</w:t>
            </w:r>
          </w:p>
        </w:tc>
      </w:tr>
    </w:tbl>
    <w:p>
      <w:pPr>
        <w:spacing w:after="60" w:before="60"/>
      </w:pPr>
      <w:r>
        <w:t xml:space="preserve"/>
      </w:r>
    </w:p>
    <w:p>
      <w:pPr>
        <w:spacing w:after="100" w:before="200"/>
      </w:pPr>
      <w:r>
        <w:rPr>
          <w:rFonts w:ascii="Times New Roman" w:cs="Times New Roman" w:eastAsia="Times New Roman" w:hAnsi="Times New Roman"/>
          <w:b/>
          <w:bCs/>
          <w:sz w:val="26"/>
          <w:szCs w:val="26"/>
        </w:rPr>
        <w:t xml:space="preserve">5.3 Data Flow</w:t>
      </w:r>
    </w:p>
    <w:p>
      <w:pPr>
        <w:pStyle w:val="ListParagraph"/>
        <w:numPr>
          <w:ilvl w:val="0"/>
          <w:numId w:val="2"/>
        </w:numPr>
        <w:spacing w:after="40" w:before="40"/>
      </w:pPr>
      <w:r>
        <w:rPr>
          <w:rFonts w:ascii="Times New Roman" w:cs="Times New Roman" w:eastAsia="Times New Roman" w:hAnsi="Times New Roman"/>
          <w:sz w:val="22"/>
          <w:szCs w:val="22"/>
        </w:rPr>
        <w:t xml:space="preserve">User action on a React page (e.g., submitting the login form) triggers an Axios service call.</w:t>
      </w:r>
    </w:p>
    <w:p>
      <w:pPr>
        <w:pStyle w:val="ListParagraph"/>
        <w:numPr>
          <w:ilvl w:val="0"/>
          <w:numId w:val="2"/>
        </w:numPr>
        <w:spacing w:after="40" w:before="40"/>
      </w:pPr>
      <w:r>
        <w:rPr>
          <w:rFonts w:ascii="Times New Roman" w:cs="Times New Roman" w:eastAsia="Times New Roman" w:hAnsi="Times New Roman"/>
          <w:sz w:val="22"/>
          <w:szCs w:val="22"/>
        </w:rPr>
        <w:t xml:space="preserve">The Axios instance attaches the stored JWT token to the Authorization header.</w:t>
      </w:r>
    </w:p>
    <w:p>
      <w:pPr>
        <w:pStyle w:val="ListParagraph"/>
        <w:numPr>
          <w:ilvl w:val="0"/>
          <w:numId w:val="2"/>
        </w:numPr>
        <w:spacing w:after="40" w:before="40"/>
      </w:pPr>
      <w:r>
        <w:rPr>
          <w:rFonts w:ascii="Times New Roman" w:cs="Times New Roman" w:eastAsia="Times New Roman" w:hAnsi="Times New Roman"/>
          <w:sz w:val="22"/>
          <w:szCs w:val="22"/>
        </w:rPr>
        <w:t xml:space="preserve">The Express server receives the request, runs it through the auth middleware (JWT verification), then the validator middleware.</w:t>
      </w:r>
    </w:p>
    <w:p>
      <w:pPr>
        <w:pStyle w:val="ListParagraph"/>
        <w:numPr>
          <w:ilvl w:val="0"/>
          <w:numId w:val="2"/>
        </w:numPr>
        <w:spacing w:after="40" w:before="40"/>
      </w:pPr>
      <w:r>
        <w:rPr>
          <w:rFonts w:ascii="Times New Roman" w:cs="Times New Roman" w:eastAsia="Times New Roman" w:hAnsi="Times New Roman"/>
          <w:sz w:val="22"/>
          <w:szCs w:val="22"/>
        </w:rPr>
        <w:t xml:space="preserve">The controller queries the MongoDB collection via Mongoose and returns a JSON response.</w:t>
      </w:r>
    </w:p>
    <w:p>
      <w:pPr>
        <w:pStyle w:val="ListParagraph"/>
        <w:numPr>
          <w:ilvl w:val="0"/>
          <w:numId w:val="2"/>
        </w:numPr>
        <w:spacing w:after="40" w:before="40"/>
      </w:pPr>
      <w:r>
        <w:rPr>
          <w:rFonts w:ascii="Times New Roman" w:cs="Times New Roman" w:eastAsia="Times New Roman" w:hAnsi="Times New Roman"/>
          <w:sz w:val="22"/>
          <w:szCs w:val="22"/>
        </w:rPr>
        <w:t xml:space="preserve">React updates the UI state based on the response, re-rendering affected components.</w:t>
      </w:r>
    </w:p>
    <w:p>
      <w:pPr>
        <w:spacing w:after="60" w:before="60"/>
      </w:pPr>
      <w:r>
        <w:t xml:space="preserve"/>
      </w:r>
    </w:p>
    <w:p>
      <w:pPr>
        <w:spacing w:after="100" w:before="200"/>
      </w:pPr>
      <w:r>
        <w:rPr>
          <w:rFonts w:ascii="Times New Roman" w:cs="Times New Roman" w:eastAsia="Times New Roman" w:hAnsi="Times New Roman"/>
          <w:b/>
          <w:bCs/>
          <w:sz w:val="26"/>
          <w:szCs w:val="26"/>
        </w:rPr>
        <w:t xml:space="preserve">5.4 Database Models</w:t>
      </w:r>
    </w:p>
    <w:p>
      <w:pPr>
        <w:pStyle w:val="ListParagraph"/>
        <w:numPr>
          <w:ilvl w:val="0"/>
          <w:numId w:val="3"/>
        </w:numPr>
        <w:spacing w:after="40" w:before="40"/>
      </w:pPr>
      <w:r>
        <w:rPr>
          <w:rFonts w:ascii="Times New Roman" w:cs="Times New Roman" w:eastAsia="Times New Roman" w:hAnsi="Times New Roman"/>
          <w:sz w:val="22"/>
          <w:szCs w:val="22"/>
        </w:rPr>
        <w:t xml:space="preserve">User: Stores name, email (unique), hashed password, reset token, and preferences (currency, theme, notification settings).</w:t>
      </w:r>
    </w:p>
    <w:p>
      <w:pPr>
        <w:pStyle w:val="ListParagraph"/>
        <w:numPr>
          <w:ilvl w:val="0"/>
          <w:numId w:val="3"/>
        </w:numPr>
        <w:spacing w:after="40" w:before="40"/>
      </w:pPr>
      <w:r>
        <w:rPr>
          <w:rFonts w:ascii="Times New Roman" w:cs="Times New Roman" w:eastAsia="Times New Roman" w:hAnsi="Times New Roman"/>
          <w:sz w:val="22"/>
          <w:szCs w:val="22"/>
        </w:rPr>
        <w:t xml:space="preserve">Transaction: Stores userId (ref), type (income/expense), title, category, amount, date, notes, and payment method.</w:t>
      </w:r>
    </w:p>
    <w:p>
      <w:pPr>
        <w:pStyle w:val="ListParagraph"/>
        <w:numPr>
          <w:ilvl w:val="0"/>
          <w:numId w:val="3"/>
        </w:numPr>
        <w:spacing w:after="40" w:before="40"/>
      </w:pPr>
      <w:r>
        <w:rPr>
          <w:rFonts w:ascii="Times New Roman" w:cs="Times New Roman" w:eastAsia="Times New Roman" w:hAnsi="Times New Roman"/>
          <w:sz w:val="22"/>
          <w:szCs w:val="22"/>
        </w:rPr>
        <w:t xml:space="preserve">Budget: Stores userId, category, monthlyLimit, month, and year — one document per category per month.</w:t>
      </w:r>
    </w:p>
    <w:p>
      <w:pPr>
        <w:pStyle w:val="ListParagraph"/>
        <w:numPr>
          <w:ilvl w:val="0"/>
          <w:numId w:val="3"/>
        </w:numPr>
        <w:spacing w:after="40" w:before="40"/>
      </w:pPr>
      <w:r>
        <w:rPr>
          <w:rFonts w:ascii="Times New Roman" w:cs="Times New Roman" w:eastAsia="Times New Roman" w:hAnsi="Times New Roman"/>
          <w:sz w:val="22"/>
          <w:szCs w:val="22"/>
        </w:rPr>
        <w:t xml:space="preserve">Group / GroupExpense / GroupSettlement: Models for shared expense tracking (implemented, available in Sprint 2 demo scope).</w:t>
      </w:r>
    </w:p>
    <w:p>
      <w:pPr>
        <w:spacing w:after="60" w:before="60"/>
      </w:pPr>
      <w:r>
        <w:t xml:space="preserve"/>
      </w:r>
    </w:p>
    <w:p>
      <w:pPr>
        <w:spacing w:after="100" w:before="200"/>
      </w:pPr>
      <w:r>
        <w:rPr>
          <w:rFonts w:ascii="Times New Roman" w:cs="Times New Roman" w:eastAsia="Times New Roman" w:hAnsi="Times New Roman"/>
          <w:b/>
          <w:bCs/>
          <w:sz w:val="28"/>
          <w:szCs w:val="28"/>
          <w:u w:val="single"/>
        </w:rPr>
        <w:t xml:space="preserve">6. Functional Specification Document</w:t>
      </w:r>
    </w:p>
    <w:p>
      <w:pPr>
        <w:spacing w:after="100" w:before="200"/>
      </w:pPr>
      <w:r>
        <w:rPr>
          <w:rFonts w:ascii="Times New Roman" w:cs="Times New Roman" w:eastAsia="Times New Roman" w:hAnsi="Times New Roman"/>
          <w:b/>
          <w:bCs/>
          <w:sz w:val="26"/>
          <w:szCs w:val="26"/>
        </w:rPr>
        <w:t xml:space="preserve">6.1 Feature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2200"/>
        <w:gridCol w:w="3720"/>
        <w:gridCol w:w="2800"/>
      </w:tblGrid>
      <w:tr>
        <w:tc>
          <w:tcPr>
            <w:tcW w:type="dxa" w:w="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US</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Feature</w:t>
            </w:r>
          </w:p>
        </w:tc>
        <w:tc>
          <w:tcPr>
            <w:tcW w:type="dxa" w:w="3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Description</w:t>
            </w:r>
          </w:p>
        </w:tc>
        <w:tc>
          <w:tcPr>
            <w:tcW w:type="dxa" w:w="2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UI Entry Point</w:t>
            </w:r>
          </w:p>
        </w:tc>
      </w:tr>
      <w:tr>
        <w:tc>
          <w:tcPr>
            <w:tcW w:type="dxa" w:w="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US-01</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User Registration</w:t>
            </w:r>
          </w:p>
        </w:tc>
        <w:tc>
          <w:tcPr>
            <w:tcW w:type="dxa" w:w="3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New users register with name, email, and password. The system validates input, hashes the password, and issues a JWT.</w:t>
            </w:r>
          </w:p>
        </w:tc>
        <w:tc>
          <w:tcPr>
            <w:tcW w:type="dxa" w:w="2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SignUpPage (/signup)</w:t>
            </w:r>
          </w:p>
        </w:tc>
      </w:tr>
      <w:tr>
        <w:tc>
          <w:tcPr>
            <w:tcW w:type="dxa" w:w="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US-02</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User Login</w:t>
            </w:r>
          </w:p>
        </w:tc>
        <w:tc>
          <w:tcPr>
            <w:tcW w:type="dxa" w:w="3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Registered users log in with email and password. On success a JWT is stored and the user is redirected to the dashboard.</w:t>
            </w:r>
          </w:p>
        </w:tc>
        <w:tc>
          <w:tcPr>
            <w:tcW w:type="dxa" w:w="2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LoginPage (/login)</w:t>
            </w:r>
          </w:p>
        </w:tc>
      </w:tr>
      <w:tr>
        <w:tc>
          <w:tcPr>
            <w:tcW w:type="dxa" w:w="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US-03</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Password Reset</w:t>
            </w:r>
          </w:p>
        </w:tc>
        <w:tc>
          <w:tcPr>
            <w:tcW w:type="dxa" w:w="3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User requests a reset link via email. A time-limited token is sent and the user sets a new password through the reset page.</w:t>
            </w:r>
          </w:p>
        </w:tc>
        <w:tc>
          <w:tcPr>
            <w:tcW w:type="dxa" w:w="2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ForgotPasswordPage, ResetPasswordPage</w:t>
            </w:r>
          </w:p>
        </w:tc>
      </w:tr>
      <w:tr>
        <w:tc>
          <w:tcPr>
            <w:tcW w:type="dxa" w:w="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US-04</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Add Transaction</w:t>
            </w:r>
          </w:p>
        </w:tc>
        <w:tc>
          <w:tcPr>
            <w:tcW w:type="dxa" w:w="3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User adds income or expense with title, category, amount, date, payment method, and optional notes. Saved to MongoDB.</w:t>
            </w:r>
          </w:p>
        </w:tc>
        <w:tc>
          <w:tcPr>
            <w:tcW w:type="dxa" w:w="2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AddTransactionModal (Dashboard &amp; Transactions)</w:t>
            </w:r>
          </w:p>
        </w:tc>
      </w:tr>
      <w:tr>
        <w:tc>
          <w:tcPr>
            <w:tcW w:type="dxa" w:w="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US-05</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View &amp; Filter Transactions</w:t>
            </w:r>
          </w:p>
        </w:tc>
        <w:tc>
          <w:tcPr>
            <w:tcW w:type="dxa" w:w="3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Transactions listed with pagination. User can search by title, filter by category, type, and date range. CSV export available.</w:t>
            </w:r>
          </w:p>
        </w:tc>
        <w:tc>
          <w:tcPr>
            <w:tcW w:type="dxa" w:w="2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TransactionsPage (/transactions)</w:t>
            </w:r>
          </w:p>
        </w:tc>
      </w:tr>
      <w:tr>
        <w:tc>
          <w:tcPr>
            <w:tcW w:type="dxa" w:w="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US-06</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Edit &amp; Delete Transaction</w:t>
            </w:r>
          </w:p>
        </w:tc>
        <w:tc>
          <w:tcPr>
            <w:tcW w:type="dxa" w:w="3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User can edit any field of an existing transaction or delete it. The dashboard totals update immediately after changes.</w:t>
            </w:r>
          </w:p>
        </w:tc>
        <w:tc>
          <w:tcPr>
            <w:tcW w:type="dxa" w:w="2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AddTransactionModal (edit mode), TransactionsTable</w:t>
            </w:r>
          </w:p>
        </w:tc>
      </w:tr>
      <w:tr>
        <w:tc>
          <w:tcPr>
            <w:tcW w:type="dxa" w:w="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US-07</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Financial Dashboard</w:t>
            </w:r>
          </w:p>
        </w:tc>
        <w:tc>
          <w:tcPr>
            <w:tcW w:type="dxa" w:w="3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Displays monthly income, expense, and net balance cards. Line chart shows monthly trend; pie chart shows category-wise spending.</w:t>
            </w:r>
          </w:p>
        </w:tc>
        <w:tc>
          <w:tcPr>
            <w:tcW w:type="dxa" w:w="2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DashboardPage (/dashboard)</w:t>
            </w:r>
          </w:p>
        </w:tc>
      </w:tr>
      <w:tr>
        <w:tc>
          <w:tcPr>
            <w:tcW w:type="dxa" w:w="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US-08</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Budget Management</w:t>
            </w:r>
          </w:p>
        </w:tc>
        <w:tc>
          <w:tcPr>
            <w:tcW w:type="dxa" w:w="3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User sets a monthly spending limit per category. A progress bar shows percentage used. The bar turns red when the limit is exceeded.</w:t>
            </w:r>
          </w:p>
        </w:tc>
        <w:tc>
          <w:tcPr>
            <w:tcW w:type="dxa" w:w="2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BudgetAnalyticsPage (/budgets)</w:t>
            </w:r>
          </w:p>
        </w:tc>
      </w:tr>
    </w:tbl>
    <w:p>
      <w:pPr>
        <w:spacing w:after="60" w:before="60"/>
      </w:pPr>
      <w:r>
        <w:t xml:space="preserve"/>
      </w:r>
    </w:p>
    <w:p>
      <w:pPr>
        <w:spacing w:after="100" w:before="200"/>
      </w:pPr>
      <w:r>
        <w:rPr>
          <w:rFonts w:ascii="Times New Roman" w:cs="Times New Roman" w:eastAsia="Times New Roman" w:hAnsi="Times New Roman"/>
          <w:b/>
          <w:bCs/>
          <w:sz w:val="26"/>
          <w:szCs w:val="26"/>
        </w:rPr>
        <w:t xml:space="preserve">6.2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3160"/>
        <w:gridCol w:w="3000"/>
      </w:tblGrid>
      <w:tr>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Method</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Endpoint</w:t>
            </w:r>
          </w:p>
        </w:tc>
        <w:tc>
          <w:tcPr>
            <w:tcW w:type="dxa" w:w="31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Description</w:t>
            </w:r>
          </w:p>
        </w:tc>
        <w:tc>
          <w:tcPr>
            <w:tcW w:type="dxa" w:w="3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Auth Required</w:t>
            </w:r>
          </w:p>
        </w:tc>
      </w:tr>
      <w:tr>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POST</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/api/auth/register</w:t>
            </w:r>
          </w:p>
        </w:tc>
        <w:tc>
          <w:tcPr>
            <w:tcW w:type="dxa" w:w="31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Register a new user account</w:t>
            </w:r>
          </w:p>
        </w:tc>
        <w:tc>
          <w:tcPr>
            <w:tcW w:type="dxa" w:w="3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No</w:t>
            </w:r>
          </w:p>
        </w:tc>
      </w:tr>
      <w:tr>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POST</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/api/auth/login</w:t>
            </w:r>
          </w:p>
        </w:tc>
        <w:tc>
          <w:tcPr>
            <w:tcW w:type="dxa" w:w="31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Log in and receive a JWT token</w:t>
            </w:r>
          </w:p>
        </w:tc>
        <w:tc>
          <w:tcPr>
            <w:tcW w:type="dxa" w:w="3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No</w:t>
            </w:r>
          </w:p>
        </w:tc>
      </w:tr>
      <w:tr>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POST</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/api/auth/forgotpassword</w:t>
            </w:r>
          </w:p>
        </w:tc>
        <w:tc>
          <w:tcPr>
            <w:tcW w:type="dxa" w:w="31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Request a password reset email</w:t>
            </w:r>
          </w:p>
        </w:tc>
        <w:tc>
          <w:tcPr>
            <w:tcW w:type="dxa" w:w="3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No</w:t>
            </w:r>
          </w:p>
        </w:tc>
      </w:tr>
      <w:tr>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PUT</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/api/auth/resetpassword/:token</w:t>
            </w:r>
          </w:p>
        </w:tc>
        <w:tc>
          <w:tcPr>
            <w:tcW w:type="dxa" w:w="31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Reset password using a valid token</w:t>
            </w:r>
          </w:p>
        </w:tc>
        <w:tc>
          <w:tcPr>
            <w:tcW w:type="dxa" w:w="3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No</w:t>
            </w:r>
          </w:p>
        </w:tc>
      </w:tr>
      <w:tr>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GET</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/api/auth/me</w:t>
            </w:r>
          </w:p>
        </w:tc>
        <w:tc>
          <w:tcPr>
            <w:tcW w:type="dxa" w:w="31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Fetch the authenticated user profile</w:t>
            </w:r>
          </w:p>
        </w:tc>
        <w:tc>
          <w:tcPr>
            <w:tcW w:type="dxa" w:w="3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Yes (JWT)</w:t>
            </w:r>
          </w:p>
        </w:tc>
      </w:tr>
      <w:tr>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GET</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/api/transactions</w:t>
            </w:r>
          </w:p>
        </w:tc>
        <w:tc>
          <w:tcPr>
            <w:tcW w:type="dxa" w:w="31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List transactions with optional filters and pagination</w:t>
            </w:r>
          </w:p>
        </w:tc>
        <w:tc>
          <w:tcPr>
            <w:tcW w:type="dxa" w:w="3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Yes (JWT)</w:t>
            </w:r>
          </w:p>
        </w:tc>
      </w:tr>
      <w:tr>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POST</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/api/transactions</w:t>
            </w:r>
          </w:p>
        </w:tc>
        <w:tc>
          <w:tcPr>
            <w:tcW w:type="dxa" w:w="31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Create a new income or expense transaction</w:t>
            </w:r>
          </w:p>
        </w:tc>
        <w:tc>
          <w:tcPr>
            <w:tcW w:type="dxa" w:w="3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Yes (JWT)</w:t>
            </w:r>
          </w:p>
        </w:tc>
      </w:tr>
      <w:tr>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PUT</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/api/transactions/:id</w:t>
            </w:r>
          </w:p>
        </w:tc>
        <w:tc>
          <w:tcPr>
            <w:tcW w:type="dxa" w:w="31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Update an existing transaction by ID</w:t>
            </w:r>
          </w:p>
        </w:tc>
        <w:tc>
          <w:tcPr>
            <w:tcW w:type="dxa" w:w="3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Yes (JWT)</w:t>
            </w:r>
          </w:p>
        </w:tc>
      </w:tr>
      <w:tr>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DELETE</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/api/transactions/:id</w:t>
            </w:r>
          </w:p>
        </w:tc>
        <w:tc>
          <w:tcPr>
            <w:tcW w:type="dxa" w:w="31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Delete a transaction by ID</w:t>
            </w:r>
          </w:p>
        </w:tc>
        <w:tc>
          <w:tcPr>
            <w:tcW w:type="dxa" w:w="3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Yes (JWT)</w:t>
            </w:r>
          </w:p>
        </w:tc>
      </w:tr>
      <w:tr>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GET</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/api/budgets</w:t>
            </w:r>
          </w:p>
        </w:tc>
        <w:tc>
          <w:tcPr>
            <w:tcW w:type="dxa" w:w="31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Get budgets for a given month and year</w:t>
            </w:r>
          </w:p>
        </w:tc>
        <w:tc>
          <w:tcPr>
            <w:tcW w:type="dxa" w:w="3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Yes (JWT)</w:t>
            </w:r>
          </w:p>
        </w:tc>
      </w:tr>
      <w:tr>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POST</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/api/budgets</w:t>
            </w:r>
          </w:p>
        </w:tc>
        <w:tc>
          <w:tcPr>
            <w:tcW w:type="dxa" w:w="31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Create or update a monthly category budget</w:t>
            </w:r>
          </w:p>
        </w:tc>
        <w:tc>
          <w:tcPr>
            <w:tcW w:type="dxa" w:w="3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Yes (JWT)</w:t>
            </w:r>
          </w:p>
        </w:tc>
      </w:tr>
      <w:tr>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GET</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/api/dashboard/summary</w:t>
            </w:r>
          </w:p>
        </w:tc>
        <w:tc>
          <w:tcPr>
            <w:tcW w:type="dxa" w:w="31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Get monthly income, expense, and balance totals</w:t>
            </w:r>
          </w:p>
        </w:tc>
        <w:tc>
          <w:tcPr>
            <w:tcW w:type="dxa" w:w="3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Yes (JWT)</w:t>
            </w:r>
          </w:p>
        </w:tc>
      </w:tr>
      <w:tr>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GET</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/api/dashboard/analytics</w:t>
            </w:r>
          </w:p>
        </w:tc>
        <w:tc>
          <w:tcPr>
            <w:tcW w:type="dxa" w:w="31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Get category-wise and monthly trend data for charts</w:t>
            </w:r>
          </w:p>
        </w:tc>
        <w:tc>
          <w:tcPr>
            <w:tcW w:type="dxa" w:w="3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Yes (JWT)</w:t>
            </w:r>
          </w:p>
        </w:tc>
      </w:tr>
    </w:tbl>
    <w:p>
      <w:pPr>
        <w:spacing w:after="60" w:before="60"/>
      </w:pPr>
      <w:r>
        <w:t xml:space="preserve"/>
      </w:r>
    </w:p>
    <w:p>
      <w:pPr>
        <w:spacing w:after="100" w:before="200"/>
      </w:pPr>
      <w:r>
        <w:rPr>
          <w:rFonts w:ascii="Times New Roman" w:cs="Times New Roman" w:eastAsia="Times New Roman" w:hAnsi="Times New Roman"/>
          <w:b/>
          <w:bCs/>
          <w:sz w:val="28"/>
          <w:szCs w:val="28"/>
          <w:u w:val="single"/>
        </w:rPr>
        <w:t xml:space="preserve">7. Test Case Documentation and Results</w:t>
      </w:r>
    </w:p>
    <w:p>
      <w:pPr>
        <w:spacing w:after="80" w:before="80"/>
        <w:jc w:val="left"/>
      </w:pPr>
      <w:r>
        <w:rPr>
          <w:rFonts w:ascii="Times New Roman" w:cs="Times New Roman" w:eastAsia="Times New Roman" w:hAnsi="Times New Roman"/>
          <w:b w:val="false"/>
          <w:bCs w:val="false"/>
          <w:sz w:val="24"/>
          <w:szCs w:val="24"/>
        </w:rPr>
        <w:t xml:space="preserve">The following 22 manual test cases were derived directly from the acceptance criteria of each Sprint 1 user story. All test cases were executed and passed.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000"/>
        <w:gridCol w:w="1960"/>
        <w:gridCol w:w="2200"/>
        <w:gridCol w:w="2200"/>
        <w:gridCol w:w="720"/>
        <w:gridCol w:w="720"/>
      </w:tblGrid>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TC#</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US</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Scenario</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Input / Steps</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Expected Result</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Result</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Status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TC-01</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US-01</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Successful registration</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Name: Bhupen, Email: b@srm.edu, Password: test123 → Submit</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Account created; JWT returned; redirected to dashboard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TC-02</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US-01</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Duplicate email registration</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Register with an already registered email address</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HTTP 400 error: "Email already exists"</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TC-03</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US-01</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Password too short</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Enter password with 4 characters → Submit</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Validation error displayed; form not submitted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TC-04</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US-02</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Valid login</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Correct email and password → Submit</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JWT issued; user redirected to /dashboard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TC-05</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US-02</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Wrong password login</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Enter incorrect password for registered email</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HTTP 401 error: "Invalid credentials"</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TC-06</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US-03</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Forgot password flow</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Enter registered email on forgot password page</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Reset link sent; success message shown on screen</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TC-07</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US-03</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Expired reset token</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Open reset URL after token expiry time</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HTTP 400 error: "Token is invalid or has expired"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TC-08</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US-04</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Add expense transaction</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Type: Expense, Category: Food, Amount: 350, Date: 12/03/2026 → Save</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Transaction saved; appears in list; dashboard totals update</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TC-09</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US-04</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Add income transaction</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Type: Income, Amount: 20000 → Save</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Income recorded; monthly income card updates</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TC-10</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US-04</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Zero amount validation</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Enter Amount: 0 → Submit</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Validation error: Amount must be a positive number</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TC-11</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US-05</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Filter by category</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Select "Travel" from category dropdown</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Only Travel transactions displayed in the table</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TC-12</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US-05</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Search by title</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Type "grocery" in the search bar</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Only transactions with "grocery" in title shown</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TC-13</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US-05</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Date range filter</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Start: 01/03/2026, End: 15/03/2026</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Only transactions within that date range shown</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TC-14</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US-05</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CSV export</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Click Export CSV button</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CSV file downloaded with visible transaction records</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TC-15</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US-06</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Edit transaction amount</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Click edit on a transaction; change amount to 500; save</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Updated amount reflected in list and dashboard totals</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TC-16</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US-06</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Delete transaction</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Click delete; confirm dialog appears; confirm deletion</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Transaction removed; totals recalculated on dashboard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TC-17</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US-07</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Dashboard summary cards</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Log in with transactions present in current month</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Income, Expense, and Balance cards show correct values</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TC-18</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US-07</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Line chart renders</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Navigate to dashboard</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Monthly income vs expense line chart visible and accurate</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TC-19</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US-07</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Category pie chart</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Navigate to dashboard with expenses in multiple categories</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Pie chart shows correct proportions for each category</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TC-20</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US-08</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Set monthly budget</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Set Food budget: Rs. 5000 for March 2026</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Budget saved; progress bar shows 0% used initially</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TC-21</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US-08</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Budget progress update</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Add Food expense of Rs. 3000; check budget page</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Progress bar shows 60% used (3000 of 5000)</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TC-22</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US-08</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Budget exceeded alert</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Add Food expense of Rs. 6000 (exceeds 5000 limit)</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Progress bar turns red; overspend indicator appears</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sz w:val="20"/>
                <w:szCs w:val="20"/>
              </w:rPr>
              <w:t xml:space="preserve">Pass</w:t>
            </w:r>
          </w:p>
        </w:tc>
      </w:tr>
    </w:tbl>
    <w:p>
      <w:pPr>
        <w:spacing w:after="60" w:before="60"/>
      </w:pPr>
      <w:r>
        <w:t xml:space="preserve"/>
      </w:r>
    </w:p>
    <w:p>
      <w:pPr>
        <w:spacing w:after="80" w:before="80"/>
        <w:jc w:val="left"/>
      </w:pPr>
      <w:r>
        <w:rPr>
          <w:rFonts w:ascii="Times New Roman" w:cs="Times New Roman" w:eastAsia="Times New Roman" w:hAnsi="Times New Roman"/>
          <w:b w:val="false"/>
          <w:bCs w:val="false"/>
          <w:sz w:val="24"/>
          <w:szCs w:val="24"/>
        </w:rPr>
        <w:t xml:space="preserve">Test Execution Summary: Total Test Cases: 22 | Passed: 22 | Failed: 0 | Pass Rate: 100%</w:t>
      </w:r>
    </w:p>
    <w:p>
      <w:pPr>
        <w:spacing w:after="60" w:before="60"/>
      </w:pPr>
      <w:r>
        <w:t xml:space="preserve"/>
      </w:r>
    </w:p>
    <w:p>
      <w:pPr>
        <w:spacing w:after="100" w:before="200"/>
      </w:pPr>
      <w:r>
        <w:rPr>
          <w:rFonts w:ascii="Times New Roman" w:cs="Times New Roman" w:eastAsia="Times New Roman" w:hAnsi="Times New Roman"/>
          <w:b/>
          <w:bCs/>
          <w:sz w:val="28"/>
          <w:szCs w:val="28"/>
          <w:u w:val="single"/>
        </w:rPr>
        <w:t xml:space="preserve">8. Sprint Retrospective</w:t>
      </w:r>
    </w:p>
    <w:p>
      <w:pPr>
        <w:spacing w:after="80" w:before="80"/>
        <w:jc w:val="left"/>
      </w:pPr>
      <w:r>
        <w:rPr>
          <w:rFonts w:ascii="Times New Roman" w:cs="Times New Roman" w:eastAsia="Times New Roman" w:hAnsi="Times New Roman"/>
          <w:b w:val="false"/>
          <w:bCs w:val="false"/>
          <w:sz w:val="24"/>
          <w:szCs w:val="24"/>
        </w:rPr>
        <w:t xml:space="preserve">The sprint retrospective was conducted at the end of Sprint 1. All team members participated. The discussion was structured around three key questions: what went well, what did not go well, and what improvements can be made in Sprint 2.</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What Went Well</w:t>
            </w:r>
          </w:p>
        </w:tc>
        <w:tc>
          <w:tcPr>
            <w:tcW w:type="dxa" w:w="31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What Did Not Go Well</w:t>
            </w:r>
          </w:p>
        </w:tc>
        <w:tc>
          <w:tcPr>
            <w:tcW w:type="dxa" w:w="31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Action Items for Next Sprint</w:t>
            </w:r>
          </w:p>
        </w:tc>
      </w:tr>
      <w:tr>
        <w:tc>
          <w:tcPr>
            <w:tcW w:type="dxa" w:w="31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20" w:before="30"/>
              <w:jc w:val="left"/>
            </w:pPr>
            <w:r>
              <w:rPr>
                <w:rFonts w:ascii="Times New Roman" w:cs="Times New Roman" w:eastAsia="Times New Roman" w:hAnsi="Times New Roman"/>
                <w:b w:val="false"/>
                <w:bCs w:val="false"/>
                <w:sz w:val="20"/>
                <w:szCs w:val="20"/>
              </w:rPr>
              <w:t xml:space="preserve">- All 8 user stories were completed within the sprint timeline.</w:t>
            </w:r>
          </w:p>
          <w:p>
            <w:pPr>
              <w:spacing w:after="20" w:before="20"/>
              <w:jc w:val="left"/>
            </w:pPr>
            <w:r>
              <w:rPr>
                <w:rFonts w:ascii="Times New Roman" w:cs="Times New Roman" w:eastAsia="Times New Roman" w:hAnsi="Times New Roman"/>
                <w:b w:val="false"/>
                <w:bCs w:val="false"/>
                <w:sz w:val="20"/>
                <w:szCs w:val="20"/>
              </w:rPr>
              <w:t xml:space="preserve">- Clean separation between frontend and backend made parallel development easier.</w:t>
            </w:r>
          </w:p>
          <w:p>
            <w:pPr>
              <w:spacing w:after="20" w:before="20"/>
              <w:jc w:val="left"/>
            </w:pPr>
            <w:r>
              <w:rPr>
                <w:rFonts w:ascii="Times New Roman" w:cs="Times New Roman" w:eastAsia="Times New Roman" w:hAnsi="Times New Roman"/>
                <w:b w:val="false"/>
                <w:bCs w:val="false"/>
                <w:sz w:val="20"/>
                <w:szCs w:val="20"/>
              </w:rPr>
              <w:t xml:space="preserve">- JWT-based auth worked without issues across all protected routes.</w:t>
            </w:r>
          </w:p>
          <w:p>
            <w:pPr>
              <w:spacing w:after="20" w:before="20"/>
              <w:jc w:val="left"/>
            </w:pPr>
            <w:r>
              <w:rPr>
                <w:rFonts w:ascii="Times New Roman" w:cs="Times New Roman" w:eastAsia="Times New Roman" w:hAnsi="Times New Roman"/>
                <w:b w:val="false"/>
                <w:bCs w:val="false"/>
                <w:sz w:val="20"/>
                <w:szCs w:val="20"/>
              </w:rPr>
              <w:t xml:space="preserve">- Recharts integration was smooth and charts updated in real time.</w:t>
            </w:r>
          </w:p>
          <w:p>
            <w:pPr>
              <w:spacing w:after="30" w:before="20"/>
              <w:jc w:val="left"/>
            </w:pPr>
            <w:r>
              <w:rPr>
                <w:rFonts w:ascii="Times New Roman" w:cs="Times New Roman" w:eastAsia="Times New Roman" w:hAnsi="Times New Roman"/>
                <w:b w:val="false"/>
                <w:bCs w:val="false"/>
                <w:sz w:val="20"/>
                <w:szCs w:val="20"/>
              </w:rPr>
              <w:t xml:space="preserve">- Tailwind CSS sped up responsive UI development significantly.</w:t>
            </w:r>
          </w:p>
        </w:tc>
        <w:tc>
          <w:tcPr>
            <w:tcW w:type="dxa" w:w="31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20" w:before="30"/>
              <w:jc w:val="left"/>
            </w:pPr>
            <w:r>
              <w:rPr>
                <w:rFonts w:ascii="Times New Roman" w:cs="Times New Roman" w:eastAsia="Times New Roman" w:hAnsi="Times New Roman"/>
                <w:b w:val="false"/>
                <w:bCs w:val="false"/>
                <w:sz w:val="20"/>
                <w:szCs w:val="20"/>
              </w:rPr>
              <w:t xml:space="preserve">- Initial setup of MongoDB connection took longer than expected due to network configuration.</w:t>
            </w:r>
          </w:p>
          <w:p>
            <w:pPr>
              <w:spacing w:after="20" w:before="20"/>
              <w:jc w:val="left"/>
            </w:pPr>
            <w:r>
              <w:rPr>
                <w:rFonts w:ascii="Times New Roman" w:cs="Times New Roman" w:eastAsia="Times New Roman" w:hAnsi="Times New Roman"/>
                <w:b w:val="false"/>
                <w:bCs w:val="false"/>
                <w:sz w:val="20"/>
                <w:szCs w:val="20"/>
              </w:rPr>
              <w:t xml:space="preserve">- Email integration for password reset required additional configuration time.</w:t>
            </w:r>
          </w:p>
          <w:p>
            <w:pPr>
              <w:spacing w:after="20" w:before="20"/>
              <w:jc w:val="left"/>
            </w:pPr>
            <w:r>
              <w:rPr>
                <w:rFonts w:ascii="Times New Roman" w:cs="Times New Roman" w:eastAsia="Times New Roman" w:hAnsi="Times New Roman"/>
                <w:b w:val="false"/>
                <w:bCs w:val="false"/>
                <w:sz w:val="20"/>
                <w:szCs w:val="20"/>
              </w:rPr>
              <w:t xml:space="preserve">- Task updates on the Agile board were sometimes delayed, making progress tracking harder mid-sprint.</w:t>
            </w:r>
          </w:p>
          <w:p>
            <w:pPr>
              <w:spacing w:after="30" w:before="20"/>
              <w:jc w:val="left"/>
            </w:pPr>
            <w:r>
              <w:rPr>
                <w:rFonts w:ascii="Times New Roman" w:cs="Times New Roman" w:eastAsia="Times New Roman" w:hAnsi="Times New Roman"/>
                <w:b w:val="false"/>
                <w:bCs w:val="false"/>
                <w:sz w:val="20"/>
                <w:szCs w:val="20"/>
              </w:rPr>
              <w:t xml:space="preserve">- Some edge cases in transaction validation were caught late during manual testing.</w:t>
            </w:r>
          </w:p>
        </w:tc>
        <w:tc>
          <w:tcPr>
            <w:tcW w:type="dxa" w:w="31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20" w:before="30"/>
              <w:jc w:val="left"/>
            </w:pPr>
            <w:r>
              <w:rPr>
                <w:rFonts w:ascii="Times New Roman" w:cs="Times New Roman" w:eastAsia="Times New Roman" w:hAnsi="Times New Roman"/>
                <w:b w:val="false"/>
                <w:bCs w:val="false"/>
                <w:sz w:val="20"/>
                <w:szCs w:val="20"/>
              </w:rPr>
              <w:t xml:space="preserve">- Begin Sprint 2 planning meeting within two days of Sprint 1 closure.</w:t>
            </w:r>
          </w:p>
          <w:p>
            <w:pPr>
              <w:spacing w:after="20" w:before="20"/>
              <w:jc w:val="left"/>
            </w:pPr>
            <w:r>
              <w:rPr>
                <w:rFonts w:ascii="Times New Roman" w:cs="Times New Roman" w:eastAsia="Times New Roman" w:hAnsi="Times New Roman"/>
                <w:b w:val="false"/>
                <w:bCs w:val="false"/>
                <w:sz w:val="20"/>
                <w:szCs w:val="20"/>
              </w:rPr>
              <w:t xml:space="preserve">- Update the Agile board daily to maintain accurate sprint visibility.</w:t>
            </w:r>
          </w:p>
          <w:p>
            <w:pPr>
              <w:spacing w:after="20" w:before="20"/>
              <w:jc w:val="left"/>
            </w:pPr>
            <w:r>
              <w:rPr>
                <w:rFonts w:ascii="Times New Roman" w:cs="Times New Roman" w:eastAsia="Times New Roman" w:hAnsi="Times New Roman"/>
                <w:b w:val="false"/>
                <w:bCs w:val="false"/>
                <w:sz w:val="20"/>
                <w:szCs w:val="20"/>
              </w:rPr>
              <w:t xml:space="preserve">- Add group expense and settlement features in Sprint 2 as per backlog priority.</w:t>
            </w:r>
          </w:p>
          <w:p>
            <w:pPr>
              <w:spacing w:after="20" w:before="20"/>
              <w:jc w:val="left"/>
            </w:pPr>
            <w:r>
              <w:rPr>
                <w:rFonts w:ascii="Times New Roman" w:cs="Times New Roman" w:eastAsia="Times New Roman" w:hAnsi="Times New Roman"/>
                <w:b w:val="false"/>
                <w:bCs w:val="false"/>
                <w:sz w:val="20"/>
                <w:szCs w:val="20"/>
              </w:rPr>
              <w:t xml:space="preserve">- Write test cases at the start of each user story, not after implementation.</w:t>
            </w:r>
          </w:p>
          <w:p>
            <w:pPr>
              <w:spacing w:after="30" w:before="20"/>
              <w:jc w:val="left"/>
            </w:pPr>
            <w:r>
              <w:rPr>
                <w:rFonts w:ascii="Times New Roman" w:cs="Times New Roman" w:eastAsia="Times New Roman" w:hAnsi="Times New Roman"/>
                <w:b w:val="false"/>
                <w:bCs w:val="false"/>
                <w:sz w:val="20"/>
                <w:szCs w:val="20"/>
              </w:rPr>
              <w:t xml:space="preserve">- Review database indexing for better query performance as data volume grows.</w:t>
            </w:r>
          </w:p>
        </w:tc>
      </w:tr>
    </w:tbl>
    <w:p>
      <w:pPr>
        <w:spacing w:after="60" w:before="60"/>
      </w:pPr>
      <w:r>
        <w:t xml:space="preserve"/>
      </w:r>
    </w:p>
    <w:p>
      <w:pPr>
        <w:spacing w:after="100" w:before="200"/>
      </w:pPr>
      <w:r>
        <w:rPr>
          <w:rFonts w:ascii="Times New Roman" w:cs="Times New Roman" w:eastAsia="Times New Roman" w:hAnsi="Times New Roman"/>
          <w:b/>
          <w:bCs/>
          <w:sz w:val="28"/>
          <w:szCs w:val="28"/>
          <w:u w:val="single"/>
        </w:rPr>
        <w:t xml:space="preserve">9. Conclusion</w:t>
      </w:r>
    </w:p>
    <w:p>
      <w:pPr>
        <w:spacing w:after="80" w:before="80"/>
        <w:jc w:val="left"/>
      </w:pPr>
      <w:r>
        <w:rPr>
          <w:rFonts w:ascii="Times New Roman" w:cs="Times New Roman" w:eastAsia="Times New Roman" w:hAnsi="Times New Roman"/>
          <w:b w:val="false"/>
          <w:bCs w:val="false"/>
          <w:sz w:val="24"/>
          <w:szCs w:val="24"/>
        </w:rPr>
        <w:t xml:space="preserve">Experiment 10 involved a thorough Sprint 1 Review and Retrospective for the Personal Finance Tracker application. All 8 committed user stories were successfully implemented and demonstrated. The architecture follows a clean three-tier separation with a React frontend, Express backend, and MongoDB database. All 22 test cases passed against the defined acceptance criteria. The retrospective identified key improvement points — particularly around daily Agile board updates and early test case preparation — that will be carried into Sprint 2. The team is ready to proceed with Sprint 2 planning focusing on group expense management and settlement features.</w:t>
      </w:r>
    </w:p>
    <w:p>
      <w:pPr>
        <w:spacing w:after="60" w:before="60"/>
      </w:pPr>
      <w:r>
        <w:t xml:space="preserve"/>
      </w: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pBdr>
      <w:spacing w:before="60"/>
      <w:jc w:val="center"/>
    </w:pPr>
    <w:r>
      <w:rPr>
        <w:rFonts w:ascii="Times New Roman" w:cs="Times New Roman" w:eastAsia="Times New Roman" w:hAnsi="Times New Roman"/>
        <w:sz w:val="16"/>
        <w:szCs w:val="16"/>
      </w:rPr>
      <w:t xml:space="preserve">Experiment 10 – Sprint 1 Review &amp; Retrospective     |     Page </w:t>
    </w: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pBdr>
      <w:spacing w:after="60"/>
      <w:jc w:val="center"/>
    </w:pPr>
    <w:r>
      <w:rPr>
        <w:rFonts w:ascii="Times New Roman" w:cs="Times New Roman" w:eastAsia="Times New Roman" w:hAnsi="Times New Roman"/>
        <w:b/>
        <w:bCs/>
        <w:sz w:val="18"/>
        <w:szCs w:val="18"/>
      </w:rPr>
      <w:t xml:space="preserve">School of Computing, SRM IST, Kattankulathur – 603 203</w:t>
    </w:r>
    <w:r>
      <w:rPr>
        <w:rFonts w:ascii="Times New Roman" w:cs="Times New Roman" w:eastAsia="Times New Roman" w:hAnsi="Times New Roman"/>
        <w:sz w:val="16"/>
        <w:szCs w:val="16"/>
      </w:rPr>
      <w:t xml:space="preserve">     |     21CSC303J – Software Engineering and Project Management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2026-04-29T08:52:48.605Z</dcterms:created>
  <dcterms:modified xsi:type="dcterms:W3CDTF">2026-04-29T08:52:48.605Z</dcterms:modified>
</cp:coreProperties>
</file>

<file path=docProps/custom.xml><?xml version="1.0" encoding="utf-8"?>
<Properties xmlns="http://schemas.openxmlformats.org/officeDocument/2006/custom-properties" xmlns:vt="http://schemas.openxmlformats.org/officeDocument/2006/docPropsVTypes"/>
</file>