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2C4EF" w14:textId="13BB4BB7" w:rsidR="00F53F23" w:rsidRDefault="00F53F23" w:rsidP="00F53F23">
      <w:pPr>
        <w:spacing w:before="100" w:beforeAutospacing="1" w:after="100" w:afterAutospacing="1" w:line="360" w:lineRule="auto"/>
        <w:jc w:val="center"/>
        <w:rPr>
          <w:rFonts w:ascii="Times New Roman" w:eastAsia="Times New Roman" w:hAnsi="Times New Roman" w:cs="Times New Roman"/>
          <w:b/>
          <w:bCs/>
          <w:sz w:val="24"/>
          <w:szCs w:val="24"/>
          <w14:ligatures w14:val="none"/>
        </w:rPr>
      </w:pPr>
      <w:r w:rsidRPr="00F53F23">
        <w:rPr>
          <w:rFonts w:ascii="Times New Roman" w:eastAsia="Times New Roman" w:hAnsi="Times New Roman" w:cs="Times New Roman"/>
          <w:b/>
          <w:bCs/>
          <w:sz w:val="24"/>
          <w:szCs w:val="24"/>
          <w14:ligatures w14:val="none"/>
        </w:rPr>
        <w:t>The Role of Social Networks in the Spatial Diffusion of Innovation: A Case Study of Urban Tech Hubs</w:t>
      </w:r>
    </w:p>
    <w:p w14:paraId="13545F7C" w14:textId="77777777" w:rsidR="00F53F23" w:rsidRPr="00F53F23" w:rsidRDefault="00F53F23" w:rsidP="00F53F23">
      <w:pPr>
        <w:spacing w:before="100" w:beforeAutospacing="1" w:after="100" w:afterAutospacing="1" w:line="360" w:lineRule="auto"/>
        <w:jc w:val="center"/>
        <w:rPr>
          <w:rFonts w:ascii="Times New Roman" w:eastAsia="Times New Roman" w:hAnsi="Times New Roman" w:cs="Times New Roman"/>
          <w:sz w:val="24"/>
          <w:szCs w:val="24"/>
          <w14:ligatures w14:val="none"/>
        </w:rPr>
      </w:pPr>
    </w:p>
    <w:p w14:paraId="6379C662" w14:textId="77777777" w:rsidR="00F53F23" w:rsidRPr="00F53F23" w:rsidRDefault="00F53F23" w:rsidP="00F53F23">
      <w:pPr>
        <w:spacing w:before="100" w:beforeAutospacing="1" w:after="100" w:afterAutospacing="1" w:line="360" w:lineRule="auto"/>
        <w:outlineLvl w:val="2"/>
        <w:rPr>
          <w:rFonts w:ascii="Times New Roman" w:eastAsia="Times New Roman" w:hAnsi="Times New Roman" w:cs="Times New Roman"/>
          <w:b/>
          <w:bCs/>
          <w:sz w:val="27"/>
          <w:szCs w:val="27"/>
          <w14:ligatures w14:val="none"/>
        </w:rPr>
      </w:pPr>
      <w:r w:rsidRPr="00F53F23">
        <w:rPr>
          <w:rFonts w:ascii="Times New Roman" w:eastAsia="Times New Roman" w:hAnsi="Times New Roman" w:cs="Times New Roman"/>
          <w:b/>
          <w:bCs/>
          <w:sz w:val="27"/>
          <w:szCs w:val="27"/>
          <w14:ligatures w14:val="none"/>
        </w:rPr>
        <w:t>Introduction</w:t>
      </w:r>
    </w:p>
    <w:p w14:paraId="0F4BFFDE" w14:textId="77777777" w:rsidR="00F53F23" w:rsidRDefault="00F53F23" w:rsidP="00F53F23">
      <w:pPr>
        <w:spacing w:before="100" w:beforeAutospacing="1" w:after="100" w:afterAutospacing="1" w:line="360" w:lineRule="auto"/>
        <w:outlineLvl w:val="2"/>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sz w:val="24"/>
          <w:szCs w:val="24"/>
          <w14:ligatures w14:val="none"/>
        </w:rPr>
        <w:t>The process of innovation diffusion is the principal engine of economic growth, but it is not uniformly distributed across regions; some areas emerge and develop as innovation hotspots while others languish behind. One of the important determinants of this uneven diffusion is that of the structure of social networks within urban spaces. Social networks function as conduits for knowledge transfer and collaboration, resource allocation, and finally the innovation diffusion trajectory. The paper analyzes how social networks within urban tech hubs help transfer innovations based on concepts developed in network science, spatial modularity, and brokerage theories.</w:t>
      </w:r>
    </w:p>
    <w:p w14:paraId="4B9FDDC6" w14:textId="7E4745C1" w:rsidR="00F53F23" w:rsidRPr="00F53F23" w:rsidRDefault="00F53F23" w:rsidP="00F53F23">
      <w:pPr>
        <w:spacing w:before="100" w:beforeAutospacing="1" w:after="100" w:afterAutospacing="1" w:line="360" w:lineRule="auto"/>
        <w:outlineLvl w:val="2"/>
        <w:rPr>
          <w:rFonts w:ascii="Times New Roman" w:eastAsia="Times New Roman" w:hAnsi="Times New Roman" w:cs="Times New Roman"/>
          <w:b/>
          <w:bCs/>
          <w:sz w:val="27"/>
          <w:szCs w:val="27"/>
          <w14:ligatures w14:val="none"/>
        </w:rPr>
      </w:pPr>
      <w:r w:rsidRPr="00F53F23">
        <w:rPr>
          <w:rFonts w:ascii="Times New Roman" w:eastAsia="Times New Roman" w:hAnsi="Times New Roman" w:cs="Times New Roman"/>
          <w:b/>
          <w:bCs/>
          <w:sz w:val="27"/>
          <w:szCs w:val="27"/>
          <w14:ligatures w14:val="none"/>
        </w:rPr>
        <w:t>Literature Review and Theoretical Framework</w:t>
      </w:r>
    </w:p>
    <w:p w14:paraId="4F0BE339" w14:textId="77777777" w:rsidR="00F53F23" w:rsidRPr="00F53F23" w:rsidRDefault="00F53F23" w:rsidP="00F53F23">
      <w:pPr>
        <w:spacing w:before="100" w:beforeAutospacing="1" w:after="100" w:afterAutospacing="1" w:line="360" w:lineRule="auto"/>
        <w:outlineLvl w:val="3"/>
        <w:rPr>
          <w:rFonts w:ascii="Times New Roman" w:eastAsia="Times New Roman" w:hAnsi="Times New Roman" w:cs="Times New Roman"/>
          <w:b/>
          <w:bCs/>
          <w:sz w:val="24"/>
          <w:szCs w:val="24"/>
          <w14:ligatures w14:val="none"/>
        </w:rPr>
      </w:pPr>
      <w:r w:rsidRPr="00F53F23">
        <w:rPr>
          <w:rFonts w:ascii="Times New Roman" w:eastAsia="Times New Roman" w:hAnsi="Times New Roman" w:cs="Times New Roman"/>
          <w:b/>
          <w:bCs/>
          <w:sz w:val="24"/>
          <w:szCs w:val="24"/>
          <w14:ligatures w14:val="none"/>
        </w:rPr>
        <w:t>Network Science and Innovation Diffusion</w:t>
      </w:r>
    </w:p>
    <w:p w14:paraId="121C9899" w14:textId="77777777" w:rsidR="00F53F23" w:rsidRDefault="00F53F23" w:rsidP="00F53F23">
      <w:pPr>
        <w:spacing w:before="100" w:beforeAutospacing="1" w:after="100" w:afterAutospacing="1" w:line="360" w:lineRule="auto"/>
        <w:outlineLvl w:val="3"/>
        <w:rPr>
          <w:rFonts w:ascii="Times New Roman" w:eastAsia="Times New Roman" w:hAnsi="Times New Roman" w:cs="Times New Roman"/>
          <w:sz w:val="24"/>
          <w:szCs w:val="24"/>
          <w14:ligatures w14:val="none"/>
        </w:rPr>
      </w:pPr>
      <w:proofErr w:type="spellStart"/>
      <w:r w:rsidRPr="00F53F23">
        <w:rPr>
          <w:rFonts w:ascii="Times New Roman" w:eastAsia="Times New Roman" w:hAnsi="Times New Roman" w:cs="Times New Roman"/>
          <w:sz w:val="24"/>
          <w:szCs w:val="24"/>
          <w14:ligatures w14:val="none"/>
        </w:rPr>
        <w:t>Barabási</w:t>
      </w:r>
      <w:proofErr w:type="spellEnd"/>
      <w:r w:rsidRPr="00F53F23">
        <w:rPr>
          <w:rFonts w:ascii="Times New Roman" w:eastAsia="Times New Roman" w:hAnsi="Times New Roman" w:cs="Times New Roman"/>
          <w:sz w:val="24"/>
          <w:szCs w:val="24"/>
          <w14:ligatures w14:val="none"/>
        </w:rPr>
        <w:t xml:space="preserve"> (2017) mentioned the fundamentals of network science, which could offer insights on the structural characteristics of networks affecting innovation diffusion. Networks consist of nodes (individuals, firms, institutions) and edges (relationships, collaborations). Hubs, or highly connected nodes, and community structures influence the pathways of knowledge within and between spatial clusters. An understanding of such structural characteristics may help explain why certain urban regions become innovation centers while others do not.</w:t>
      </w:r>
    </w:p>
    <w:p w14:paraId="54D342B3" w14:textId="3B99B0B3" w:rsidR="00F53F23" w:rsidRPr="00F53F23" w:rsidRDefault="00F53F23" w:rsidP="00F53F23">
      <w:pPr>
        <w:spacing w:before="100" w:beforeAutospacing="1" w:after="100" w:afterAutospacing="1" w:line="360" w:lineRule="auto"/>
        <w:outlineLvl w:val="3"/>
        <w:rPr>
          <w:rFonts w:ascii="Times New Roman" w:eastAsia="Times New Roman" w:hAnsi="Times New Roman" w:cs="Times New Roman"/>
          <w:b/>
          <w:bCs/>
          <w:sz w:val="24"/>
          <w:szCs w:val="24"/>
          <w14:ligatures w14:val="none"/>
        </w:rPr>
      </w:pPr>
      <w:r w:rsidRPr="00F53F23">
        <w:rPr>
          <w:rFonts w:ascii="Times New Roman" w:eastAsia="Times New Roman" w:hAnsi="Times New Roman" w:cs="Times New Roman"/>
          <w:b/>
          <w:bCs/>
          <w:sz w:val="24"/>
          <w:szCs w:val="24"/>
          <w14:ligatures w14:val="none"/>
        </w:rPr>
        <w:t>Spatial Modularity and the Role of Geography</w:t>
      </w:r>
    </w:p>
    <w:p w14:paraId="50209F51" w14:textId="77777777" w:rsidR="00F53F23" w:rsidRDefault="00F53F23" w:rsidP="00F53F23">
      <w:pPr>
        <w:spacing w:before="100" w:beforeAutospacing="1" w:after="100" w:afterAutospacing="1" w:line="360" w:lineRule="auto"/>
        <w:outlineLvl w:val="3"/>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sz w:val="24"/>
          <w:szCs w:val="24"/>
          <w14:ligatures w14:val="none"/>
        </w:rPr>
        <w:t>The geographical space uses restrictions on the creation of networks and the mobility of knowledge. There can be modularity in space when areas have built their networks completely different from each other, as discussed by Lengyel et al. in the year 2015. Incremental innovation benefits from localized clusters through intensive interactions among relatively close individuals, while breakthrough innovations come about when brokers bridge separate clusters.</w:t>
      </w:r>
    </w:p>
    <w:p w14:paraId="2DCF0C44" w14:textId="28473DF5" w:rsidR="00F53F23" w:rsidRPr="00F53F23" w:rsidRDefault="00F53F23" w:rsidP="00F53F23">
      <w:pPr>
        <w:spacing w:before="100" w:beforeAutospacing="1" w:after="100" w:afterAutospacing="1" w:line="360" w:lineRule="auto"/>
        <w:outlineLvl w:val="3"/>
        <w:rPr>
          <w:rFonts w:ascii="Times New Roman" w:eastAsia="Times New Roman" w:hAnsi="Times New Roman" w:cs="Times New Roman"/>
          <w:b/>
          <w:bCs/>
          <w:sz w:val="24"/>
          <w:szCs w:val="24"/>
          <w14:ligatures w14:val="none"/>
        </w:rPr>
      </w:pPr>
      <w:r w:rsidRPr="00F53F23">
        <w:rPr>
          <w:rFonts w:ascii="Times New Roman" w:eastAsia="Times New Roman" w:hAnsi="Times New Roman" w:cs="Times New Roman"/>
          <w:b/>
          <w:bCs/>
          <w:sz w:val="24"/>
          <w:szCs w:val="24"/>
          <w14:ligatures w14:val="none"/>
        </w:rPr>
        <w:lastRenderedPageBreak/>
        <w:t>Brokerage and Atypical Innovations</w:t>
      </w:r>
    </w:p>
    <w:p w14:paraId="46B9CD92" w14:textId="77777777" w:rsidR="00F53F23" w:rsidRDefault="00F53F23" w:rsidP="00F53F23">
      <w:pPr>
        <w:spacing w:before="100" w:beforeAutospacing="1" w:after="100" w:afterAutospacing="1" w:line="360" w:lineRule="auto"/>
        <w:outlineLvl w:val="3"/>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sz w:val="24"/>
          <w:szCs w:val="24"/>
          <w14:ligatures w14:val="none"/>
        </w:rPr>
        <w:t>Burt (2004) argues that brokerage theory highlights brokers-these are people who connect two or more network segments that otherwise do not connect-with respect to atypical and disruptive innovations. In urban tech hubs, brokers are seen as facilitators for cross-sector collaboration, which allows the flow of ideas from one industry or discipline to another. This mechanism is quintessential for startups, and the varying knowledge networks available to startups can be detrimental or vital in determining their growth and eventual success.</w:t>
      </w:r>
    </w:p>
    <w:p w14:paraId="257433A7" w14:textId="5E503979" w:rsidR="00F53F23" w:rsidRPr="00F53F23" w:rsidRDefault="00F53F23" w:rsidP="00F53F23">
      <w:pPr>
        <w:spacing w:before="100" w:beforeAutospacing="1" w:after="100" w:afterAutospacing="1" w:line="360" w:lineRule="auto"/>
        <w:outlineLvl w:val="3"/>
        <w:rPr>
          <w:rFonts w:ascii="Times New Roman" w:eastAsia="Times New Roman" w:hAnsi="Times New Roman" w:cs="Times New Roman"/>
          <w:b/>
          <w:bCs/>
          <w:sz w:val="24"/>
          <w:szCs w:val="24"/>
          <w14:ligatures w14:val="none"/>
        </w:rPr>
      </w:pPr>
      <w:r w:rsidRPr="00F53F23">
        <w:rPr>
          <w:rFonts w:ascii="Times New Roman" w:eastAsia="Times New Roman" w:hAnsi="Times New Roman" w:cs="Times New Roman"/>
          <w:b/>
          <w:bCs/>
          <w:sz w:val="24"/>
          <w:szCs w:val="24"/>
          <w14:ligatures w14:val="none"/>
        </w:rPr>
        <w:t>Complex Contagion vs. Virus-like Diffusion</w:t>
      </w:r>
    </w:p>
    <w:p w14:paraId="5F36C35D" w14:textId="77777777" w:rsidR="00F53F23" w:rsidRDefault="00F53F23" w:rsidP="00F53F23">
      <w:pPr>
        <w:spacing w:before="100" w:beforeAutospacing="1" w:after="100" w:afterAutospacing="1" w:line="360" w:lineRule="auto"/>
        <w:outlineLvl w:val="2"/>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sz w:val="24"/>
          <w:szCs w:val="24"/>
          <w14:ligatures w14:val="none"/>
        </w:rPr>
        <w:t>Two main models account for the diffusion of innovations according to Lengyel et al. (2018): complex contagion and virus-like diffusion. While for the former, multiple social sources of reinforcement are required to adopt an innovation, which makes social reinforcement very crucial, the latter describes rapidly adopting innovations with little reinforcement and often through very influential individuals or organizations. These insights can be useful in analyzing the spread of innovations within and beyond urban technology hubs.</w:t>
      </w:r>
    </w:p>
    <w:p w14:paraId="5381D4DE" w14:textId="32FAEBD9" w:rsidR="00F53F23" w:rsidRPr="00F53F23" w:rsidRDefault="00F53F23" w:rsidP="00F53F23">
      <w:pPr>
        <w:spacing w:before="100" w:beforeAutospacing="1" w:after="100" w:afterAutospacing="1" w:line="360" w:lineRule="auto"/>
        <w:outlineLvl w:val="2"/>
        <w:rPr>
          <w:rFonts w:ascii="Times New Roman" w:eastAsia="Times New Roman" w:hAnsi="Times New Roman" w:cs="Times New Roman"/>
          <w:b/>
          <w:bCs/>
          <w:sz w:val="27"/>
          <w:szCs w:val="27"/>
          <w14:ligatures w14:val="none"/>
        </w:rPr>
      </w:pPr>
      <w:r w:rsidRPr="00F53F23">
        <w:rPr>
          <w:rFonts w:ascii="Times New Roman" w:eastAsia="Times New Roman" w:hAnsi="Times New Roman" w:cs="Times New Roman"/>
          <w:b/>
          <w:bCs/>
          <w:sz w:val="27"/>
          <w:szCs w:val="27"/>
          <w14:ligatures w14:val="none"/>
        </w:rPr>
        <w:t>Research Question and Hypothesis</w:t>
      </w:r>
    </w:p>
    <w:p w14:paraId="36D02496" w14:textId="77777777" w:rsidR="00F53F23" w:rsidRPr="00F53F23" w:rsidRDefault="00F53F23" w:rsidP="00F53F23">
      <w:pPr>
        <w:numPr>
          <w:ilvl w:val="0"/>
          <w:numId w:val="1"/>
        </w:numPr>
        <w:spacing w:before="100" w:beforeAutospacing="1" w:after="100" w:afterAutospacing="1" w:line="360" w:lineRule="auto"/>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b/>
          <w:bCs/>
          <w:sz w:val="24"/>
          <w:szCs w:val="24"/>
          <w14:ligatures w14:val="none"/>
        </w:rPr>
        <w:t>Research Question:</w:t>
      </w:r>
      <w:r w:rsidRPr="00F53F23">
        <w:rPr>
          <w:rFonts w:ascii="Times New Roman" w:eastAsia="Times New Roman" w:hAnsi="Times New Roman" w:cs="Times New Roman"/>
          <w:sz w:val="24"/>
          <w:szCs w:val="24"/>
          <w14:ligatures w14:val="none"/>
        </w:rPr>
        <w:t xml:space="preserve"> How do social networks in urban tech hubs influence the spatial diffusion of innovation?</w:t>
      </w:r>
    </w:p>
    <w:p w14:paraId="6A186375" w14:textId="7FE1663A" w:rsidR="00F53F23" w:rsidRPr="00F53F23" w:rsidRDefault="00F53F23" w:rsidP="00F53F23">
      <w:pPr>
        <w:numPr>
          <w:ilvl w:val="0"/>
          <w:numId w:val="1"/>
        </w:numPr>
        <w:spacing w:before="100" w:beforeAutospacing="1" w:after="100" w:afterAutospacing="1" w:line="360" w:lineRule="auto"/>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b/>
          <w:bCs/>
          <w:sz w:val="24"/>
          <w:szCs w:val="24"/>
          <w14:ligatures w14:val="none"/>
        </w:rPr>
        <w:t>Hypothesis 1:</w:t>
      </w:r>
      <w:r w:rsidRPr="00F53F23">
        <w:rPr>
          <w:rFonts w:ascii="Times New Roman" w:eastAsia="Times New Roman" w:hAnsi="Times New Roman" w:cs="Times New Roman"/>
          <w:sz w:val="24"/>
          <w:szCs w:val="24"/>
          <w14:ligatures w14:val="none"/>
        </w:rPr>
        <w:t xml:space="preserve"> Because of frequent collaboration and knowledge exchange, strong social ties within localized clusters facilitate incremental innovation.</w:t>
      </w:r>
    </w:p>
    <w:p w14:paraId="1FFFED96" w14:textId="77777777" w:rsidR="00F53F23" w:rsidRDefault="00F53F23" w:rsidP="00F16819">
      <w:pPr>
        <w:numPr>
          <w:ilvl w:val="0"/>
          <w:numId w:val="1"/>
        </w:numPr>
        <w:spacing w:before="100" w:beforeAutospacing="1" w:after="100" w:afterAutospacing="1" w:line="360" w:lineRule="auto"/>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b/>
          <w:bCs/>
          <w:sz w:val="24"/>
          <w:szCs w:val="24"/>
          <w14:ligatures w14:val="none"/>
        </w:rPr>
        <w:t>Hypothesis 2:</w:t>
      </w:r>
      <w:r w:rsidRPr="00F53F23">
        <w:rPr>
          <w:rFonts w:ascii="Times New Roman" w:eastAsia="Times New Roman" w:hAnsi="Times New Roman" w:cs="Times New Roman"/>
          <w:sz w:val="24"/>
          <w:szCs w:val="24"/>
          <w14:ligatures w14:val="none"/>
        </w:rPr>
        <w:t xml:space="preserve"> Weak ties and brokerage roles enable breakthrough innovations to bring in new knowledge sources beyond their immediate clusters and into the discussion, promoting disruptive ideas. </w:t>
      </w:r>
    </w:p>
    <w:p w14:paraId="62FD9206" w14:textId="34D7DDCE" w:rsidR="00F53F23" w:rsidRPr="00F53F23" w:rsidRDefault="00F53F23" w:rsidP="002916AD">
      <w:pPr>
        <w:numPr>
          <w:ilvl w:val="0"/>
          <w:numId w:val="1"/>
        </w:numPr>
        <w:spacing w:before="100" w:beforeAutospacing="1" w:after="100" w:afterAutospacing="1" w:line="360" w:lineRule="auto"/>
        <w:outlineLvl w:val="2"/>
        <w:rPr>
          <w:rFonts w:ascii="Times New Roman" w:eastAsia="Times New Roman" w:hAnsi="Times New Roman" w:cs="Times New Roman"/>
          <w:b/>
          <w:bCs/>
          <w:sz w:val="27"/>
          <w:szCs w:val="27"/>
          <w14:ligatures w14:val="none"/>
        </w:rPr>
      </w:pPr>
      <w:r w:rsidRPr="00F53F23">
        <w:rPr>
          <w:rFonts w:ascii="Times New Roman" w:eastAsia="Times New Roman" w:hAnsi="Times New Roman" w:cs="Times New Roman"/>
          <w:b/>
          <w:bCs/>
          <w:sz w:val="24"/>
          <w:szCs w:val="24"/>
          <w14:ligatures w14:val="none"/>
        </w:rPr>
        <w:t>Hypothesis 3:</w:t>
      </w:r>
      <w:r w:rsidRPr="00F53F23">
        <w:rPr>
          <w:rFonts w:ascii="Times New Roman" w:eastAsia="Times New Roman" w:hAnsi="Times New Roman" w:cs="Times New Roman"/>
          <w:sz w:val="24"/>
          <w:szCs w:val="24"/>
          <w14:ligatures w14:val="none"/>
        </w:rPr>
        <w:t xml:space="preserve"> The structure of social networks within tech hubs then determines if innovation diffusion would follow a complex contagion or virus-like spreading model.</w:t>
      </w:r>
    </w:p>
    <w:p w14:paraId="5864E859" w14:textId="3232873C" w:rsidR="00F53F23" w:rsidRDefault="00F53F23" w:rsidP="00F53F23">
      <w:pPr>
        <w:spacing w:before="100" w:beforeAutospacing="1" w:after="100" w:afterAutospacing="1" w:line="360" w:lineRule="auto"/>
        <w:outlineLvl w:val="2"/>
        <w:rPr>
          <w:rFonts w:ascii="Times New Roman" w:eastAsia="Times New Roman" w:hAnsi="Times New Roman" w:cs="Times New Roman"/>
          <w:b/>
          <w:bCs/>
          <w:sz w:val="27"/>
          <w:szCs w:val="27"/>
          <w14:ligatures w14:val="none"/>
        </w:rPr>
      </w:pPr>
    </w:p>
    <w:p w14:paraId="577AC7A9" w14:textId="1C4A8772" w:rsidR="00F53F23" w:rsidRDefault="00F53F23" w:rsidP="00F53F23">
      <w:pPr>
        <w:spacing w:before="100" w:beforeAutospacing="1" w:after="100" w:afterAutospacing="1" w:line="360" w:lineRule="auto"/>
        <w:outlineLvl w:val="2"/>
        <w:rPr>
          <w:rFonts w:ascii="Times New Roman" w:eastAsia="Times New Roman" w:hAnsi="Times New Roman" w:cs="Times New Roman"/>
          <w:b/>
          <w:bCs/>
          <w:sz w:val="27"/>
          <w:szCs w:val="27"/>
          <w14:ligatures w14:val="none"/>
        </w:rPr>
      </w:pPr>
    </w:p>
    <w:p w14:paraId="723AED36" w14:textId="77777777" w:rsidR="00F53F23" w:rsidRPr="00F53F23" w:rsidRDefault="00F53F23" w:rsidP="00F53F23">
      <w:pPr>
        <w:spacing w:before="100" w:beforeAutospacing="1" w:after="100" w:afterAutospacing="1" w:line="360" w:lineRule="auto"/>
        <w:outlineLvl w:val="2"/>
        <w:rPr>
          <w:rFonts w:ascii="Times New Roman" w:eastAsia="Times New Roman" w:hAnsi="Times New Roman" w:cs="Times New Roman"/>
          <w:b/>
          <w:bCs/>
          <w:sz w:val="27"/>
          <w:szCs w:val="27"/>
          <w14:ligatures w14:val="none"/>
        </w:rPr>
      </w:pPr>
    </w:p>
    <w:p w14:paraId="1DD85015" w14:textId="02CBE42F" w:rsidR="00F53F23" w:rsidRPr="00F53F23" w:rsidRDefault="00F53F23" w:rsidP="00F53F23">
      <w:pPr>
        <w:spacing w:before="100" w:beforeAutospacing="1" w:after="100" w:afterAutospacing="1" w:line="360" w:lineRule="auto"/>
        <w:outlineLvl w:val="2"/>
        <w:rPr>
          <w:rFonts w:ascii="Times New Roman" w:eastAsia="Times New Roman" w:hAnsi="Times New Roman" w:cs="Times New Roman"/>
          <w:b/>
          <w:bCs/>
          <w:sz w:val="27"/>
          <w:szCs w:val="27"/>
          <w14:ligatures w14:val="none"/>
        </w:rPr>
      </w:pPr>
      <w:r w:rsidRPr="00F53F23">
        <w:rPr>
          <w:rFonts w:ascii="Times New Roman" w:eastAsia="Times New Roman" w:hAnsi="Times New Roman" w:cs="Times New Roman"/>
          <w:b/>
          <w:bCs/>
          <w:sz w:val="27"/>
          <w:szCs w:val="27"/>
          <w14:ligatures w14:val="none"/>
        </w:rPr>
        <w:lastRenderedPageBreak/>
        <w:t>Methodology</w:t>
      </w:r>
    </w:p>
    <w:p w14:paraId="0E85001C" w14:textId="77777777" w:rsidR="00F53F23" w:rsidRPr="00F53F23" w:rsidRDefault="00F53F23" w:rsidP="00F53F23">
      <w:pPr>
        <w:spacing w:before="100" w:beforeAutospacing="1" w:after="100" w:afterAutospacing="1" w:line="360" w:lineRule="auto"/>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sz w:val="24"/>
          <w:szCs w:val="24"/>
          <w14:ligatures w14:val="none"/>
        </w:rPr>
        <w:t>This study employs network analysis techniques to examine co-worker networks, startup collaborations, and patent citation networks within selected tech hubs. The research will:</w:t>
      </w:r>
    </w:p>
    <w:p w14:paraId="4D325D45" w14:textId="77777777" w:rsidR="00F53F23" w:rsidRDefault="00F53F23" w:rsidP="00C67786">
      <w:pPr>
        <w:numPr>
          <w:ilvl w:val="0"/>
          <w:numId w:val="2"/>
        </w:numPr>
        <w:spacing w:before="100" w:beforeAutospacing="1" w:after="100" w:afterAutospacing="1" w:line="360" w:lineRule="auto"/>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b/>
          <w:bCs/>
          <w:sz w:val="24"/>
          <w:szCs w:val="24"/>
          <w14:ligatures w14:val="none"/>
        </w:rPr>
        <w:t>Data Collection:</w:t>
      </w:r>
      <w:r w:rsidRPr="00F53F23">
        <w:rPr>
          <w:rFonts w:ascii="Times New Roman" w:eastAsia="Times New Roman" w:hAnsi="Times New Roman" w:cs="Times New Roman"/>
          <w:sz w:val="24"/>
          <w:szCs w:val="24"/>
          <w14:ligatures w14:val="none"/>
        </w:rPr>
        <w:t xml:space="preserve"> Find all the data about professional relationships, co-authored research publications, venture capital investments, and patent citations from top tech cities such as Silicon Valley, Berlin, Shenzhen, etc.</w:t>
      </w:r>
    </w:p>
    <w:p w14:paraId="00050166" w14:textId="77777777" w:rsidR="00F53F23" w:rsidRDefault="00F53F23" w:rsidP="006A3411">
      <w:pPr>
        <w:numPr>
          <w:ilvl w:val="0"/>
          <w:numId w:val="2"/>
        </w:numPr>
        <w:spacing w:before="100" w:beforeAutospacing="1" w:after="100" w:afterAutospacing="1" w:line="360" w:lineRule="auto"/>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b/>
          <w:bCs/>
          <w:sz w:val="24"/>
          <w:szCs w:val="24"/>
          <w14:ligatures w14:val="none"/>
        </w:rPr>
        <w:t>Network Mapping:</w:t>
      </w:r>
      <w:r w:rsidRPr="00F53F23">
        <w:rPr>
          <w:rFonts w:ascii="Times New Roman" w:eastAsia="Times New Roman" w:hAnsi="Times New Roman" w:cs="Times New Roman"/>
          <w:sz w:val="24"/>
          <w:szCs w:val="24"/>
          <w14:ligatures w14:val="none"/>
        </w:rPr>
        <w:t xml:space="preserve"> Visualization of network topologies using graph theory methods for identification of central knots and the recognition of community clusters.</w:t>
      </w:r>
    </w:p>
    <w:p w14:paraId="5AB06C27" w14:textId="77777777" w:rsidR="00F53F23" w:rsidRDefault="00F53F23" w:rsidP="00027045">
      <w:pPr>
        <w:numPr>
          <w:ilvl w:val="0"/>
          <w:numId w:val="2"/>
        </w:numPr>
        <w:spacing w:before="100" w:beforeAutospacing="1" w:after="100" w:afterAutospacing="1" w:line="360" w:lineRule="auto"/>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b/>
          <w:bCs/>
          <w:sz w:val="24"/>
          <w:szCs w:val="24"/>
          <w14:ligatures w14:val="none"/>
        </w:rPr>
        <w:t>Spatial Metrics Analysis:</w:t>
      </w:r>
      <w:r w:rsidRPr="00F53F23">
        <w:rPr>
          <w:rFonts w:ascii="Times New Roman" w:eastAsia="Times New Roman" w:hAnsi="Times New Roman" w:cs="Times New Roman"/>
          <w:sz w:val="24"/>
          <w:szCs w:val="24"/>
          <w14:ligatures w14:val="none"/>
        </w:rPr>
        <w:t xml:space="preserve"> Analyze how network structures are spatially </w:t>
      </w:r>
      <w:proofErr w:type="spellStart"/>
      <w:r w:rsidRPr="00F53F23">
        <w:rPr>
          <w:rFonts w:ascii="Times New Roman" w:eastAsia="Times New Roman" w:hAnsi="Times New Roman" w:cs="Times New Roman"/>
          <w:sz w:val="24"/>
          <w:szCs w:val="24"/>
          <w14:ligatures w14:val="none"/>
        </w:rPr>
        <w:t>modulared</w:t>
      </w:r>
      <w:proofErr w:type="spellEnd"/>
      <w:r w:rsidRPr="00F53F23">
        <w:rPr>
          <w:rFonts w:ascii="Times New Roman" w:eastAsia="Times New Roman" w:hAnsi="Times New Roman" w:cs="Times New Roman"/>
          <w:sz w:val="24"/>
          <w:szCs w:val="24"/>
          <w14:ligatures w14:val="none"/>
        </w:rPr>
        <w:t xml:space="preserve"> by proximity.</w:t>
      </w:r>
    </w:p>
    <w:p w14:paraId="1B6EE996" w14:textId="77777777" w:rsidR="00F53F23" w:rsidRDefault="00F53F23" w:rsidP="00FC495C">
      <w:pPr>
        <w:numPr>
          <w:ilvl w:val="0"/>
          <w:numId w:val="2"/>
        </w:numPr>
        <w:spacing w:before="100" w:beforeAutospacing="1" w:after="100" w:afterAutospacing="1" w:line="360" w:lineRule="auto"/>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b/>
          <w:bCs/>
          <w:sz w:val="24"/>
          <w:szCs w:val="24"/>
          <w14:ligatures w14:val="none"/>
        </w:rPr>
        <w:t>Brokerage Identification:</w:t>
      </w:r>
      <w:r w:rsidRPr="00F53F23">
        <w:rPr>
          <w:rFonts w:ascii="Times New Roman" w:eastAsia="Times New Roman" w:hAnsi="Times New Roman" w:cs="Times New Roman"/>
          <w:sz w:val="24"/>
          <w:szCs w:val="24"/>
          <w14:ligatures w14:val="none"/>
        </w:rPr>
        <w:t xml:space="preserve"> Find main brokers and assess the extent of their impacts on innovation diffusion across clusters.</w:t>
      </w:r>
    </w:p>
    <w:p w14:paraId="0793D348" w14:textId="32B25DD2" w:rsidR="00F53F23" w:rsidRPr="00F53F23" w:rsidRDefault="00F53F23" w:rsidP="00FC495C">
      <w:pPr>
        <w:numPr>
          <w:ilvl w:val="0"/>
          <w:numId w:val="2"/>
        </w:numPr>
        <w:spacing w:before="100" w:beforeAutospacing="1" w:after="100" w:afterAutospacing="1" w:line="360" w:lineRule="auto"/>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b/>
          <w:bCs/>
          <w:sz w:val="24"/>
          <w:szCs w:val="24"/>
          <w14:ligatures w14:val="none"/>
        </w:rPr>
        <w:t>Diffusion Model Testing:</w:t>
      </w:r>
      <w:r w:rsidRPr="00F53F23">
        <w:rPr>
          <w:rFonts w:ascii="Times New Roman" w:eastAsia="Times New Roman" w:hAnsi="Times New Roman" w:cs="Times New Roman"/>
          <w:sz w:val="24"/>
          <w:szCs w:val="24"/>
          <w14:ligatures w14:val="none"/>
        </w:rPr>
        <w:t xml:space="preserve"> Measure the impact of new ideas or innovations on complex contagion and virus-like diffusion models within and outside the tech-hub borders.</w:t>
      </w:r>
    </w:p>
    <w:p w14:paraId="4D1D2B4D" w14:textId="77777777" w:rsidR="00F53F23" w:rsidRPr="00F53F23" w:rsidRDefault="00F53F23" w:rsidP="00F53F23">
      <w:pPr>
        <w:spacing w:before="100" w:beforeAutospacing="1" w:after="100" w:afterAutospacing="1" w:line="360" w:lineRule="auto"/>
        <w:outlineLvl w:val="2"/>
        <w:rPr>
          <w:rFonts w:ascii="Times New Roman" w:eastAsia="Times New Roman" w:hAnsi="Times New Roman" w:cs="Times New Roman"/>
          <w:b/>
          <w:bCs/>
          <w:sz w:val="27"/>
          <w:szCs w:val="27"/>
          <w14:ligatures w14:val="none"/>
        </w:rPr>
      </w:pPr>
      <w:r w:rsidRPr="00F53F23">
        <w:rPr>
          <w:rFonts w:ascii="Times New Roman" w:eastAsia="Times New Roman" w:hAnsi="Times New Roman" w:cs="Times New Roman"/>
          <w:b/>
          <w:bCs/>
          <w:sz w:val="27"/>
          <w:szCs w:val="27"/>
          <w14:ligatures w14:val="none"/>
        </w:rPr>
        <w:t>Expected Contributions</w:t>
      </w:r>
    </w:p>
    <w:p w14:paraId="2B3C4D32" w14:textId="77777777" w:rsidR="00F53F23" w:rsidRDefault="00F53F23" w:rsidP="00F53F23">
      <w:pPr>
        <w:spacing w:before="100" w:beforeAutospacing="1" w:after="100" w:afterAutospacing="1" w:line="360" w:lineRule="auto"/>
        <w:outlineLvl w:val="2"/>
        <w:rPr>
          <w:rFonts w:ascii="Times New Roman" w:eastAsia="Times New Roman" w:hAnsi="Times New Roman" w:cs="Times New Roman"/>
          <w:sz w:val="24"/>
          <w:szCs w:val="24"/>
          <w14:ligatures w14:val="none"/>
        </w:rPr>
      </w:pPr>
      <w:r w:rsidRPr="00F53F23">
        <w:rPr>
          <w:rFonts w:ascii="Times New Roman" w:eastAsia="Times New Roman" w:hAnsi="Times New Roman" w:cs="Times New Roman"/>
          <w:sz w:val="24"/>
          <w:szCs w:val="24"/>
          <w14:ligatures w14:val="none"/>
        </w:rPr>
        <w:t>This research will enhance the understanding of social networks in the spatial diffusion of innovations. Approaches to understanding network structures could enhance urban planning and innovation policies that would facilitate investments into knowledge-sharing infrastructures and connectivity across clusters. These insights could also help startups and investors to position themselves within a network to access resources and collaborations. By connecting network science with economic geography, this research advances established models of innovation diffusion to better explain spatial differences in economic growth.</w:t>
      </w:r>
    </w:p>
    <w:p w14:paraId="3873ED70" w14:textId="63756F50" w:rsidR="00F53F23" w:rsidRPr="00F53F23" w:rsidRDefault="00F53F23" w:rsidP="00F53F23">
      <w:pPr>
        <w:spacing w:before="100" w:beforeAutospacing="1" w:after="100" w:afterAutospacing="1" w:line="360" w:lineRule="auto"/>
        <w:outlineLvl w:val="2"/>
        <w:rPr>
          <w:rFonts w:ascii="Times New Roman" w:eastAsia="Times New Roman" w:hAnsi="Times New Roman" w:cs="Times New Roman"/>
          <w:b/>
          <w:bCs/>
          <w:sz w:val="27"/>
          <w:szCs w:val="27"/>
          <w14:ligatures w14:val="none"/>
        </w:rPr>
      </w:pPr>
      <w:r w:rsidRPr="00F53F23">
        <w:rPr>
          <w:rFonts w:ascii="Times New Roman" w:eastAsia="Times New Roman" w:hAnsi="Times New Roman" w:cs="Times New Roman"/>
          <w:b/>
          <w:bCs/>
          <w:sz w:val="27"/>
          <w:szCs w:val="27"/>
          <w14:ligatures w14:val="none"/>
        </w:rPr>
        <w:t>Conclusion</w:t>
      </w:r>
    </w:p>
    <w:p w14:paraId="13501CF7" w14:textId="393C4F32" w:rsidR="00F97EC9" w:rsidRDefault="00F53F23" w:rsidP="00F53F23">
      <w:pPr>
        <w:spacing w:before="100" w:beforeAutospacing="1" w:after="100" w:afterAutospacing="1" w:line="360" w:lineRule="auto"/>
      </w:pPr>
      <w:r>
        <w:rPr>
          <w:rFonts w:ascii="Times New Roman" w:eastAsia="Times New Roman" w:hAnsi="Times New Roman" w:cs="Times New Roman"/>
          <w:sz w:val="24"/>
          <w:szCs w:val="24"/>
          <w14:ligatures w14:val="none"/>
        </w:rPr>
        <w:t>D</w:t>
      </w:r>
      <w:r w:rsidRPr="00F53F23">
        <w:rPr>
          <w:rFonts w:ascii="Times New Roman" w:eastAsia="Times New Roman" w:hAnsi="Times New Roman" w:cs="Times New Roman"/>
          <w:sz w:val="24"/>
          <w:szCs w:val="24"/>
          <w14:ligatures w14:val="none"/>
        </w:rPr>
        <w:t>iffusion of innovations is linked with social networks in urban areas. This research seeks to examine network characteristics, spatial modularity, and brokerage in attempts to reveal further mechanisms explaining the regional differentials in innovation adoption. Understanding these dynamics can assist in the formulation of more effective policies and strategies to promote innovation-driven economic growth in urban areas across the globe.</w:t>
      </w:r>
    </w:p>
    <w:sectPr w:rsidR="00F97EC9" w:rsidSect="0005204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63E75" w14:textId="77777777" w:rsidR="00F53F23" w:rsidRDefault="00F53F23" w:rsidP="00F53F23">
      <w:pPr>
        <w:spacing w:after="0" w:line="240" w:lineRule="auto"/>
      </w:pPr>
      <w:r>
        <w:separator/>
      </w:r>
    </w:p>
  </w:endnote>
  <w:endnote w:type="continuationSeparator" w:id="0">
    <w:p w14:paraId="474BF03B" w14:textId="77777777" w:rsidR="00F53F23" w:rsidRDefault="00F53F23" w:rsidP="00F53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776758"/>
      <w:docPartObj>
        <w:docPartGallery w:val="Page Numbers (Bottom of Page)"/>
        <w:docPartUnique/>
      </w:docPartObj>
    </w:sdtPr>
    <w:sdtEndPr>
      <w:rPr>
        <w:noProof/>
      </w:rPr>
    </w:sdtEndPr>
    <w:sdtContent>
      <w:p w14:paraId="320379EB" w14:textId="392EA227" w:rsidR="00F53F23" w:rsidRDefault="00F53F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C564B8" w14:textId="77777777" w:rsidR="00F53F23" w:rsidRDefault="00F53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E5E19" w14:textId="77777777" w:rsidR="00F53F23" w:rsidRDefault="00F53F23" w:rsidP="00F53F23">
      <w:pPr>
        <w:spacing w:after="0" w:line="240" w:lineRule="auto"/>
      </w:pPr>
      <w:r>
        <w:separator/>
      </w:r>
    </w:p>
  </w:footnote>
  <w:footnote w:type="continuationSeparator" w:id="0">
    <w:p w14:paraId="5CFA4C7A" w14:textId="77777777" w:rsidR="00F53F23" w:rsidRDefault="00F53F23" w:rsidP="00F53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169D"/>
    <w:multiLevelType w:val="multilevel"/>
    <w:tmpl w:val="6762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D5002"/>
    <w:multiLevelType w:val="multilevel"/>
    <w:tmpl w:val="53E8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B16A2"/>
    <w:multiLevelType w:val="multilevel"/>
    <w:tmpl w:val="ED00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23"/>
    <w:rsid w:val="00052043"/>
    <w:rsid w:val="00391243"/>
    <w:rsid w:val="00927179"/>
    <w:rsid w:val="009339DF"/>
    <w:rsid w:val="00F53F23"/>
    <w:rsid w:val="00F97EC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8CDE"/>
  <w15:chartTrackingRefBased/>
  <w15:docId w15:val="{2533E046-9016-4DDD-A420-7F859FC5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3F23"/>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paragraph" w:styleId="Heading4">
    <w:name w:val="heading 4"/>
    <w:basedOn w:val="Normal"/>
    <w:link w:val="Heading4Char"/>
    <w:uiPriority w:val="9"/>
    <w:qFormat/>
    <w:rsid w:val="00F53F23"/>
    <w:pPr>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3F23"/>
    <w:rPr>
      <w:rFonts w:ascii="Times New Roman" w:eastAsia="Times New Roman" w:hAnsi="Times New Roman" w:cs="Times New Roman"/>
      <w:b/>
      <w:bCs/>
      <w:sz w:val="27"/>
      <w:szCs w:val="27"/>
      <w14:ligatures w14:val="none"/>
    </w:rPr>
  </w:style>
  <w:style w:type="character" w:customStyle="1" w:styleId="Heading4Char">
    <w:name w:val="Heading 4 Char"/>
    <w:basedOn w:val="DefaultParagraphFont"/>
    <w:link w:val="Heading4"/>
    <w:uiPriority w:val="9"/>
    <w:rsid w:val="00F53F23"/>
    <w:rPr>
      <w:rFonts w:ascii="Times New Roman" w:eastAsia="Times New Roman" w:hAnsi="Times New Roman" w:cs="Times New Roman"/>
      <w:b/>
      <w:bCs/>
      <w:sz w:val="24"/>
      <w:szCs w:val="24"/>
      <w14:ligatures w14:val="none"/>
    </w:rPr>
  </w:style>
  <w:style w:type="paragraph" w:styleId="NormalWeb">
    <w:name w:val="Normal (Web)"/>
    <w:basedOn w:val="Normal"/>
    <w:uiPriority w:val="99"/>
    <w:semiHidden/>
    <w:unhideWhenUsed/>
    <w:rsid w:val="00F53F23"/>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F53F23"/>
    <w:rPr>
      <w:b/>
      <w:bCs/>
    </w:rPr>
  </w:style>
  <w:style w:type="paragraph" w:styleId="Header">
    <w:name w:val="header"/>
    <w:basedOn w:val="Normal"/>
    <w:link w:val="HeaderChar"/>
    <w:uiPriority w:val="99"/>
    <w:unhideWhenUsed/>
    <w:rsid w:val="00F53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23"/>
  </w:style>
  <w:style w:type="paragraph" w:styleId="Footer">
    <w:name w:val="footer"/>
    <w:basedOn w:val="Normal"/>
    <w:link w:val="FooterChar"/>
    <w:uiPriority w:val="99"/>
    <w:unhideWhenUsed/>
    <w:rsid w:val="00F53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8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06637-0125-46A3-8008-C9DF13E0A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Eyyub Oruczade</dc:creator>
  <cp:keywords/>
  <dc:description/>
  <cp:lastModifiedBy>Eyyub Oruczade</cp:lastModifiedBy>
  <cp:revision>1</cp:revision>
  <dcterms:created xsi:type="dcterms:W3CDTF">2025-03-16T15:41:00Z</dcterms:created>
  <dcterms:modified xsi:type="dcterms:W3CDTF">2025-03-16T15:53:00Z</dcterms:modified>
</cp:coreProperties>
</file>