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E8A76" w14:textId="77777777" w:rsidR="00670034" w:rsidRPr="00DB6F71" w:rsidRDefault="00670034">
      <w:pPr>
        <w:rPr>
          <w:lang w:val="en-CA"/>
        </w:rPr>
      </w:pPr>
    </w:p>
    <w:p w14:paraId="088272AA" w14:textId="77777777" w:rsidR="00670034" w:rsidRDefault="00670034"/>
    <w:p w14:paraId="0F75942A" w14:textId="77777777" w:rsidR="00670034" w:rsidRDefault="00670034"/>
    <w:p w14:paraId="2CC1CFC6" w14:textId="77777777" w:rsidR="00670034" w:rsidRDefault="00670034"/>
    <w:p w14:paraId="224CA178" w14:textId="673F0C66" w:rsidR="00670034" w:rsidRDefault="00366A95" w:rsidP="00DB6F71">
      <w:pPr>
        <w:jc w:val="center"/>
        <w:rPr>
          <w:b/>
          <w:bCs/>
          <w:sz w:val="48"/>
          <w:szCs w:val="48"/>
        </w:rPr>
      </w:pPr>
      <w:r>
        <w:rPr>
          <w:b/>
          <w:bCs/>
          <w:sz w:val="48"/>
          <w:szCs w:val="48"/>
        </w:rPr>
        <w:t>Economic Sales Data Analysis</w:t>
      </w:r>
    </w:p>
    <w:p w14:paraId="70DB3775" w14:textId="77777777" w:rsidR="00670034" w:rsidRDefault="00670034">
      <w:pPr>
        <w:rPr>
          <w:b/>
          <w:bCs/>
          <w:sz w:val="44"/>
          <w:szCs w:val="44"/>
        </w:rPr>
      </w:pPr>
    </w:p>
    <w:p w14:paraId="24EB6C8E" w14:textId="77777777" w:rsidR="00670034" w:rsidRDefault="00670034">
      <w:pPr>
        <w:rPr>
          <w:b/>
          <w:bCs/>
          <w:sz w:val="44"/>
          <w:szCs w:val="44"/>
        </w:rPr>
      </w:pPr>
    </w:p>
    <w:p w14:paraId="76B05089" w14:textId="77777777" w:rsidR="00670034" w:rsidRDefault="00000000">
      <w:pPr>
        <w:jc w:val="center"/>
        <w:rPr>
          <w:sz w:val="40"/>
          <w:szCs w:val="40"/>
        </w:rPr>
      </w:pPr>
      <w:r>
        <w:rPr>
          <w:sz w:val="40"/>
          <w:szCs w:val="40"/>
        </w:rPr>
        <w:t>PREPARED BY</w:t>
      </w:r>
    </w:p>
    <w:p w14:paraId="650E8683" w14:textId="77777777" w:rsidR="00670034" w:rsidRDefault="00670034">
      <w:pPr>
        <w:jc w:val="center"/>
      </w:pPr>
    </w:p>
    <w:p w14:paraId="794B3B69" w14:textId="77777777" w:rsidR="00670034" w:rsidRDefault="00670034">
      <w:pPr>
        <w:jc w:val="center"/>
      </w:pPr>
    </w:p>
    <w:p w14:paraId="56331398" w14:textId="77777777" w:rsidR="00670034" w:rsidRDefault="00670034">
      <w:pPr>
        <w:jc w:val="center"/>
      </w:pPr>
    </w:p>
    <w:p w14:paraId="00839027" w14:textId="1B1DDAEE" w:rsidR="00670034" w:rsidRDefault="00587883">
      <w:pPr>
        <w:jc w:val="center"/>
        <w:rPr>
          <w:b/>
          <w:bCs/>
          <w:sz w:val="48"/>
          <w:szCs w:val="48"/>
        </w:rPr>
      </w:pPr>
      <w:r>
        <w:rPr>
          <w:b/>
          <w:bCs/>
          <w:sz w:val="48"/>
          <w:szCs w:val="48"/>
        </w:rPr>
        <w:t>Bhupesh Dhiman</w:t>
      </w:r>
    </w:p>
    <w:p w14:paraId="523DEB27" w14:textId="77777777" w:rsidR="00670034" w:rsidRDefault="00670034">
      <w:pPr>
        <w:jc w:val="center"/>
      </w:pPr>
    </w:p>
    <w:p w14:paraId="2C731FD8" w14:textId="77777777" w:rsidR="00670034" w:rsidRDefault="00670034"/>
    <w:p w14:paraId="57997D41" w14:textId="77777777" w:rsidR="00670034" w:rsidRDefault="00670034">
      <w:pPr>
        <w:jc w:val="center"/>
      </w:pPr>
    </w:p>
    <w:p w14:paraId="36671402" w14:textId="6A52D0E0" w:rsidR="00670034" w:rsidRDefault="00366A95">
      <w:pPr>
        <w:jc w:val="center"/>
        <w:rPr>
          <w:b/>
          <w:bCs/>
          <w:sz w:val="40"/>
          <w:szCs w:val="40"/>
        </w:rPr>
      </w:pPr>
      <w:r>
        <w:rPr>
          <w:b/>
          <w:bCs/>
          <w:sz w:val="40"/>
          <w:szCs w:val="40"/>
        </w:rPr>
        <w:t>17</w:t>
      </w:r>
      <w:r w:rsidRPr="00366A95">
        <w:rPr>
          <w:b/>
          <w:bCs/>
          <w:sz w:val="40"/>
          <w:szCs w:val="40"/>
          <w:vertAlign w:val="superscript"/>
        </w:rPr>
        <w:t>th</w:t>
      </w:r>
      <w:r w:rsidR="00DB6F71">
        <w:rPr>
          <w:b/>
          <w:bCs/>
          <w:sz w:val="40"/>
          <w:szCs w:val="40"/>
        </w:rPr>
        <w:t xml:space="preserve"> March</w:t>
      </w:r>
      <w:r w:rsidR="00587883">
        <w:rPr>
          <w:b/>
          <w:bCs/>
          <w:sz w:val="40"/>
          <w:szCs w:val="40"/>
        </w:rPr>
        <w:t xml:space="preserve"> 2024</w:t>
      </w:r>
      <w:r w:rsidR="00CC0ABF">
        <w:rPr>
          <w:b/>
          <w:bCs/>
          <w:sz w:val="40"/>
          <w:szCs w:val="40"/>
        </w:rPr>
        <w:t>.</w:t>
      </w:r>
    </w:p>
    <w:p w14:paraId="2B77720F" w14:textId="77777777" w:rsidR="00670034" w:rsidRDefault="00670034">
      <w:pPr>
        <w:rPr>
          <w:b/>
          <w:bCs/>
          <w:sz w:val="44"/>
          <w:szCs w:val="44"/>
        </w:rPr>
      </w:pPr>
    </w:p>
    <w:p w14:paraId="205F816B" w14:textId="77777777" w:rsidR="00670034" w:rsidRDefault="00670034">
      <w:pPr>
        <w:rPr>
          <w:b/>
          <w:bCs/>
          <w:sz w:val="44"/>
          <w:szCs w:val="44"/>
        </w:rPr>
      </w:pPr>
    </w:p>
    <w:p w14:paraId="0AF4A2CB" w14:textId="77777777" w:rsidR="00670034" w:rsidRDefault="00670034">
      <w:pPr>
        <w:rPr>
          <w:b/>
          <w:bCs/>
          <w:sz w:val="44"/>
          <w:szCs w:val="44"/>
        </w:rPr>
      </w:pPr>
    </w:p>
    <w:p w14:paraId="6615ECB5" w14:textId="77777777" w:rsidR="00670034" w:rsidRDefault="00670034">
      <w:pPr>
        <w:rPr>
          <w:b/>
          <w:bCs/>
          <w:sz w:val="44"/>
          <w:szCs w:val="44"/>
        </w:rPr>
      </w:pPr>
    </w:p>
    <w:p w14:paraId="7226C6F9" w14:textId="77777777" w:rsidR="00670034" w:rsidRDefault="00670034">
      <w:pPr>
        <w:rPr>
          <w:b/>
          <w:bCs/>
          <w:sz w:val="44"/>
          <w:szCs w:val="44"/>
        </w:rPr>
      </w:pPr>
    </w:p>
    <w:p w14:paraId="54AC3BE3" w14:textId="77777777" w:rsidR="00670034" w:rsidRDefault="00670034">
      <w:pPr>
        <w:rPr>
          <w:b/>
          <w:bCs/>
          <w:sz w:val="44"/>
          <w:szCs w:val="44"/>
        </w:rPr>
      </w:pPr>
    </w:p>
    <w:p w14:paraId="6E825000" w14:textId="77777777" w:rsidR="00670034" w:rsidRPr="002E6E1A" w:rsidRDefault="00000000">
      <w:pPr>
        <w:rPr>
          <w:b/>
          <w:bCs/>
          <w:sz w:val="28"/>
          <w:szCs w:val="28"/>
        </w:rPr>
      </w:pPr>
      <w:r w:rsidRPr="002E6E1A">
        <w:rPr>
          <w:b/>
          <w:bCs/>
          <w:sz w:val="28"/>
          <w:szCs w:val="28"/>
        </w:rPr>
        <w:lastRenderedPageBreak/>
        <w:t>OVERVIEW</w:t>
      </w:r>
    </w:p>
    <w:p w14:paraId="452DA7A4" w14:textId="77777777" w:rsidR="00366A95" w:rsidRPr="00B5519D" w:rsidRDefault="00366A95" w:rsidP="00366A95">
      <w:r w:rsidRPr="00B5519D">
        <w:t>The retail industry is constantly evolving, and XYZ company is at the forefront of this evolution. With operations spanning across the United States, United Kingdom, Germany, and France, XYZ company has a significant presence in key markets.</w:t>
      </w:r>
    </w:p>
    <w:p w14:paraId="038519EB" w14:textId="77777777" w:rsidR="00366A95" w:rsidRPr="00B5519D" w:rsidRDefault="00366A95" w:rsidP="00366A95"/>
    <w:p w14:paraId="24400FF5" w14:textId="021ED7B5" w:rsidR="00366A95" w:rsidRPr="00B5519D" w:rsidRDefault="00366A95" w:rsidP="00366A95">
      <w:r w:rsidRPr="00B5519D">
        <w:t>The primary objective of this data analysis project is to offer valuable insights derived from a thorough examination of XYZ company's economic sales data. By delving into various aspects of sales transactions, including product categories, customer demographics,</w:t>
      </w:r>
      <w:r w:rsidR="00B5519D">
        <w:t xml:space="preserve"> allowing</w:t>
      </w:r>
      <w:r w:rsidR="00B5519D" w:rsidRPr="00B5519D">
        <w:t xml:space="preserve"> the potential for analysis at multiple levels, including by product, customer, and location</w:t>
      </w:r>
      <w:r w:rsidRPr="00B5519D">
        <w:t>, the aim is to equip XYZ company stakeholders with actionable insights to enhance decision-making processes.</w:t>
      </w:r>
    </w:p>
    <w:p w14:paraId="48B0FDB3" w14:textId="77777777" w:rsidR="00366A95" w:rsidRPr="00B5519D" w:rsidRDefault="00366A95" w:rsidP="00366A95"/>
    <w:p w14:paraId="490191BF" w14:textId="58A6069C" w:rsidR="00366A95" w:rsidRPr="00B5519D" w:rsidRDefault="00F601DB" w:rsidP="00366A95">
      <w:r w:rsidRPr="00B5519D">
        <w:t xml:space="preserve">This </w:t>
      </w:r>
      <w:r w:rsidR="00B5519D">
        <w:t xml:space="preserve">exploratory </w:t>
      </w:r>
      <w:r w:rsidRPr="00B5519D">
        <w:t>data analysis report is to provide the findings that Bhupesh Dhiman conducted on doing a comprehensive analysis of the</w:t>
      </w:r>
      <w:r w:rsidRPr="00B5519D">
        <w:t xml:space="preserve"> XYZ company by comparing over 34k unique sales transactions. </w:t>
      </w:r>
      <w:r w:rsidR="00366A95" w:rsidRPr="00B5519D">
        <w:t>Through descriptive analysis and visualization techniques, the report seeks to uncover patterns, trends, and opportunities that can inform strategic initiatives across different facets of the business.</w:t>
      </w:r>
    </w:p>
    <w:p w14:paraId="5C411E6F" w14:textId="77777777" w:rsidR="00366A95" w:rsidRPr="00B5519D" w:rsidRDefault="00366A95" w:rsidP="00366A95"/>
    <w:p w14:paraId="49395E31" w14:textId="0C611670" w:rsidR="00366A95" w:rsidRPr="00B5519D" w:rsidRDefault="00366A95" w:rsidP="00366A95">
      <w:r w:rsidRPr="00B5519D">
        <w:t>From identifying top-selling products to understanding customer behavior and regional dynamics, the analysis aims to offer valuable guidance for content creators, marketers, and decision-makers within XYZ company.</w:t>
      </w:r>
    </w:p>
    <w:p w14:paraId="38DF5DC9" w14:textId="77777777" w:rsidR="00366A95" w:rsidRPr="00B5519D" w:rsidRDefault="00366A95" w:rsidP="00366A95"/>
    <w:p w14:paraId="07DF3C90" w14:textId="6C1DB5A5" w:rsidR="00C513B9" w:rsidRPr="00B5519D" w:rsidRDefault="00366A95" w:rsidP="00366A95">
      <w:r w:rsidRPr="00B5519D">
        <w:t>Overall, this data analysis project serves as a valuable resource for XYZ company stakeholders, enabling them to make informed decisions, optimize strategies, and drive business growth in the competitive retail landscape.</w:t>
      </w:r>
    </w:p>
    <w:p w14:paraId="31BAEA72" w14:textId="77777777" w:rsidR="00670034" w:rsidRPr="002E6E1A" w:rsidRDefault="00000000">
      <w:pPr>
        <w:rPr>
          <w:b/>
          <w:bCs/>
          <w:sz w:val="28"/>
          <w:szCs w:val="28"/>
        </w:rPr>
      </w:pPr>
      <w:r w:rsidRPr="002E6E1A">
        <w:rPr>
          <w:b/>
          <w:bCs/>
          <w:sz w:val="28"/>
          <w:szCs w:val="28"/>
        </w:rPr>
        <w:t>METHODOLOGY</w:t>
      </w:r>
    </w:p>
    <w:p w14:paraId="6AC0EE41" w14:textId="181C7F11" w:rsidR="00670034" w:rsidRPr="002E6E1A" w:rsidRDefault="00000000">
      <w:r w:rsidRPr="002E6E1A">
        <w:t xml:space="preserve">The researcher conducted a </w:t>
      </w:r>
      <w:r w:rsidR="00DB6F71" w:rsidRPr="002E6E1A">
        <w:rPr>
          <w:b/>
          <w:bCs/>
        </w:rPr>
        <w:t>descriptive</w:t>
      </w:r>
      <w:r w:rsidRPr="002E6E1A">
        <w:rPr>
          <w:b/>
          <w:bCs/>
        </w:rPr>
        <w:t xml:space="preserve"> analysis</w:t>
      </w:r>
      <w:r w:rsidRPr="002E6E1A">
        <w:t xml:space="preserve"> on a dataset </w:t>
      </w:r>
      <w:r w:rsidR="008A6393" w:rsidRPr="002E6E1A">
        <w:t>obtained</w:t>
      </w:r>
      <w:r w:rsidRPr="002E6E1A">
        <w:t xml:space="preserve"> from </w:t>
      </w:r>
      <w:r w:rsidR="008A6393" w:rsidRPr="002E6E1A">
        <w:t>Kaggle and using</w:t>
      </w:r>
      <w:r w:rsidRPr="002E6E1A">
        <w:t xml:space="preserve"> Microsoft Excel</w:t>
      </w:r>
      <w:r w:rsidR="00B5519D" w:rsidRPr="002E6E1A">
        <w:t>, MySQL, Tableau</w:t>
      </w:r>
      <w:r w:rsidRPr="002E6E1A">
        <w:t xml:space="preserve">. Upon completion of the analysis, the researcher explored the data and started generating meaning to the data. </w:t>
      </w:r>
    </w:p>
    <w:p w14:paraId="6E293B72" w14:textId="77777777" w:rsidR="00B5519D" w:rsidRDefault="00B5519D">
      <w:pPr>
        <w:rPr>
          <w:sz w:val="28"/>
          <w:szCs w:val="28"/>
        </w:rPr>
      </w:pPr>
    </w:p>
    <w:p w14:paraId="5FF914E6" w14:textId="77777777" w:rsidR="00B5519D" w:rsidRDefault="00B5519D">
      <w:pPr>
        <w:rPr>
          <w:sz w:val="28"/>
          <w:szCs w:val="28"/>
        </w:rPr>
      </w:pPr>
    </w:p>
    <w:p w14:paraId="06812176" w14:textId="77777777" w:rsidR="00670034" w:rsidRDefault="00670034">
      <w:pPr>
        <w:rPr>
          <w:sz w:val="28"/>
          <w:szCs w:val="28"/>
        </w:rPr>
      </w:pPr>
    </w:p>
    <w:p w14:paraId="52EB9B09" w14:textId="77777777" w:rsidR="002E6E1A" w:rsidRDefault="002E6E1A">
      <w:pPr>
        <w:rPr>
          <w:b/>
          <w:bCs/>
          <w:sz w:val="32"/>
          <w:szCs w:val="32"/>
        </w:rPr>
      </w:pPr>
    </w:p>
    <w:p w14:paraId="22ED6A49" w14:textId="5B291A87" w:rsidR="00670034" w:rsidRPr="002E6E1A" w:rsidRDefault="00000000">
      <w:pPr>
        <w:rPr>
          <w:b/>
          <w:bCs/>
          <w:sz w:val="28"/>
          <w:szCs w:val="28"/>
        </w:rPr>
      </w:pPr>
      <w:r w:rsidRPr="002E6E1A">
        <w:rPr>
          <w:b/>
          <w:bCs/>
          <w:sz w:val="28"/>
          <w:szCs w:val="28"/>
        </w:rPr>
        <w:lastRenderedPageBreak/>
        <w:t>ANALYSIS</w:t>
      </w:r>
    </w:p>
    <w:p w14:paraId="4068C501" w14:textId="5AD4F937" w:rsidR="00670034" w:rsidRPr="002E6E1A" w:rsidRDefault="001D4865">
      <w:r w:rsidRPr="002E6E1A">
        <w:t>The Economic Sales dataset, comprising 34,867 unique entries, underwent a comprehensive analysis employing Pivot Tables in Excel, SQL queries, advanced Excel functions such as Goal Seek, and visualization tools like Tableau. This integrated approach facilitated the exploration of sales trends, customer behavior, and profit margins, empowering informed decision-making and strategic planning.</w:t>
      </w:r>
    </w:p>
    <w:p w14:paraId="6C008FC5" w14:textId="77777777" w:rsidR="001D4865" w:rsidRDefault="001D4865">
      <w:pPr>
        <w:rPr>
          <w:sz w:val="28"/>
          <w:szCs w:val="28"/>
        </w:rPr>
      </w:pPr>
    </w:p>
    <w:p w14:paraId="0E5A95ED" w14:textId="77777777" w:rsidR="00670034" w:rsidRPr="002E6E1A" w:rsidRDefault="00000000">
      <w:pPr>
        <w:rPr>
          <w:b/>
          <w:bCs/>
          <w:sz w:val="28"/>
          <w:szCs w:val="28"/>
        </w:rPr>
      </w:pPr>
      <w:r w:rsidRPr="002E6E1A">
        <w:rPr>
          <w:b/>
          <w:bCs/>
          <w:sz w:val="28"/>
          <w:szCs w:val="28"/>
        </w:rPr>
        <w:t>Result 1:</w:t>
      </w:r>
    </w:p>
    <w:p w14:paraId="4436616A" w14:textId="43323FC8" w:rsidR="00670034" w:rsidRPr="002E6E1A" w:rsidRDefault="00632608">
      <w:r w:rsidRPr="002E6E1A">
        <w:t xml:space="preserve">Based on the given dataset, the researcher found that United States </w:t>
      </w:r>
      <w:r w:rsidR="009B39E2" w:rsidRPr="002E6E1A">
        <w:t xml:space="preserve">with over $10 Million </w:t>
      </w:r>
      <w:r w:rsidRPr="002E6E1A">
        <w:t xml:space="preserve">leads the ranking of country with most </w:t>
      </w:r>
      <w:r w:rsidR="009B39E2" w:rsidRPr="002E6E1A">
        <w:t>sales</w:t>
      </w:r>
      <w:r w:rsidRPr="002E6E1A">
        <w:t xml:space="preserve"> followed by </w:t>
      </w:r>
      <w:r w:rsidR="009B39E2" w:rsidRPr="002E6E1A">
        <w:t xml:space="preserve">United Kingdom, Germany and France. </w:t>
      </w:r>
    </w:p>
    <w:p w14:paraId="2E18FA1B" w14:textId="594EE37D" w:rsidR="009B39E2" w:rsidRPr="002E6E1A" w:rsidRDefault="009B39E2">
      <w:r w:rsidRPr="002E6E1A">
        <w:t>The result was obtained using MySQL Select statement and was visualized using Tableau. Below mentioned is the query used to retrieve the result:</w:t>
      </w:r>
    </w:p>
    <w:p w14:paraId="2B4C691E" w14:textId="577E736E" w:rsidR="009B39E2" w:rsidRDefault="009B39E2">
      <w:pPr>
        <w:rPr>
          <w:sz w:val="28"/>
          <w:szCs w:val="28"/>
        </w:rPr>
      </w:pPr>
      <w:r w:rsidRPr="00FE2264">
        <w:drawing>
          <wp:inline distT="0" distB="0" distL="0" distR="0" wp14:anchorId="291F1BE7" wp14:editId="297E37B3">
            <wp:extent cx="5088367" cy="835825"/>
            <wp:effectExtent l="0" t="0" r="0" b="2540"/>
            <wp:docPr id="140636987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69871" name="Picture 1" descr="A close-up of a white background&#10;&#10;Description automatically generated"/>
                    <pic:cNvPicPr/>
                  </pic:nvPicPr>
                  <pic:blipFill>
                    <a:blip r:embed="rId4"/>
                    <a:stretch>
                      <a:fillRect/>
                    </a:stretch>
                  </pic:blipFill>
                  <pic:spPr>
                    <a:xfrm>
                      <a:off x="0" y="0"/>
                      <a:ext cx="5104436" cy="838465"/>
                    </a:xfrm>
                    <a:prstGeom prst="rect">
                      <a:avLst/>
                    </a:prstGeom>
                  </pic:spPr>
                </pic:pic>
              </a:graphicData>
            </a:graphic>
          </wp:inline>
        </w:drawing>
      </w:r>
    </w:p>
    <w:p w14:paraId="754401D0" w14:textId="77777777" w:rsidR="00670034" w:rsidRPr="002E6E1A" w:rsidRDefault="00000000">
      <w:r w:rsidRPr="002E6E1A">
        <w:t>Below is a chart representing the data.</w:t>
      </w:r>
    </w:p>
    <w:p w14:paraId="4D066E64" w14:textId="3CD313C7" w:rsidR="00670034" w:rsidRDefault="009B39E2">
      <w:pPr>
        <w:rPr>
          <w:sz w:val="28"/>
          <w:szCs w:val="28"/>
        </w:rPr>
      </w:pPr>
      <w:r w:rsidRPr="009B39E2">
        <w:rPr>
          <w:sz w:val="28"/>
          <w:szCs w:val="28"/>
        </w:rPr>
        <w:drawing>
          <wp:inline distT="0" distB="0" distL="0" distR="0" wp14:anchorId="08AA8712" wp14:editId="3A004350">
            <wp:extent cx="3258815" cy="3001346"/>
            <wp:effectExtent l="0" t="0" r="0" b="8890"/>
            <wp:docPr id="442662864"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62864" name="Picture 1" descr="A graph of sales&#10;&#10;Description automatically generated"/>
                    <pic:cNvPicPr/>
                  </pic:nvPicPr>
                  <pic:blipFill>
                    <a:blip r:embed="rId5"/>
                    <a:stretch>
                      <a:fillRect/>
                    </a:stretch>
                  </pic:blipFill>
                  <pic:spPr>
                    <a:xfrm>
                      <a:off x="0" y="0"/>
                      <a:ext cx="3273115" cy="3014516"/>
                    </a:xfrm>
                    <a:prstGeom prst="rect">
                      <a:avLst/>
                    </a:prstGeom>
                  </pic:spPr>
                </pic:pic>
              </a:graphicData>
            </a:graphic>
          </wp:inline>
        </w:drawing>
      </w:r>
    </w:p>
    <w:p w14:paraId="605BE91F" w14:textId="77777777" w:rsidR="00670034" w:rsidRDefault="00670034">
      <w:pPr>
        <w:rPr>
          <w:sz w:val="28"/>
          <w:szCs w:val="28"/>
        </w:rPr>
      </w:pPr>
    </w:p>
    <w:p w14:paraId="273B0A29" w14:textId="77777777" w:rsidR="002E6E1A" w:rsidRDefault="002E6E1A">
      <w:pPr>
        <w:rPr>
          <w:b/>
          <w:bCs/>
          <w:sz w:val="32"/>
          <w:szCs w:val="32"/>
        </w:rPr>
      </w:pPr>
    </w:p>
    <w:p w14:paraId="17F1127A" w14:textId="77777777" w:rsidR="002E6E1A" w:rsidRDefault="002E6E1A">
      <w:pPr>
        <w:rPr>
          <w:b/>
          <w:bCs/>
          <w:sz w:val="32"/>
          <w:szCs w:val="32"/>
        </w:rPr>
      </w:pPr>
    </w:p>
    <w:p w14:paraId="410B29F2" w14:textId="1F018251" w:rsidR="00670034" w:rsidRPr="002E6E1A" w:rsidRDefault="00000000">
      <w:pPr>
        <w:rPr>
          <w:b/>
          <w:bCs/>
          <w:sz w:val="28"/>
          <w:szCs w:val="28"/>
        </w:rPr>
      </w:pPr>
      <w:r w:rsidRPr="002E6E1A">
        <w:rPr>
          <w:b/>
          <w:bCs/>
          <w:sz w:val="28"/>
          <w:szCs w:val="28"/>
        </w:rPr>
        <w:lastRenderedPageBreak/>
        <w:t>Result 2:</w:t>
      </w:r>
    </w:p>
    <w:p w14:paraId="7E5B5D97" w14:textId="61D7BC01" w:rsidR="008E0FB4" w:rsidRPr="002E6E1A" w:rsidRDefault="00B345E0">
      <w:r w:rsidRPr="002E6E1A">
        <w:t xml:space="preserve">Upon analyzing the data, the researcher discovered that </w:t>
      </w:r>
      <w:r w:rsidR="008E0FB4" w:rsidRPr="002E6E1A">
        <w:t xml:space="preserve">the month of June has the highest average of sales followed by May and the </w:t>
      </w:r>
      <w:r w:rsidR="002A71C4" w:rsidRPr="002E6E1A">
        <w:t>sales</w:t>
      </w:r>
      <w:r w:rsidR="008E0FB4" w:rsidRPr="002E6E1A">
        <w:t xml:space="preserve"> dropped significantly in the month of July. </w:t>
      </w:r>
    </w:p>
    <w:p w14:paraId="4A18B9EC" w14:textId="2C5450D9" w:rsidR="008E0FB4" w:rsidRPr="002E6E1A" w:rsidRDefault="008E0FB4" w:rsidP="008E0FB4">
      <w:r w:rsidRPr="002E6E1A">
        <w:t>The result was obtained using MySQL Select statement and was visualized using Tableau. Below mentioned is the query used to retrieve the result:</w:t>
      </w:r>
    </w:p>
    <w:p w14:paraId="6D02CC4B" w14:textId="66EBCF9E" w:rsidR="008E0FB4" w:rsidRDefault="008E0FB4" w:rsidP="008E0FB4">
      <w:pPr>
        <w:rPr>
          <w:sz w:val="28"/>
          <w:szCs w:val="28"/>
        </w:rPr>
      </w:pPr>
      <w:r w:rsidRPr="00842B7C">
        <w:rPr>
          <w:b/>
          <w:bCs/>
        </w:rPr>
        <w:drawing>
          <wp:inline distT="0" distB="0" distL="0" distR="0" wp14:anchorId="7F88BEA8" wp14:editId="489F0E85">
            <wp:extent cx="3745600" cy="2343817"/>
            <wp:effectExtent l="0" t="0" r="7620" b="0"/>
            <wp:docPr id="932480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80692" name="Picture 1" descr="A screenshot of a computer&#10;&#10;Description automatically generated"/>
                    <pic:cNvPicPr/>
                  </pic:nvPicPr>
                  <pic:blipFill>
                    <a:blip r:embed="rId6"/>
                    <a:stretch>
                      <a:fillRect/>
                    </a:stretch>
                  </pic:blipFill>
                  <pic:spPr>
                    <a:xfrm>
                      <a:off x="0" y="0"/>
                      <a:ext cx="3802373" cy="2379343"/>
                    </a:xfrm>
                    <a:prstGeom prst="rect">
                      <a:avLst/>
                    </a:prstGeom>
                  </pic:spPr>
                </pic:pic>
              </a:graphicData>
            </a:graphic>
          </wp:inline>
        </w:drawing>
      </w:r>
    </w:p>
    <w:p w14:paraId="4A47AFEC" w14:textId="1D742B89" w:rsidR="00670034" w:rsidRPr="002E6E1A" w:rsidRDefault="008E0FB4">
      <w:r w:rsidRPr="002E6E1A">
        <w:t>Following is the data visualization obtained using Tableau:</w:t>
      </w:r>
    </w:p>
    <w:p w14:paraId="3B34DCB5" w14:textId="3E2EF07F" w:rsidR="00670034" w:rsidRDefault="002A71C4">
      <w:pPr>
        <w:rPr>
          <w:sz w:val="28"/>
          <w:szCs w:val="28"/>
        </w:rPr>
      </w:pPr>
      <w:r w:rsidRPr="002A71C4">
        <w:rPr>
          <w:sz w:val="28"/>
          <w:szCs w:val="28"/>
        </w:rPr>
        <w:drawing>
          <wp:inline distT="0" distB="0" distL="0" distR="0" wp14:anchorId="29CD1640" wp14:editId="7A8ACB92">
            <wp:extent cx="5190565" cy="3205285"/>
            <wp:effectExtent l="0" t="0" r="0" b="0"/>
            <wp:docPr id="1704835292" name="Picture 1" descr="A graph of blue and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35292" name="Picture 1" descr="A graph of blue and green bars&#10;&#10;Description automatically generated"/>
                    <pic:cNvPicPr/>
                  </pic:nvPicPr>
                  <pic:blipFill>
                    <a:blip r:embed="rId7"/>
                    <a:stretch>
                      <a:fillRect/>
                    </a:stretch>
                  </pic:blipFill>
                  <pic:spPr>
                    <a:xfrm>
                      <a:off x="0" y="0"/>
                      <a:ext cx="5199416" cy="3210751"/>
                    </a:xfrm>
                    <a:prstGeom prst="rect">
                      <a:avLst/>
                    </a:prstGeom>
                  </pic:spPr>
                </pic:pic>
              </a:graphicData>
            </a:graphic>
          </wp:inline>
        </w:drawing>
      </w:r>
    </w:p>
    <w:p w14:paraId="0D133AD6" w14:textId="77777777" w:rsidR="00670034" w:rsidRDefault="00670034">
      <w:pPr>
        <w:rPr>
          <w:sz w:val="28"/>
          <w:szCs w:val="28"/>
        </w:rPr>
      </w:pPr>
    </w:p>
    <w:p w14:paraId="5C3523B5" w14:textId="77777777" w:rsidR="002E6E1A" w:rsidRDefault="002E6E1A">
      <w:pPr>
        <w:rPr>
          <w:b/>
          <w:bCs/>
          <w:sz w:val="32"/>
          <w:szCs w:val="32"/>
        </w:rPr>
      </w:pPr>
    </w:p>
    <w:p w14:paraId="26DDB57E" w14:textId="77777777" w:rsidR="002E6E1A" w:rsidRDefault="002E6E1A">
      <w:pPr>
        <w:rPr>
          <w:b/>
          <w:bCs/>
          <w:sz w:val="32"/>
          <w:szCs w:val="32"/>
        </w:rPr>
      </w:pPr>
    </w:p>
    <w:p w14:paraId="35C4D99E" w14:textId="7DA7BBD4" w:rsidR="00670034" w:rsidRPr="002E6E1A" w:rsidRDefault="00000000">
      <w:pPr>
        <w:rPr>
          <w:b/>
          <w:bCs/>
          <w:sz w:val="28"/>
          <w:szCs w:val="28"/>
        </w:rPr>
      </w:pPr>
      <w:r w:rsidRPr="002E6E1A">
        <w:rPr>
          <w:b/>
          <w:bCs/>
          <w:sz w:val="28"/>
          <w:szCs w:val="28"/>
        </w:rPr>
        <w:lastRenderedPageBreak/>
        <w:t>Result 3:</w:t>
      </w:r>
    </w:p>
    <w:p w14:paraId="5BDD4CE0" w14:textId="4C719AC1" w:rsidR="00670034" w:rsidRPr="002E6E1A" w:rsidRDefault="002A71C4">
      <w:r w:rsidRPr="002E6E1A">
        <w:t xml:space="preserve">Although United States leads the sales figures for any country but on analyzing the dataset, the researcher found that Germany leads the country with most average sales followed by France, UK and US. </w:t>
      </w:r>
    </w:p>
    <w:p w14:paraId="42809CC7" w14:textId="77777777" w:rsidR="002A71C4" w:rsidRPr="002E6E1A" w:rsidRDefault="002A71C4">
      <w:r w:rsidRPr="002E6E1A">
        <w:t>This result was obtained using SQL queries mentioned below:</w:t>
      </w:r>
    </w:p>
    <w:p w14:paraId="2EE25D1B" w14:textId="77777777" w:rsidR="002A71C4" w:rsidRDefault="002A71C4">
      <w:pPr>
        <w:rPr>
          <w:sz w:val="28"/>
          <w:szCs w:val="28"/>
        </w:rPr>
      </w:pPr>
      <w:r w:rsidRPr="000E79AB">
        <w:rPr>
          <w:b/>
          <w:bCs/>
        </w:rPr>
        <w:drawing>
          <wp:inline distT="0" distB="0" distL="0" distR="0" wp14:anchorId="032B05B1" wp14:editId="7FB53DD3">
            <wp:extent cx="3001384" cy="918552"/>
            <wp:effectExtent l="0" t="0" r="0" b="0"/>
            <wp:docPr id="828058442"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58442" name="Picture 1" descr="A close up of text&#10;&#10;Description automatically generated"/>
                    <pic:cNvPicPr/>
                  </pic:nvPicPr>
                  <pic:blipFill>
                    <a:blip r:embed="rId8"/>
                    <a:stretch>
                      <a:fillRect/>
                    </a:stretch>
                  </pic:blipFill>
                  <pic:spPr>
                    <a:xfrm>
                      <a:off x="0" y="0"/>
                      <a:ext cx="3017509" cy="923487"/>
                    </a:xfrm>
                    <a:prstGeom prst="rect">
                      <a:avLst/>
                    </a:prstGeom>
                  </pic:spPr>
                </pic:pic>
              </a:graphicData>
            </a:graphic>
          </wp:inline>
        </w:drawing>
      </w:r>
    </w:p>
    <w:p w14:paraId="791AD64F" w14:textId="326317F0" w:rsidR="002A71C4" w:rsidRPr="002E6E1A" w:rsidRDefault="002A71C4">
      <w:r w:rsidRPr="002E6E1A">
        <w:t>Following is the visualization with countries having most sales in descending order:</w:t>
      </w:r>
    </w:p>
    <w:p w14:paraId="53DB1C58" w14:textId="487B8B8A" w:rsidR="00670034" w:rsidRDefault="00CD2D6C">
      <w:pPr>
        <w:rPr>
          <w:sz w:val="28"/>
          <w:szCs w:val="28"/>
        </w:rPr>
      </w:pPr>
      <w:r w:rsidRPr="00CD2D6C">
        <w:rPr>
          <w:sz w:val="28"/>
          <w:szCs w:val="28"/>
        </w:rPr>
        <w:drawing>
          <wp:inline distT="0" distB="0" distL="0" distR="0" wp14:anchorId="46A50865" wp14:editId="70EE11C1">
            <wp:extent cx="3371176" cy="3066676"/>
            <wp:effectExtent l="0" t="0" r="1270" b="635"/>
            <wp:docPr id="1336742445"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42445" name="Picture 1" descr="A graph of sales&#10;&#10;Description automatically generated"/>
                    <pic:cNvPicPr/>
                  </pic:nvPicPr>
                  <pic:blipFill>
                    <a:blip r:embed="rId9"/>
                    <a:stretch>
                      <a:fillRect/>
                    </a:stretch>
                  </pic:blipFill>
                  <pic:spPr>
                    <a:xfrm>
                      <a:off x="0" y="0"/>
                      <a:ext cx="3393085" cy="3086606"/>
                    </a:xfrm>
                    <a:prstGeom prst="rect">
                      <a:avLst/>
                    </a:prstGeom>
                  </pic:spPr>
                </pic:pic>
              </a:graphicData>
            </a:graphic>
          </wp:inline>
        </w:drawing>
      </w:r>
    </w:p>
    <w:p w14:paraId="17DB362F" w14:textId="73CDC3DF" w:rsidR="00670034" w:rsidRDefault="00670034">
      <w:pPr>
        <w:rPr>
          <w:sz w:val="28"/>
          <w:szCs w:val="28"/>
        </w:rPr>
      </w:pPr>
    </w:p>
    <w:p w14:paraId="4FBA7739" w14:textId="77777777" w:rsidR="00670034" w:rsidRDefault="00670034">
      <w:pPr>
        <w:rPr>
          <w:sz w:val="28"/>
          <w:szCs w:val="28"/>
        </w:rPr>
      </w:pPr>
    </w:p>
    <w:p w14:paraId="3F7CB0DB" w14:textId="77777777" w:rsidR="00670034" w:rsidRPr="002E6E1A" w:rsidRDefault="00000000">
      <w:pPr>
        <w:rPr>
          <w:b/>
          <w:bCs/>
          <w:sz w:val="28"/>
          <w:szCs w:val="28"/>
        </w:rPr>
      </w:pPr>
      <w:r w:rsidRPr="002E6E1A">
        <w:rPr>
          <w:b/>
          <w:bCs/>
          <w:sz w:val="28"/>
          <w:szCs w:val="28"/>
        </w:rPr>
        <w:t>Result 4:</w:t>
      </w:r>
    </w:p>
    <w:p w14:paraId="2D9991A9" w14:textId="5232C11E" w:rsidR="00670034" w:rsidRPr="002E6E1A" w:rsidRDefault="00CD2D6C">
      <w:r w:rsidRPr="002E6E1A">
        <w:t xml:space="preserve">Despite fluctuations with losses and profits in the sales, after conducting the analysis, the researcher found that </w:t>
      </w:r>
      <w:proofErr w:type="gramStart"/>
      <w:r w:rsidRPr="002E6E1A">
        <w:t>June,</w:t>
      </w:r>
      <w:proofErr w:type="gramEnd"/>
      <w:r w:rsidRPr="002E6E1A">
        <w:t xml:space="preserve"> 2016 and January, 2015 was the months with most and least sales</w:t>
      </w:r>
      <w:r w:rsidR="0008596E" w:rsidRPr="002E6E1A">
        <w:t>. Following are the queries to retrieve the information:</w:t>
      </w:r>
    </w:p>
    <w:p w14:paraId="03EF2B2C" w14:textId="77777777" w:rsidR="0008596E" w:rsidRDefault="0008596E">
      <w:pPr>
        <w:rPr>
          <w:sz w:val="28"/>
          <w:szCs w:val="28"/>
        </w:rPr>
      </w:pPr>
    </w:p>
    <w:p w14:paraId="0C65E712" w14:textId="6B6F528D" w:rsidR="0008596E" w:rsidRDefault="0008596E">
      <w:pPr>
        <w:rPr>
          <w:sz w:val="28"/>
          <w:szCs w:val="28"/>
        </w:rPr>
      </w:pPr>
      <w:r w:rsidRPr="00D4493D">
        <w:rPr>
          <w:b/>
          <w:bCs/>
        </w:rPr>
        <w:lastRenderedPageBreak/>
        <w:drawing>
          <wp:inline distT="0" distB="0" distL="0" distR="0" wp14:anchorId="28BED83F" wp14:editId="48FDD357">
            <wp:extent cx="2842561" cy="1137024"/>
            <wp:effectExtent l="0" t="0" r="0" b="6350"/>
            <wp:docPr id="165553953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39538" name="Picture 1" descr="A close-up of a computer screen&#10;&#10;Description automatically generated"/>
                    <pic:cNvPicPr/>
                  </pic:nvPicPr>
                  <pic:blipFill>
                    <a:blip r:embed="rId10"/>
                    <a:stretch>
                      <a:fillRect/>
                    </a:stretch>
                  </pic:blipFill>
                  <pic:spPr>
                    <a:xfrm>
                      <a:off x="0" y="0"/>
                      <a:ext cx="2870925" cy="1148370"/>
                    </a:xfrm>
                    <a:prstGeom prst="rect">
                      <a:avLst/>
                    </a:prstGeom>
                  </pic:spPr>
                </pic:pic>
              </a:graphicData>
            </a:graphic>
          </wp:inline>
        </w:drawing>
      </w:r>
    </w:p>
    <w:p w14:paraId="6D711BC3" w14:textId="1DC46CE3" w:rsidR="0008596E" w:rsidRDefault="0008596E">
      <w:pPr>
        <w:rPr>
          <w:sz w:val="28"/>
          <w:szCs w:val="28"/>
        </w:rPr>
      </w:pPr>
      <w:r w:rsidRPr="00D4493D">
        <w:rPr>
          <w:b/>
          <w:bCs/>
        </w:rPr>
        <w:drawing>
          <wp:inline distT="0" distB="0" distL="0" distR="0" wp14:anchorId="1391FCA3" wp14:editId="6295A738">
            <wp:extent cx="1484555" cy="362508"/>
            <wp:effectExtent l="0" t="0" r="1905" b="0"/>
            <wp:docPr id="1023916064" name="Picture 1" descr="A close up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16064" name="Picture 1" descr="A close up of a calendar&#10;&#10;Description automatically generated"/>
                    <pic:cNvPicPr/>
                  </pic:nvPicPr>
                  <pic:blipFill>
                    <a:blip r:embed="rId11"/>
                    <a:stretch>
                      <a:fillRect/>
                    </a:stretch>
                  </pic:blipFill>
                  <pic:spPr>
                    <a:xfrm>
                      <a:off x="0" y="0"/>
                      <a:ext cx="1492865" cy="364537"/>
                    </a:xfrm>
                    <a:prstGeom prst="rect">
                      <a:avLst/>
                    </a:prstGeom>
                  </pic:spPr>
                </pic:pic>
              </a:graphicData>
            </a:graphic>
          </wp:inline>
        </w:drawing>
      </w:r>
    </w:p>
    <w:p w14:paraId="489A24E1" w14:textId="77777777" w:rsidR="0008596E" w:rsidRDefault="0008596E">
      <w:pPr>
        <w:rPr>
          <w:sz w:val="28"/>
          <w:szCs w:val="28"/>
        </w:rPr>
      </w:pPr>
    </w:p>
    <w:p w14:paraId="18D29ED5" w14:textId="757C7495" w:rsidR="0008596E" w:rsidRDefault="0008596E">
      <w:pPr>
        <w:rPr>
          <w:sz w:val="28"/>
          <w:szCs w:val="28"/>
        </w:rPr>
      </w:pPr>
      <w:r w:rsidRPr="00D4493D">
        <w:rPr>
          <w:b/>
          <w:bCs/>
        </w:rPr>
        <w:drawing>
          <wp:inline distT="0" distB="0" distL="0" distR="0" wp14:anchorId="4291787B" wp14:editId="61C7E65E">
            <wp:extent cx="2544184" cy="926990"/>
            <wp:effectExtent l="0" t="0" r="0" b="6985"/>
            <wp:docPr id="1506662408"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62408" name="Picture 1" descr="A close up of text&#10;&#10;Description automatically generated"/>
                    <pic:cNvPicPr/>
                  </pic:nvPicPr>
                  <pic:blipFill>
                    <a:blip r:embed="rId12"/>
                    <a:stretch>
                      <a:fillRect/>
                    </a:stretch>
                  </pic:blipFill>
                  <pic:spPr>
                    <a:xfrm>
                      <a:off x="0" y="0"/>
                      <a:ext cx="2574232" cy="937938"/>
                    </a:xfrm>
                    <a:prstGeom prst="rect">
                      <a:avLst/>
                    </a:prstGeom>
                  </pic:spPr>
                </pic:pic>
              </a:graphicData>
            </a:graphic>
          </wp:inline>
        </w:drawing>
      </w:r>
    </w:p>
    <w:p w14:paraId="67F5078E" w14:textId="415CB63B" w:rsidR="0008596E" w:rsidRDefault="0008596E">
      <w:pPr>
        <w:rPr>
          <w:sz w:val="28"/>
          <w:szCs w:val="28"/>
        </w:rPr>
      </w:pPr>
      <w:r w:rsidRPr="00D4493D">
        <w:rPr>
          <w:b/>
          <w:bCs/>
        </w:rPr>
        <w:drawing>
          <wp:inline distT="0" distB="0" distL="0" distR="0" wp14:anchorId="1CC7CB15" wp14:editId="37C6A059">
            <wp:extent cx="1570616" cy="403185"/>
            <wp:effectExtent l="0" t="0" r="0" b="0"/>
            <wp:docPr id="1887090050" name="Picture 1" descr="A close-up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90050" name="Picture 1" descr="A close-up of a calendar&#10;&#10;Description automatically generated"/>
                    <pic:cNvPicPr/>
                  </pic:nvPicPr>
                  <pic:blipFill>
                    <a:blip r:embed="rId13"/>
                    <a:stretch>
                      <a:fillRect/>
                    </a:stretch>
                  </pic:blipFill>
                  <pic:spPr>
                    <a:xfrm>
                      <a:off x="0" y="0"/>
                      <a:ext cx="1582289" cy="406181"/>
                    </a:xfrm>
                    <a:prstGeom prst="rect">
                      <a:avLst/>
                    </a:prstGeom>
                  </pic:spPr>
                </pic:pic>
              </a:graphicData>
            </a:graphic>
          </wp:inline>
        </w:drawing>
      </w:r>
    </w:p>
    <w:p w14:paraId="7A82182C" w14:textId="5A024741" w:rsidR="00670034" w:rsidRDefault="00670034">
      <w:pPr>
        <w:rPr>
          <w:sz w:val="28"/>
          <w:szCs w:val="28"/>
        </w:rPr>
      </w:pPr>
    </w:p>
    <w:p w14:paraId="20EEC26F" w14:textId="41D3D76F" w:rsidR="0008596E" w:rsidRPr="002E6E1A" w:rsidRDefault="0008596E">
      <w:pPr>
        <w:rPr>
          <w:b/>
          <w:bCs/>
          <w:sz w:val="28"/>
          <w:szCs w:val="28"/>
        </w:rPr>
      </w:pPr>
      <w:r w:rsidRPr="002E6E1A">
        <w:rPr>
          <w:b/>
          <w:bCs/>
          <w:sz w:val="28"/>
          <w:szCs w:val="28"/>
        </w:rPr>
        <w:t>Result 5</w:t>
      </w:r>
    </w:p>
    <w:p w14:paraId="5428CD74" w14:textId="3A359422" w:rsidR="0008596E" w:rsidRDefault="0008596E">
      <w:r>
        <w:t xml:space="preserve">It has also been observed that customers from the age group of 26-40 are the </w:t>
      </w:r>
      <w:r w:rsidR="00E90CE6">
        <w:t>ones</w:t>
      </w:r>
      <w:r>
        <w:t xml:space="preserve"> ordering the most</w:t>
      </w:r>
      <w:r w:rsidR="00E90CE6">
        <w:t xml:space="preserve"> with the 31-35 being the age group shopping the most. It could be supported by the fact that this age group includes young working professionals who like to shop </w:t>
      </w:r>
      <w:r w:rsidR="002E6E1A">
        <w:t>quite</w:t>
      </w:r>
      <w:r w:rsidR="00E90CE6">
        <w:t xml:space="preserve"> often.  </w:t>
      </w:r>
    </w:p>
    <w:p w14:paraId="16DF648E" w14:textId="77777777" w:rsidR="00E90CE6" w:rsidRDefault="00E90CE6">
      <w:r>
        <w:t>It has also been observed that males shop more than females with numbers as 51.07% and 48.93% respectively and after conducting the analysis, it has been found that Bikes is the preferable product category followed by accessories and clothing with the numbers being maximum for United States.</w:t>
      </w:r>
    </w:p>
    <w:p w14:paraId="7585EAC2" w14:textId="77777777" w:rsidR="00E90CE6" w:rsidRDefault="00E90CE6">
      <w:r>
        <w:t>Please find the visualization of the result for better understanding:</w:t>
      </w:r>
    </w:p>
    <w:p w14:paraId="1C7B0222" w14:textId="77E1D4E3" w:rsidR="00E90CE6" w:rsidRPr="0008596E" w:rsidRDefault="00E90CE6">
      <w:r>
        <w:rPr>
          <w:noProof/>
        </w:rPr>
        <w:drawing>
          <wp:inline distT="0" distB="0" distL="0" distR="0" wp14:anchorId="2DB1000D" wp14:editId="1729A071">
            <wp:extent cx="3603812" cy="2149886"/>
            <wp:effectExtent l="0" t="0" r="15875" b="3175"/>
            <wp:docPr id="1689803495" name="Chart 1">
              <a:extLst xmlns:a="http://schemas.openxmlformats.org/drawingml/2006/main">
                <a:ext uri="{FF2B5EF4-FFF2-40B4-BE49-F238E27FC236}">
                  <a16:creationId xmlns:a16="http://schemas.microsoft.com/office/drawing/2014/main" id="{25EE67B3-99F4-5E07-C542-61397B1E6C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 xml:space="preserve"> </w:t>
      </w:r>
    </w:p>
    <w:p w14:paraId="6AB545E0" w14:textId="2E0AB97E" w:rsidR="00670034" w:rsidRDefault="003A2DFE">
      <w:pPr>
        <w:rPr>
          <w:sz w:val="28"/>
          <w:szCs w:val="28"/>
        </w:rPr>
      </w:pPr>
      <w:r>
        <w:rPr>
          <w:noProof/>
        </w:rPr>
        <w:lastRenderedPageBreak/>
        <w:drawing>
          <wp:inline distT="0" distB="0" distL="0" distR="0" wp14:anchorId="6C7AF555" wp14:editId="1290BB94">
            <wp:extent cx="4028739" cy="1873175"/>
            <wp:effectExtent l="0" t="0" r="10160" b="13335"/>
            <wp:docPr id="2075625782" name="Chart 1">
              <a:extLst xmlns:a="http://schemas.openxmlformats.org/drawingml/2006/main">
                <a:ext uri="{FF2B5EF4-FFF2-40B4-BE49-F238E27FC236}">
                  <a16:creationId xmlns:a16="http://schemas.microsoft.com/office/drawing/2014/main" id="{27E69E29-ACE4-B942-F302-4C737B39F5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CEA3F1" w14:textId="54766D7A" w:rsidR="00B345E0" w:rsidRDefault="00B345E0">
      <w:pPr>
        <w:rPr>
          <w:sz w:val="28"/>
          <w:szCs w:val="28"/>
        </w:rPr>
      </w:pPr>
    </w:p>
    <w:p w14:paraId="7131B2DB" w14:textId="77777777" w:rsidR="00B345E0" w:rsidRDefault="00B345E0">
      <w:pPr>
        <w:rPr>
          <w:sz w:val="28"/>
          <w:szCs w:val="28"/>
        </w:rPr>
      </w:pPr>
    </w:p>
    <w:p w14:paraId="49CFFF78" w14:textId="16A5EE87" w:rsidR="00B345E0" w:rsidRPr="002E6E1A" w:rsidRDefault="00B345E0">
      <w:pPr>
        <w:rPr>
          <w:b/>
          <w:bCs/>
          <w:sz w:val="28"/>
          <w:szCs w:val="28"/>
        </w:rPr>
      </w:pPr>
      <w:r w:rsidRPr="002E6E1A">
        <w:rPr>
          <w:b/>
          <w:bCs/>
          <w:sz w:val="28"/>
          <w:szCs w:val="28"/>
        </w:rPr>
        <w:t xml:space="preserve">Result </w:t>
      </w:r>
      <w:r w:rsidR="003A2DFE" w:rsidRPr="002E6E1A">
        <w:rPr>
          <w:b/>
          <w:bCs/>
          <w:sz w:val="28"/>
          <w:szCs w:val="28"/>
        </w:rPr>
        <w:t>6</w:t>
      </w:r>
    </w:p>
    <w:p w14:paraId="01763347" w14:textId="34D2BBA7" w:rsidR="00E728B9" w:rsidRPr="002E6E1A" w:rsidRDefault="003A2DFE">
      <w:r w:rsidRPr="002E6E1A">
        <w:t>After conducting the analysis, it has been found that accessories are the most profitable segment followed by clothing and bikes with helmets being the most profitable. It could be supported by the fact that young generation is more interested in these segments and considering the awareness towards fitness, the popularity of bikes, accessories as well as fashion clothing is always prominent in young generation in the demographics mentioned above.</w:t>
      </w:r>
    </w:p>
    <w:p w14:paraId="2D2EA51C" w14:textId="77777777" w:rsidR="00E728B9" w:rsidRPr="002E6E1A" w:rsidRDefault="00E728B9"/>
    <w:p w14:paraId="0C1301ED" w14:textId="77777777" w:rsidR="00834C73" w:rsidRPr="002E6E1A" w:rsidRDefault="00834C73">
      <w:r w:rsidRPr="002E6E1A">
        <w:t>Below is the chart representing the data:</w:t>
      </w:r>
    </w:p>
    <w:p w14:paraId="4BF73DB7" w14:textId="3A404307" w:rsidR="00B345E0" w:rsidRDefault="00114F34">
      <w:pPr>
        <w:rPr>
          <w:sz w:val="28"/>
          <w:szCs w:val="28"/>
        </w:rPr>
      </w:pPr>
      <w:r>
        <w:rPr>
          <w:noProof/>
        </w:rPr>
        <w:drawing>
          <wp:inline distT="0" distB="0" distL="0" distR="0" wp14:anchorId="4E583956" wp14:editId="31C7FC7A">
            <wp:extent cx="3619948" cy="1582083"/>
            <wp:effectExtent l="0" t="0" r="0" b="18415"/>
            <wp:docPr id="795651040" name="Chart 1">
              <a:extLst xmlns:a="http://schemas.openxmlformats.org/drawingml/2006/main">
                <a:ext uri="{FF2B5EF4-FFF2-40B4-BE49-F238E27FC236}">
                  <a16:creationId xmlns:a16="http://schemas.microsoft.com/office/drawing/2014/main" id="{FEB26F20-9755-EB3E-9C36-CF8BEC2CA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5F8D85B" w14:textId="78B0160A" w:rsidR="00114F34" w:rsidRDefault="00114F34">
      <w:pPr>
        <w:rPr>
          <w:sz w:val="28"/>
          <w:szCs w:val="28"/>
        </w:rPr>
      </w:pPr>
      <w:r>
        <w:rPr>
          <w:noProof/>
        </w:rPr>
        <w:drawing>
          <wp:inline distT="0" distB="0" distL="0" distR="0" wp14:anchorId="01F01960" wp14:editId="35D99EDB">
            <wp:extent cx="3259567" cy="1913927"/>
            <wp:effectExtent l="0" t="0" r="17145" b="10160"/>
            <wp:docPr id="361781698" name="Chart 1">
              <a:extLst xmlns:a="http://schemas.openxmlformats.org/drawingml/2006/main">
                <a:ext uri="{FF2B5EF4-FFF2-40B4-BE49-F238E27FC236}">
                  <a16:creationId xmlns:a16="http://schemas.microsoft.com/office/drawing/2014/main" id="{47DEA509-FF96-43E9-AAC9-BE3B60457B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96800C4" w14:textId="28D0C92E" w:rsidR="00114F34" w:rsidRPr="002E6E1A" w:rsidRDefault="00114F34" w:rsidP="00114F34">
      <w:pPr>
        <w:rPr>
          <w:b/>
          <w:bCs/>
          <w:sz w:val="28"/>
          <w:szCs w:val="28"/>
        </w:rPr>
      </w:pPr>
      <w:r w:rsidRPr="002E6E1A">
        <w:rPr>
          <w:b/>
          <w:bCs/>
          <w:sz w:val="28"/>
          <w:szCs w:val="28"/>
        </w:rPr>
        <w:lastRenderedPageBreak/>
        <w:t xml:space="preserve">Result </w:t>
      </w:r>
      <w:r w:rsidRPr="002E6E1A">
        <w:rPr>
          <w:b/>
          <w:bCs/>
          <w:sz w:val="28"/>
          <w:szCs w:val="28"/>
        </w:rPr>
        <w:t>7</w:t>
      </w:r>
    </w:p>
    <w:p w14:paraId="2FABA8C6" w14:textId="71BB514F" w:rsidR="00114F34" w:rsidRPr="002E6E1A" w:rsidRDefault="00C30F01">
      <w:r w:rsidRPr="002E6E1A">
        <w:t xml:space="preserve">After thorough analysis of the dataset, it has also been found that despite those high sales figures, there have been significant losses with over half a million in </w:t>
      </w:r>
      <w:r w:rsidR="00447E5E" w:rsidRPr="002E6E1A">
        <w:t>overall</w:t>
      </w:r>
      <w:r w:rsidRPr="002E6E1A">
        <w:t xml:space="preserve"> losses. It seems that the company is unable to control </w:t>
      </w:r>
      <w:r w:rsidR="00055892" w:rsidRPr="002E6E1A">
        <w:t>their</w:t>
      </w:r>
      <w:r w:rsidRPr="002E6E1A">
        <w:t xml:space="preserve"> losses and despite being the most trending segment, Bikes have the maximum losses with over 90% of the total constituting </w:t>
      </w:r>
      <w:r w:rsidR="00447E5E" w:rsidRPr="002E6E1A">
        <w:t>a</w:t>
      </w:r>
      <w:r w:rsidRPr="002E6E1A">
        <w:t xml:space="preserve"> total loss of over $475000. </w:t>
      </w:r>
    </w:p>
    <w:p w14:paraId="32EB5627" w14:textId="38B63C9B" w:rsidR="00447E5E" w:rsidRPr="002E6E1A" w:rsidRDefault="00447E5E">
      <w:r w:rsidRPr="002E6E1A">
        <w:t>Following is the data obtained from Pivot Table depicting the numbers:</w:t>
      </w:r>
    </w:p>
    <w:p w14:paraId="2564BC0D" w14:textId="7E2CE458" w:rsidR="00447E5E" w:rsidRPr="00B345E0" w:rsidRDefault="00447E5E">
      <w:pPr>
        <w:rPr>
          <w:sz w:val="28"/>
          <w:szCs w:val="28"/>
        </w:rPr>
      </w:pPr>
      <w:r w:rsidRPr="00447E5E">
        <w:drawing>
          <wp:inline distT="0" distB="0" distL="0" distR="0" wp14:anchorId="5FB7D41E" wp14:editId="3ED8A84B">
            <wp:extent cx="4365696" cy="3333974"/>
            <wp:effectExtent l="0" t="0" r="0" b="0"/>
            <wp:docPr id="124991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77285" cy="3342825"/>
                    </a:xfrm>
                    <a:prstGeom prst="rect">
                      <a:avLst/>
                    </a:prstGeom>
                    <a:noFill/>
                    <a:ln>
                      <a:noFill/>
                    </a:ln>
                  </pic:spPr>
                </pic:pic>
              </a:graphicData>
            </a:graphic>
          </wp:inline>
        </w:drawing>
      </w:r>
    </w:p>
    <w:p w14:paraId="219461FE" w14:textId="02F46C99" w:rsidR="00B345E0" w:rsidRDefault="00447E5E">
      <w:r>
        <w:t xml:space="preserve">The reason behind based on analysis seems to be the high material cost for manufacturing the bikes. </w:t>
      </w:r>
    </w:p>
    <w:p w14:paraId="10CC7B4D" w14:textId="2F7DC093" w:rsidR="00447E5E" w:rsidRDefault="00447E5E">
      <w:r>
        <w:t xml:space="preserve">After successfully completing the analysis, company can easily look through the numbers regarding where they are losing money and what step could be taken to overcome the losses. It has been found that the company is selling bikes at the significantly lower price than their unit cost. </w:t>
      </w:r>
    </w:p>
    <w:p w14:paraId="0B0FF465" w14:textId="15F3229B" w:rsidR="00055892" w:rsidRDefault="00055892">
      <w:r>
        <w:t xml:space="preserve">Considering after analysis, the stakeholders decide to achieve a 10% profit on their </w:t>
      </w:r>
      <w:proofErr w:type="gramStart"/>
      <w:r>
        <w:t>losses</w:t>
      </w:r>
      <w:proofErr w:type="gramEnd"/>
      <w:r>
        <w:t xml:space="preserve"> and they want to identify the average price of a product under a loss making segment. This could easily be obtained through advanced Microsoft Excel tool called Goal Seek. </w:t>
      </w:r>
    </w:p>
    <w:p w14:paraId="6A95EB73" w14:textId="744B529F" w:rsidR="00055892" w:rsidRDefault="00055892">
      <w:r>
        <w:t>Following is the example of using Goal Seek and identifying the new price to obtain profitability:</w:t>
      </w:r>
    </w:p>
    <w:p w14:paraId="078C1EBD" w14:textId="1E4A9E99" w:rsidR="00055892" w:rsidRDefault="00055892">
      <w:r w:rsidRPr="00FD56D3">
        <w:lastRenderedPageBreak/>
        <w:drawing>
          <wp:inline distT="0" distB="0" distL="0" distR="0" wp14:anchorId="2FB322B5" wp14:editId="2F66BC36">
            <wp:extent cx="2146151" cy="1584539"/>
            <wp:effectExtent l="0" t="0" r="6985" b="0"/>
            <wp:docPr id="701910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10376" name="Picture 1" descr="A screenshot of a computer&#10;&#10;Description automatically generated"/>
                    <pic:cNvPicPr/>
                  </pic:nvPicPr>
                  <pic:blipFill>
                    <a:blip r:embed="rId19"/>
                    <a:stretch>
                      <a:fillRect/>
                    </a:stretch>
                  </pic:blipFill>
                  <pic:spPr>
                    <a:xfrm>
                      <a:off x="0" y="0"/>
                      <a:ext cx="2160910" cy="1595436"/>
                    </a:xfrm>
                    <a:prstGeom prst="rect">
                      <a:avLst/>
                    </a:prstGeom>
                  </pic:spPr>
                </pic:pic>
              </a:graphicData>
            </a:graphic>
          </wp:inline>
        </w:drawing>
      </w:r>
    </w:p>
    <w:p w14:paraId="28A8FAD1" w14:textId="7115A741" w:rsidR="00055892" w:rsidRDefault="00055892">
      <w:r w:rsidRPr="00FD56D3">
        <w:drawing>
          <wp:inline distT="0" distB="0" distL="0" distR="0" wp14:anchorId="66BE68AA" wp14:editId="4B15DF42">
            <wp:extent cx="2253727" cy="1543580"/>
            <wp:effectExtent l="0" t="0" r="0" b="0"/>
            <wp:docPr id="1048014091"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14091" name="Picture 1" descr="A table with numbers and text&#10;&#10;Description automatically generated"/>
                    <pic:cNvPicPr/>
                  </pic:nvPicPr>
                  <pic:blipFill>
                    <a:blip r:embed="rId20"/>
                    <a:stretch>
                      <a:fillRect/>
                    </a:stretch>
                  </pic:blipFill>
                  <pic:spPr>
                    <a:xfrm>
                      <a:off x="0" y="0"/>
                      <a:ext cx="2275643" cy="1558590"/>
                    </a:xfrm>
                    <a:prstGeom prst="rect">
                      <a:avLst/>
                    </a:prstGeom>
                  </pic:spPr>
                </pic:pic>
              </a:graphicData>
            </a:graphic>
          </wp:inline>
        </w:drawing>
      </w:r>
    </w:p>
    <w:p w14:paraId="4D70036A" w14:textId="77777777" w:rsidR="00055892" w:rsidRPr="00447E5E" w:rsidRDefault="00055892"/>
    <w:p w14:paraId="47469397" w14:textId="67076401" w:rsidR="00670034" w:rsidRPr="002E6E1A" w:rsidRDefault="00000000">
      <w:pPr>
        <w:rPr>
          <w:b/>
          <w:bCs/>
          <w:sz w:val="28"/>
          <w:szCs w:val="28"/>
        </w:rPr>
      </w:pPr>
      <w:r w:rsidRPr="002E6E1A">
        <w:rPr>
          <w:b/>
          <w:bCs/>
          <w:sz w:val="28"/>
          <w:szCs w:val="28"/>
        </w:rPr>
        <w:t>Conclusion</w:t>
      </w:r>
    </w:p>
    <w:p w14:paraId="6A01C767" w14:textId="7F3E3563" w:rsidR="002C6FA1" w:rsidRPr="002E6E1A" w:rsidRDefault="00872714">
      <w:r w:rsidRPr="002E6E1A">
        <w:t xml:space="preserve">Upon completing the analysis, my conclusion is </w:t>
      </w:r>
      <w:r w:rsidR="00E728B9" w:rsidRPr="002E6E1A">
        <w:t xml:space="preserve">that </w:t>
      </w:r>
      <w:r w:rsidR="00F91BAB" w:rsidRPr="002E6E1A">
        <w:t xml:space="preserve">XYZ company has achieved greater success with their operations in multiple countries and </w:t>
      </w:r>
      <w:proofErr w:type="gramStart"/>
      <w:r w:rsidR="00F91BAB" w:rsidRPr="002E6E1A">
        <w:t>performing</w:t>
      </w:r>
      <w:proofErr w:type="gramEnd"/>
      <w:r w:rsidR="00F91BAB" w:rsidRPr="002E6E1A">
        <w:t xml:space="preserve"> well over the time. But it has also been observed that despite high sales numbers, the company is unable to achieve a big profit as their average sales numbers are considerably </w:t>
      </w:r>
      <w:proofErr w:type="gramStart"/>
      <w:r w:rsidR="00F91BAB" w:rsidRPr="002E6E1A">
        <w:t>lesser</w:t>
      </w:r>
      <w:proofErr w:type="gramEnd"/>
      <w:r w:rsidR="00F91BAB" w:rsidRPr="002E6E1A">
        <w:t>.</w:t>
      </w:r>
    </w:p>
    <w:p w14:paraId="321FDE98" w14:textId="0BAB41F7" w:rsidR="002E6E1A" w:rsidRDefault="002E6E1A">
      <w:pPr>
        <w:rPr>
          <w:sz w:val="28"/>
          <w:szCs w:val="28"/>
        </w:rPr>
      </w:pPr>
      <w:r w:rsidRPr="00841F73">
        <w:drawing>
          <wp:inline distT="0" distB="0" distL="0" distR="0" wp14:anchorId="440E64EA" wp14:editId="5323FC41">
            <wp:extent cx="5943600" cy="2834640"/>
            <wp:effectExtent l="0" t="0" r="0" b="3810"/>
            <wp:docPr id="132677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14:paraId="13F465E9" w14:textId="1D6F3A9D" w:rsidR="002E6E1A" w:rsidRPr="002E6E1A" w:rsidRDefault="00F91BAB">
      <w:r w:rsidRPr="002E6E1A">
        <w:lastRenderedPageBreak/>
        <w:t xml:space="preserve">The reason behind this are the losses that the company is facing and after completing the analysis, the researcher </w:t>
      </w:r>
      <w:r w:rsidR="002E6E1A" w:rsidRPr="002E6E1A">
        <w:t>has</w:t>
      </w:r>
      <w:r w:rsidRPr="002E6E1A">
        <w:t xml:space="preserve"> made few recommendations regarding</w:t>
      </w:r>
      <w:r>
        <w:rPr>
          <w:sz w:val="28"/>
          <w:szCs w:val="28"/>
        </w:rPr>
        <w:t xml:space="preserve"> </w:t>
      </w:r>
      <w:r w:rsidRPr="002E6E1A">
        <w:t xml:space="preserve">the products that the company should order more </w:t>
      </w:r>
      <w:proofErr w:type="gramStart"/>
      <w:r w:rsidRPr="002E6E1A">
        <w:t>and also</w:t>
      </w:r>
      <w:proofErr w:type="gramEnd"/>
      <w:r w:rsidRPr="002E6E1A">
        <w:t xml:space="preserve"> the products the company should order loss to maintain profitability.</w:t>
      </w:r>
    </w:p>
    <w:p w14:paraId="625B6767" w14:textId="77777777" w:rsidR="002E6E1A" w:rsidRPr="002E6E1A" w:rsidRDefault="00F91BAB" w:rsidP="002E6E1A">
      <w:pPr>
        <w:rPr>
          <w:b/>
          <w:bCs/>
          <w:sz w:val="28"/>
          <w:szCs w:val="28"/>
        </w:rPr>
      </w:pPr>
      <w:r>
        <w:rPr>
          <w:sz w:val="28"/>
          <w:szCs w:val="28"/>
        </w:rPr>
        <w:t xml:space="preserve"> </w:t>
      </w:r>
      <w:r w:rsidR="002E6E1A" w:rsidRPr="002E6E1A">
        <w:rPr>
          <w:b/>
          <w:bCs/>
          <w:sz w:val="28"/>
          <w:szCs w:val="28"/>
        </w:rPr>
        <w:t>Order More Of:</w:t>
      </w:r>
    </w:p>
    <w:p w14:paraId="679AB2C2" w14:textId="77777777" w:rsidR="002E6E1A" w:rsidRPr="002E6E1A" w:rsidRDefault="002E6E1A" w:rsidP="002E6E1A">
      <w:pPr>
        <w:rPr>
          <w:sz w:val="28"/>
          <w:szCs w:val="28"/>
        </w:rPr>
      </w:pPr>
    </w:p>
    <w:p w14:paraId="34C89C3C" w14:textId="77777777" w:rsidR="002E6E1A" w:rsidRPr="00E45082" w:rsidRDefault="002E6E1A" w:rsidP="002E6E1A">
      <w:r w:rsidRPr="00E45082">
        <w:rPr>
          <w:b/>
          <w:bCs/>
        </w:rPr>
        <w:t>Accessories:</w:t>
      </w:r>
      <w:r w:rsidRPr="00E45082">
        <w:t xml:space="preserve"> This category has a relatively high total quantity sold (64.52%) and contributes significantly to revenue (33.21%). It also has a relatively high profit margin per revenue (16.98%) and per unit (22.58%).</w:t>
      </w:r>
    </w:p>
    <w:p w14:paraId="0F1E88E2" w14:textId="77777777" w:rsidR="002E6E1A" w:rsidRPr="00E45082" w:rsidRDefault="002E6E1A" w:rsidP="002E6E1A">
      <w:r w:rsidRPr="00E45082">
        <w:rPr>
          <w:b/>
          <w:bCs/>
        </w:rPr>
        <w:t>Tires and Tubes:</w:t>
      </w:r>
      <w:r w:rsidRPr="00E45082">
        <w:t xml:space="preserve"> While the total quantity sold is high (31.81%), the profit margin per unit is also favorable (22.05%).</w:t>
      </w:r>
    </w:p>
    <w:p w14:paraId="784C07D6" w14:textId="77777777" w:rsidR="002E6E1A" w:rsidRPr="002E6E1A" w:rsidRDefault="002E6E1A" w:rsidP="002E6E1A">
      <w:pPr>
        <w:rPr>
          <w:sz w:val="28"/>
          <w:szCs w:val="28"/>
        </w:rPr>
      </w:pPr>
    </w:p>
    <w:p w14:paraId="21760CD6" w14:textId="77777777" w:rsidR="002E6E1A" w:rsidRPr="002E6E1A" w:rsidRDefault="002E6E1A" w:rsidP="002E6E1A">
      <w:pPr>
        <w:rPr>
          <w:b/>
          <w:bCs/>
          <w:sz w:val="28"/>
          <w:szCs w:val="28"/>
        </w:rPr>
      </w:pPr>
      <w:r w:rsidRPr="002E6E1A">
        <w:rPr>
          <w:b/>
          <w:bCs/>
          <w:sz w:val="28"/>
          <w:szCs w:val="28"/>
        </w:rPr>
        <w:t>Order Less Of:</w:t>
      </w:r>
    </w:p>
    <w:p w14:paraId="48D73333" w14:textId="77777777" w:rsidR="002E6E1A" w:rsidRPr="002E6E1A" w:rsidRDefault="002E6E1A" w:rsidP="002E6E1A">
      <w:pPr>
        <w:rPr>
          <w:sz w:val="28"/>
          <w:szCs w:val="28"/>
        </w:rPr>
      </w:pPr>
    </w:p>
    <w:p w14:paraId="02D413FB" w14:textId="77777777" w:rsidR="002E6E1A" w:rsidRPr="00E45082" w:rsidRDefault="002E6E1A" w:rsidP="002E6E1A">
      <w:r w:rsidRPr="00E45082">
        <w:rPr>
          <w:b/>
          <w:bCs/>
        </w:rPr>
        <w:t>Bikes</w:t>
      </w:r>
      <w:r w:rsidRPr="00E45082">
        <w:t xml:space="preserve"> (including Mountain Bikes, Road Bikes, and Touring Bikes): Despite contributing a significant percentage to revenue (51.41% for Bikes), the profit margins per revenue and per unit are relatively low compared to other categories. Considering the low profit margins, the company may consider optimizing their bike offerings or adjusting pricing strategies.</w:t>
      </w:r>
    </w:p>
    <w:p w14:paraId="1D0F3F9B" w14:textId="77777777" w:rsidR="002E6E1A" w:rsidRPr="00E45082" w:rsidRDefault="002E6E1A" w:rsidP="002E6E1A">
      <w:r w:rsidRPr="00E45082">
        <w:rPr>
          <w:b/>
          <w:bCs/>
        </w:rPr>
        <w:t>Clothing</w:t>
      </w:r>
      <w:r w:rsidRPr="00E45082">
        <w:t xml:space="preserve"> (including Jerseys, Shorts, Socks, and Vests): Although this category contributes to revenue (15.38%), the profit margins per revenue and per unit are lower compared to other categories. It may be worthwhile to reassess the pricing or marketing strategies for these products.</w:t>
      </w:r>
    </w:p>
    <w:p w14:paraId="7448F13F" w14:textId="6D07D25C" w:rsidR="00F91BAB" w:rsidRPr="00E45082" w:rsidRDefault="002E6E1A" w:rsidP="002E6E1A">
      <w:r w:rsidRPr="00E45082">
        <w:t>These recommendations are based on a combination of factors including total quantity sold, revenue contribution, and profit margins per revenue and per unit. The company should also consider market trends, customer preferences, and other business factors when making decisions about ordering quantities for each product category.</w:t>
      </w:r>
    </w:p>
    <w:p w14:paraId="6156A68C" w14:textId="77777777" w:rsidR="002E6E1A" w:rsidRPr="00E45082" w:rsidRDefault="002E6E1A" w:rsidP="002E6E1A"/>
    <w:p w14:paraId="08A15875" w14:textId="49E12352" w:rsidR="00872714" w:rsidRPr="00E45082" w:rsidRDefault="00E728B9">
      <w:r w:rsidRPr="00E45082">
        <w:t xml:space="preserve"> </w:t>
      </w:r>
    </w:p>
    <w:p w14:paraId="0B42DAEC" w14:textId="5D14CCD7" w:rsidR="00670034" w:rsidRPr="002C6FA1" w:rsidRDefault="00670034">
      <w:pPr>
        <w:rPr>
          <w:sz w:val="28"/>
          <w:szCs w:val="28"/>
        </w:rPr>
      </w:pPr>
    </w:p>
    <w:sectPr w:rsidR="00670034" w:rsidRPr="002C6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34"/>
    <w:rsid w:val="00053A68"/>
    <w:rsid w:val="00055892"/>
    <w:rsid w:val="0008596E"/>
    <w:rsid w:val="00114F34"/>
    <w:rsid w:val="001D4865"/>
    <w:rsid w:val="002A71C4"/>
    <w:rsid w:val="002C6FA1"/>
    <w:rsid w:val="002E6E1A"/>
    <w:rsid w:val="003328D7"/>
    <w:rsid w:val="00366A95"/>
    <w:rsid w:val="003A2DFE"/>
    <w:rsid w:val="00447E5E"/>
    <w:rsid w:val="00553ED9"/>
    <w:rsid w:val="00587883"/>
    <w:rsid w:val="00632608"/>
    <w:rsid w:val="00670034"/>
    <w:rsid w:val="00834C73"/>
    <w:rsid w:val="00872714"/>
    <w:rsid w:val="008A6393"/>
    <w:rsid w:val="008E0FB4"/>
    <w:rsid w:val="009B39E2"/>
    <w:rsid w:val="009E6145"/>
    <w:rsid w:val="00B160ED"/>
    <w:rsid w:val="00B345E0"/>
    <w:rsid w:val="00B5519D"/>
    <w:rsid w:val="00C30F01"/>
    <w:rsid w:val="00C513B9"/>
    <w:rsid w:val="00CC0ABF"/>
    <w:rsid w:val="00CD2D6C"/>
    <w:rsid w:val="00DB6F71"/>
    <w:rsid w:val="00E45082"/>
    <w:rsid w:val="00E728B9"/>
    <w:rsid w:val="00E90CE6"/>
    <w:rsid w:val="00F106FB"/>
    <w:rsid w:val="00F601DB"/>
    <w:rsid w:val="00F87BBF"/>
    <w:rsid w:val="00F91BAB"/>
    <w:rsid w:val="00F938C5"/>
    <w:rsid w:val="00FD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A7A5"/>
  <w15:docId w15:val="{044E9B4C-1278-4814-B994-C77B65D6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US"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1.emf"/><Relationship Id="rId3" Type="http://schemas.openxmlformats.org/officeDocument/2006/relationships/webSettings" Target="webSettings.xml"/><Relationship Id="rId21" Type="http://schemas.openxmlformats.org/officeDocument/2006/relationships/image" Target="media/image14.emf"/><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chart" Target="charts/chart4.xml"/><Relationship Id="rId2" Type="http://schemas.openxmlformats.org/officeDocument/2006/relationships/settings" Target="settings.xml"/><Relationship Id="rId16" Type="http://schemas.openxmlformats.org/officeDocument/2006/relationships/chart" Target="charts/chart3.xml"/><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Courses\Microsoft%20Excel%20-%20Data%20Anlaysis\Project\Economic%20Sales%20Data\Economic%20Sales%20Data%20-%20Work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ourses\Microsoft%20Excel%20-%20Data%20Anlaysis\Project\Economic%20Sales%20Data\Economic%20Sales%20Data%20-%20Work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ourses\Microsoft%20Excel%20-%20Data%20Anlaysis\Project\Economic%20Sales%20Data\Economic%20Sales%20Data%20-%20Work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ourses\Microsoft%20Excel%20-%20Data%20Anlaysis\Project\Economic%20Sales%20Data\Economic%20Sales%20Data%20-%20Worke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[Economic Sales Data - Worked.xlsx]Customer Demographics!PivotTable6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'Customer Demographics'!$B$3:$B$4</c:f>
              <c:strCache>
                <c:ptCount val="1"/>
                <c:pt idx="0">
                  <c:v>France</c:v>
                </c:pt>
              </c:strCache>
            </c:strRef>
          </c:tx>
          <c:spPr>
            <a:solidFill>
              <a:schemeClr val="accent1"/>
            </a:solidFill>
            <a:ln>
              <a:noFill/>
            </a:ln>
            <a:effectLst/>
          </c:spPr>
          <c:invertIfNegative val="0"/>
          <c:cat>
            <c:strRef>
              <c:f>'Customer Demographics'!$A$5:$A$19</c:f>
              <c:strCache>
                <c:ptCount val="14"/>
                <c:pt idx="0">
                  <c:v>31-35</c:v>
                </c:pt>
                <c:pt idx="1">
                  <c:v>26-30</c:v>
                </c:pt>
                <c:pt idx="2">
                  <c:v>36-40</c:v>
                </c:pt>
                <c:pt idx="3">
                  <c:v>41-45</c:v>
                </c:pt>
                <c:pt idx="4">
                  <c:v>21-25</c:v>
                </c:pt>
                <c:pt idx="5">
                  <c:v>46-50</c:v>
                </c:pt>
                <c:pt idx="6">
                  <c:v>51-55</c:v>
                </c:pt>
                <c:pt idx="7">
                  <c:v>15-20</c:v>
                </c:pt>
                <c:pt idx="8">
                  <c:v>56-60</c:v>
                </c:pt>
                <c:pt idx="9">
                  <c:v>61-65</c:v>
                </c:pt>
                <c:pt idx="10">
                  <c:v>66-70</c:v>
                </c:pt>
                <c:pt idx="11">
                  <c:v>71-75</c:v>
                </c:pt>
                <c:pt idx="12">
                  <c:v>80+</c:v>
                </c:pt>
                <c:pt idx="13">
                  <c:v>76-80</c:v>
                </c:pt>
              </c:strCache>
            </c:strRef>
          </c:cat>
          <c:val>
            <c:numRef>
              <c:f>'Customer Demographics'!$B$5:$B$19</c:f>
              <c:numCache>
                <c:formatCode>0.00%</c:formatCode>
                <c:ptCount val="14"/>
                <c:pt idx="0">
                  <c:v>2.9610138943786626E-2</c:v>
                </c:pt>
                <c:pt idx="1">
                  <c:v>3.7994992610287166E-2</c:v>
                </c:pt>
                <c:pt idx="2">
                  <c:v>1.8318002543436046E-2</c:v>
                </c:pt>
                <c:pt idx="3">
                  <c:v>1.948942776985341E-2</c:v>
                </c:pt>
                <c:pt idx="4">
                  <c:v>1.6242733807076939E-2</c:v>
                </c:pt>
                <c:pt idx="5">
                  <c:v>1.2628568114248397E-2</c:v>
                </c:pt>
                <c:pt idx="6">
                  <c:v>1.1655580307274571E-2</c:v>
                </c:pt>
                <c:pt idx="7">
                  <c:v>4.8237209781917543E-3</c:v>
                </c:pt>
                <c:pt idx="8">
                  <c:v>2.1316135065619505E-3</c:v>
                </c:pt>
                <c:pt idx="9">
                  <c:v>9.4206307606821448E-4</c:v>
                </c:pt>
                <c:pt idx="10">
                  <c:v>7.6483885843257884E-5</c:v>
                </c:pt>
                <c:pt idx="11">
                  <c:v>1.8317644514713547E-4</c:v>
                </c:pt>
                <c:pt idx="12">
                  <c:v>9.0357498839986939E-5</c:v>
                </c:pt>
                <c:pt idx="13">
                  <c:v>3.8667102029593224E-5</c:v>
                </c:pt>
              </c:numCache>
            </c:numRef>
          </c:val>
          <c:extLst>
            <c:ext xmlns:c16="http://schemas.microsoft.com/office/drawing/2014/chart" uri="{C3380CC4-5D6E-409C-BE32-E72D297353CC}">
              <c16:uniqueId val="{00000000-EBD2-4B52-9C5B-66229F54B007}"/>
            </c:ext>
          </c:extLst>
        </c:ser>
        <c:ser>
          <c:idx val="1"/>
          <c:order val="1"/>
          <c:tx>
            <c:strRef>
              <c:f>'Customer Demographics'!$C$3:$C$4</c:f>
              <c:strCache>
                <c:ptCount val="1"/>
                <c:pt idx="0">
                  <c:v>Germany</c:v>
                </c:pt>
              </c:strCache>
            </c:strRef>
          </c:tx>
          <c:spPr>
            <a:solidFill>
              <a:schemeClr val="accent2"/>
            </a:solidFill>
            <a:ln>
              <a:noFill/>
            </a:ln>
            <a:effectLst/>
          </c:spPr>
          <c:invertIfNegative val="0"/>
          <c:cat>
            <c:strRef>
              <c:f>'Customer Demographics'!$A$5:$A$19</c:f>
              <c:strCache>
                <c:ptCount val="14"/>
                <c:pt idx="0">
                  <c:v>31-35</c:v>
                </c:pt>
                <c:pt idx="1">
                  <c:v>26-30</c:v>
                </c:pt>
                <c:pt idx="2">
                  <c:v>36-40</c:v>
                </c:pt>
                <c:pt idx="3">
                  <c:v>41-45</c:v>
                </c:pt>
                <c:pt idx="4">
                  <c:v>21-25</c:v>
                </c:pt>
                <c:pt idx="5">
                  <c:v>46-50</c:v>
                </c:pt>
                <c:pt idx="6">
                  <c:v>51-55</c:v>
                </c:pt>
                <c:pt idx="7">
                  <c:v>15-20</c:v>
                </c:pt>
                <c:pt idx="8">
                  <c:v>56-60</c:v>
                </c:pt>
                <c:pt idx="9">
                  <c:v>61-65</c:v>
                </c:pt>
                <c:pt idx="10">
                  <c:v>66-70</c:v>
                </c:pt>
                <c:pt idx="11">
                  <c:v>71-75</c:v>
                </c:pt>
                <c:pt idx="12">
                  <c:v>80+</c:v>
                </c:pt>
                <c:pt idx="13">
                  <c:v>76-80</c:v>
                </c:pt>
              </c:strCache>
            </c:strRef>
          </c:cat>
          <c:val>
            <c:numRef>
              <c:f>'Customer Demographics'!$C$5:$C$19</c:f>
              <c:numCache>
                <c:formatCode>0.00%</c:formatCode>
                <c:ptCount val="14"/>
                <c:pt idx="0">
                  <c:v>2.9224407748887248E-2</c:v>
                </c:pt>
                <c:pt idx="1">
                  <c:v>4.3901750474030027E-2</c:v>
                </c:pt>
                <c:pt idx="2">
                  <c:v>2.9091131556938023E-2</c:v>
                </c:pt>
                <c:pt idx="3">
                  <c:v>2.5242546558055072E-2</c:v>
                </c:pt>
                <c:pt idx="4">
                  <c:v>2.4615101221880424E-2</c:v>
                </c:pt>
                <c:pt idx="5">
                  <c:v>1.0925470234924127E-2</c:v>
                </c:pt>
                <c:pt idx="6">
                  <c:v>1.3973413503124874E-2</c:v>
                </c:pt>
                <c:pt idx="7">
                  <c:v>8.541446479002332E-3</c:v>
                </c:pt>
                <c:pt idx="8">
                  <c:v>2.2923236493724471E-3</c:v>
                </c:pt>
                <c:pt idx="9">
                  <c:v>8.894776074515802E-4</c:v>
                </c:pt>
                <c:pt idx="10">
                  <c:v>2.840510377104493E-4</c:v>
                </c:pt>
                <c:pt idx="11">
                  <c:v>5.6040445788722957E-4</c:v>
                </c:pt>
                <c:pt idx="12">
                  <c:v>3.2594039824250862E-4</c:v>
                </c:pt>
                <c:pt idx="13">
                  <c:v>8.9596687804682445E-5</c:v>
                </c:pt>
              </c:numCache>
            </c:numRef>
          </c:val>
          <c:extLst>
            <c:ext xmlns:c16="http://schemas.microsoft.com/office/drawing/2014/chart" uri="{C3380CC4-5D6E-409C-BE32-E72D297353CC}">
              <c16:uniqueId val="{00000001-EBD2-4B52-9C5B-66229F54B007}"/>
            </c:ext>
          </c:extLst>
        </c:ser>
        <c:ser>
          <c:idx val="2"/>
          <c:order val="2"/>
          <c:tx>
            <c:strRef>
              <c:f>'Customer Demographics'!$D$3:$D$4</c:f>
              <c:strCache>
                <c:ptCount val="1"/>
                <c:pt idx="0">
                  <c:v>United Kingdom</c:v>
                </c:pt>
              </c:strCache>
            </c:strRef>
          </c:tx>
          <c:spPr>
            <a:solidFill>
              <a:schemeClr val="accent3"/>
            </a:solidFill>
            <a:ln>
              <a:noFill/>
            </a:ln>
            <a:effectLst/>
          </c:spPr>
          <c:invertIfNegative val="0"/>
          <c:cat>
            <c:strRef>
              <c:f>'Customer Demographics'!$A$5:$A$19</c:f>
              <c:strCache>
                <c:ptCount val="14"/>
                <c:pt idx="0">
                  <c:v>31-35</c:v>
                </c:pt>
                <c:pt idx="1">
                  <c:v>26-30</c:v>
                </c:pt>
                <c:pt idx="2">
                  <c:v>36-40</c:v>
                </c:pt>
                <c:pt idx="3">
                  <c:v>41-45</c:v>
                </c:pt>
                <c:pt idx="4">
                  <c:v>21-25</c:v>
                </c:pt>
                <c:pt idx="5">
                  <c:v>46-50</c:v>
                </c:pt>
                <c:pt idx="6">
                  <c:v>51-55</c:v>
                </c:pt>
                <c:pt idx="7">
                  <c:v>15-20</c:v>
                </c:pt>
                <c:pt idx="8">
                  <c:v>56-60</c:v>
                </c:pt>
                <c:pt idx="9">
                  <c:v>61-65</c:v>
                </c:pt>
                <c:pt idx="10">
                  <c:v>66-70</c:v>
                </c:pt>
                <c:pt idx="11">
                  <c:v>71-75</c:v>
                </c:pt>
                <c:pt idx="12">
                  <c:v>80+</c:v>
                </c:pt>
                <c:pt idx="13">
                  <c:v>76-80</c:v>
                </c:pt>
              </c:strCache>
            </c:strRef>
          </c:cat>
          <c:val>
            <c:numRef>
              <c:f>'Customer Demographics'!$D$5:$D$19</c:f>
              <c:numCache>
                <c:formatCode>0.00%</c:formatCode>
                <c:ptCount val="14"/>
                <c:pt idx="0">
                  <c:v>2.9056402770855888E-2</c:v>
                </c:pt>
                <c:pt idx="1">
                  <c:v>4.0693410338150965E-2</c:v>
                </c:pt>
                <c:pt idx="2">
                  <c:v>3.0024959972388826E-2</c:v>
                </c:pt>
                <c:pt idx="3">
                  <c:v>2.8357127922230434E-2</c:v>
                </c:pt>
                <c:pt idx="4">
                  <c:v>2.3497604071789056E-2</c:v>
                </c:pt>
                <c:pt idx="5">
                  <c:v>1.2961982362073014E-2</c:v>
                </c:pt>
                <c:pt idx="6">
                  <c:v>1.2815459107391432E-2</c:v>
                </c:pt>
                <c:pt idx="7">
                  <c:v>8.1638604375397408E-3</c:v>
                </c:pt>
                <c:pt idx="8">
                  <c:v>3.933169284572686E-3</c:v>
                </c:pt>
                <c:pt idx="9">
                  <c:v>1.0409237570674871E-3</c:v>
                </c:pt>
                <c:pt idx="10">
                  <c:v>2.7550310196085173E-4</c:v>
                </c:pt>
                <c:pt idx="11">
                  <c:v>2.8033648971455087E-4</c:v>
                </c:pt>
                <c:pt idx="12">
                  <c:v>1.2951689036301247E-4</c:v>
                </c:pt>
                <c:pt idx="13">
                  <c:v>1.4594145800752719E-4</c:v>
                </c:pt>
              </c:numCache>
            </c:numRef>
          </c:val>
          <c:extLst>
            <c:ext xmlns:c16="http://schemas.microsoft.com/office/drawing/2014/chart" uri="{C3380CC4-5D6E-409C-BE32-E72D297353CC}">
              <c16:uniqueId val="{00000002-EBD2-4B52-9C5B-66229F54B007}"/>
            </c:ext>
          </c:extLst>
        </c:ser>
        <c:ser>
          <c:idx val="3"/>
          <c:order val="3"/>
          <c:tx>
            <c:strRef>
              <c:f>'Customer Demographics'!$E$3:$E$4</c:f>
              <c:strCache>
                <c:ptCount val="1"/>
                <c:pt idx="0">
                  <c:v>United States</c:v>
                </c:pt>
              </c:strCache>
            </c:strRef>
          </c:tx>
          <c:spPr>
            <a:solidFill>
              <a:schemeClr val="accent4"/>
            </a:solidFill>
            <a:ln>
              <a:noFill/>
            </a:ln>
            <a:effectLst/>
          </c:spPr>
          <c:invertIfNegative val="0"/>
          <c:cat>
            <c:strRef>
              <c:f>'Customer Demographics'!$A$5:$A$19</c:f>
              <c:strCache>
                <c:ptCount val="14"/>
                <c:pt idx="0">
                  <c:v>31-35</c:v>
                </c:pt>
                <c:pt idx="1">
                  <c:v>26-30</c:v>
                </c:pt>
                <c:pt idx="2">
                  <c:v>36-40</c:v>
                </c:pt>
                <c:pt idx="3">
                  <c:v>41-45</c:v>
                </c:pt>
                <c:pt idx="4">
                  <c:v>21-25</c:v>
                </c:pt>
                <c:pt idx="5">
                  <c:v>46-50</c:v>
                </c:pt>
                <c:pt idx="6">
                  <c:v>51-55</c:v>
                </c:pt>
                <c:pt idx="7">
                  <c:v>15-20</c:v>
                </c:pt>
                <c:pt idx="8">
                  <c:v>56-60</c:v>
                </c:pt>
                <c:pt idx="9">
                  <c:v>61-65</c:v>
                </c:pt>
                <c:pt idx="10">
                  <c:v>66-70</c:v>
                </c:pt>
                <c:pt idx="11">
                  <c:v>71-75</c:v>
                </c:pt>
                <c:pt idx="12">
                  <c:v>80+</c:v>
                </c:pt>
                <c:pt idx="13">
                  <c:v>76-80</c:v>
                </c:pt>
              </c:strCache>
            </c:strRef>
          </c:cat>
          <c:val>
            <c:numRef>
              <c:f>'Customer Demographics'!$E$5:$E$19</c:f>
              <c:numCache>
                <c:formatCode>0.00%</c:formatCode>
                <c:ptCount val="14"/>
                <c:pt idx="0">
                  <c:v>9.6529332219147945E-2</c:v>
                </c:pt>
                <c:pt idx="1">
                  <c:v>5.2282218288679988E-2</c:v>
                </c:pt>
                <c:pt idx="2">
                  <c:v>8.1613229089690487E-2</c:v>
                </c:pt>
                <c:pt idx="3">
                  <c:v>6.8834870708667728E-2</c:v>
                </c:pt>
                <c:pt idx="4">
                  <c:v>3.5366838019213254E-2</c:v>
                </c:pt>
                <c:pt idx="5">
                  <c:v>4.5431025408582376E-2</c:v>
                </c:pt>
                <c:pt idx="6">
                  <c:v>3.0546831589017397E-2</c:v>
                </c:pt>
                <c:pt idx="7">
                  <c:v>1.9322944413892661E-2</c:v>
                </c:pt>
                <c:pt idx="8">
                  <c:v>2.0421018505788608E-2</c:v>
                </c:pt>
                <c:pt idx="9">
                  <c:v>1.2325765322197207E-2</c:v>
                </c:pt>
                <c:pt idx="10">
                  <c:v>1.5064058499029026E-3</c:v>
                </c:pt>
                <c:pt idx="11">
                  <c:v>1.6907906419884628E-4</c:v>
                </c:pt>
                <c:pt idx="12">
                  <c:v>0</c:v>
                </c:pt>
                <c:pt idx="13">
                  <c:v>9.1655352959035781E-5</c:v>
                </c:pt>
              </c:numCache>
            </c:numRef>
          </c:val>
          <c:extLst>
            <c:ext xmlns:c16="http://schemas.microsoft.com/office/drawing/2014/chart" uri="{C3380CC4-5D6E-409C-BE32-E72D297353CC}">
              <c16:uniqueId val="{00000003-EBD2-4B52-9C5B-66229F54B007}"/>
            </c:ext>
          </c:extLst>
        </c:ser>
        <c:dLbls>
          <c:showLegendKey val="0"/>
          <c:showVal val="0"/>
          <c:showCatName val="0"/>
          <c:showSerName val="0"/>
          <c:showPercent val="0"/>
          <c:showBubbleSize val="0"/>
        </c:dLbls>
        <c:gapWidth val="150"/>
        <c:overlap val="100"/>
        <c:axId val="370310896"/>
        <c:axId val="370308496"/>
      </c:barChart>
      <c:catAx>
        <c:axId val="370310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Customer Demographics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308496"/>
        <c:crosses val="autoZero"/>
        <c:auto val="1"/>
        <c:lblAlgn val="ctr"/>
        <c:lblOffset val="100"/>
        <c:noMultiLvlLbl val="0"/>
      </c:catAx>
      <c:valAx>
        <c:axId val="37030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 Percentage</a:t>
                </a:r>
                <a:r>
                  <a:rPr lang="en-CA" baseline="0"/>
                  <a:t> of Sales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310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[Economic Sales Data - Worked.xlsx]Customer Demographics!PivotTable7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Customer Preference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'Customer Demographics'!$B$21:$B$22</c:f>
              <c:strCache>
                <c:ptCount val="1"/>
                <c:pt idx="0">
                  <c:v>France</c:v>
                </c:pt>
              </c:strCache>
            </c:strRef>
          </c:tx>
          <c:spPr>
            <a:solidFill>
              <a:schemeClr val="accent1"/>
            </a:solidFill>
            <a:ln>
              <a:noFill/>
            </a:ln>
            <a:effectLst/>
          </c:spPr>
          <c:invertIfNegative val="0"/>
          <c:cat>
            <c:multiLvlStrRef>
              <c:f>'Customer Demographics'!$A$23:$A$32</c:f>
              <c:multiLvlStrCache>
                <c:ptCount val="6"/>
                <c:lvl>
                  <c:pt idx="0">
                    <c:v>F</c:v>
                  </c:pt>
                  <c:pt idx="1">
                    <c:v>M</c:v>
                  </c:pt>
                  <c:pt idx="2">
                    <c:v>F</c:v>
                  </c:pt>
                  <c:pt idx="3">
                    <c:v>M</c:v>
                  </c:pt>
                  <c:pt idx="4">
                    <c:v>F</c:v>
                  </c:pt>
                  <c:pt idx="5">
                    <c:v>M</c:v>
                  </c:pt>
                </c:lvl>
                <c:lvl>
                  <c:pt idx="0">
                    <c:v>Accessories</c:v>
                  </c:pt>
                  <c:pt idx="2">
                    <c:v>Bikes</c:v>
                  </c:pt>
                  <c:pt idx="4">
                    <c:v>Clothing</c:v>
                  </c:pt>
                </c:lvl>
              </c:multiLvlStrCache>
            </c:multiLvlStrRef>
          </c:cat>
          <c:val>
            <c:numRef>
              <c:f>'Customer Demographics'!$B$23:$B$32</c:f>
              <c:numCache>
                <c:formatCode>0.00%</c:formatCode>
                <c:ptCount val="6"/>
                <c:pt idx="0">
                  <c:v>2.5145878802981091E-2</c:v>
                </c:pt>
                <c:pt idx="1">
                  <c:v>2.4046238335424221E-2</c:v>
                </c:pt>
                <c:pt idx="2">
                  <c:v>3.9762669920431697E-2</c:v>
                </c:pt>
                <c:pt idx="3">
                  <c:v>4.4043037558645103E-2</c:v>
                </c:pt>
                <c:pt idx="4">
                  <c:v>1.0086743198886387E-2</c:v>
                </c:pt>
                <c:pt idx="5">
                  <c:v>1.1140958772276548E-2</c:v>
                </c:pt>
              </c:numCache>
            </c:numRef>
          </c:val>
          <c:extLst>
            <c:ext xmlns:c16="http://schemas.microsoft.com/office/drawing/2014/chart" uri="{C3380CC4-5D6E-409C-BE32-E72D297353CC}">
              <c16:uniqueId val="{00000000-2B83-4B94-9BF6-4112890E83B1}"/>
            </c:ext>
          </c:extLst>
        </c:ser>
        <c:ser>
          <c:idx val="1"/>
          <c:order val="1"/>
          <c:tx>
            <c:strRef>
              <c:f>'Customer Demographics'!$C$21:$C$22</c:f>
              <c:strCache>
                <c:ptCount val="1"/>
                <c:pt idx="0">
                  <c:v>Germany</c:v>
                </c:pt>
              </c:strCache>
            </c:strRef>
          </c:tx>
          <c:spPr>
            <a:solidFill>
              <a:schemeClr val="accent2"/>
            </a:solidFill>
            <a:ln>
              <a:noFill/>
            </a:ln>
            <a:effectLst/>
          </c:spPr>
          <c:invertIfNegative val="0"/>
          <c:cat>
            <c:multiLvlStrRef>
              <c:f>'Customer Demographics'!$A$23:$A$32</c:f>
              <c:multiLvlStrCache>
                <c:ptCount val="6"/>
                <c:lvl>
                  <c:pt idx="0">
                    <c:v>F</c:v>
                  </c:pt>
                  <c:pt idx="1">
                    <c:v>M</c:v>
                  </c:pt>
                  <c:pt idx="2">
                    <c:v>F</c:v>
                  </c:pt>
                  <c:pt idx="3">
                    <c:v>M</c:v>
                  </c:pt>
                  <c:pt idx="4">
                    <c:v>F</c:v>
                  </c:pt>
                  <c:pt idx="5">
                    <c:v>M</c:v>
                  </c:pt>
                </c:lvl>
                <c:lvl>
                  <c:pt idx="0">
                    <c:v>Accessories</c:v>
                  </c:pt>
                  <c:pt idx="2">
                    <c:v>Bikes</c:v>
                  </c:pt>
                  <c:pt idx="4">
                    <c:v>Clothing</c:v>
                  </c:pt>
                </c:lvl>
              </c:multiLvlStrCache>
            </c:multiLvlStrRef>
          </c:cat>
          <c:val>
            <c:numRef>
              <c:f>'Customer Demographics'!$C$23:$C$32</c:f>
              <c:numCache>
                <c:formatCode>0.00%</c:formatCode>
                <c:ptCount val="6"/>
                <c:pt idx="0">
                  <c:v>2.878049688658223E-2</c:v>
                </c:pt>
                <c:pt idx="1">
                  <c:v>2.8925229997651333E-2</c:v>
                </c:pt>
                <c:pt idx="2">
                  <c:v>5.879391043267055E-2</c:v>
                </c:pt>
                <c:pt idx="3">
                  <c:v>5.1542799469544646E-2</c:v>
                </c:pt>
                <c:pt idx="4">
                  <c:v>1.006561950425911E-2</c:v>
                </c:pt>
                <c:pt idx="5">
                  <c:v>1.1849005324603161E-2</c:v>
                </c:pt>
              </c:numCache>
            </c:numRef>
          </c:val>
          <c:extLst>
            <c:ext xmlns:c16="http://schemas.microsoft.com/office/drawing/2014/chart" uri="{C3380CC4-5D6E-409C-BE32-E72D297353CC}">
              <c16:uniqueId val="{00000001-2B83-4B94-9BF6-4112890E83B1}"/>
            </c:ext>
          </c:extLst>
        </c:ser>
        <c:ser>
          <c:idx val="2"/>
          <c:order val="2"/>
          <c:tx>
            <c:strRef>
              <c:f>'Customer Demographics'!$D$21:$D$22</c:f>
              <c:strCache>
                <c:ptCount val="1"/>
                <c:pt idx="0">
                  <c:v>United Kingdom</c:v>
                </c:pt>
              </c:strCache>
            </c:strRef>
          </c:tx>
          <c:spPr>
            <a:solidFill>
              <a:schemeClr val="accent3"/>
            </a:solidFill>
            <a:ln>
              <a:noFill/>
            </a:ln>
            <a:effectLst/>
          </c:spPr>
          <c:invertIfNegative val="0"/>
          <c:cat>
            <c:multiLvlStrRef>
              <c:f>'Customer Demographics'!$A$23:$A$32</c:f>
              <c:multiLvlStrCache>
                <c:ptCount val="6"/>
                <c:lvl>
                  <c:pt idx="0">
                    <c:v>F</c:v>
                  </c:pt>
                  <c:pt idx="1">
                    <c:v>M</c:v>
                  </c:pt>
                  <c:pt idx="2">
                    <c:v>F</c:v>
                  </c:pt>
                  <c:pt idx="3">
                    <c:v>M</c:v>
                  </c:pt>
                  <c:pt idx="4">
                    <c:v>F</c:v>
                  </c:pt>
                  <c:pt idx="5">
                    <c:v>M</c:v>
                  </c:pt>
                </c:lvl>
                <c:lvl>
                  <c:pt idx="0">
                    <c:v>Accessories</c:v>
                  </c:pt>
                  <c:pt idx="2">
                    <c:v>Bikes</c:v>
                  </c:pt>
                  <c:pt idx="4">
                    <c:v>Clothing</c:v>
                  </c:pt>
                </c:lvl>
              </c:multiLvlStrCache>
            </c:multiLvlStrRef>
          </c:cat>
          <c:val>
            <c:numRef>
              <c:f>'Customer Demographics'!$D$23:$D$32</c:f>
              <c:numCache>
                <c:formatCode>0.00%</c:formatCode>
                <c:ptCount val="6"/>
                <c:pt idx="0">
                  <c:v>2.9401050169848827E-2</c:v>
                </c:pt>
                <c:pt idx="1">
                  <c:v>2.9183547720932363E-2</c:v>
                </c:pt>
                <c:pt idx="2">
                  <c:v>5.12903892201848E-2</c:v>
                </c:pt>
                <c:pt idx="3">
                  <c:v>5.6794767553432206E-2</c:v>
                </c:pt>
                <c:pt idx="4">
                  <c:v>1.2247670307102717E-2</c:v>
                </c:pt>
                <c:pt idx="5">
                  <c:v>1.2458772992604559E-2</c:v>
                </c:pt>
              </c:numCache>
            </c:numRef>
          </c:val>
          <c:extLst>
            <c:ext xmlns:c16="http://schemas.microsoft.com/office/drawing/2014/chart" uri="{C3380CC4-5D6E-409C-BE32-E72D297353CC}">
              <c16:uniqueId val="{00000002-2B83-4B94-9BF6-4112890E83B1}"/>
            </c:ext>
          </c:extLst>
        </c:ser>
        <c:ser>
          <c:idx val="3"/>
          <c:order val="3"/>
          <c:tx>
            <c:strRef>
              <c:f>'Customer Demographics'!$E$21:$E$22</c:f>
              <c:strCache>
                <c:ptCount val="1"/>
                <c:pt idx="0">
                  <c:v>United States</c:v>
                </c:pt>
              </c:strCache>
            </c:strRef>
          </c:tx>
          <c:spPr>
            <a:solidFill>
              <a:schemeClr val="accent4"/>
            </a:solidFill>
            <a:ln>
              <a:noFill/>
            </a:ln>
            <a:effectLst/>
          </c:spPr>
          <c:invertIfNegative val="0"/>
          <c:cat>
            <c:multiLvlStrRef>
              <c:f>'Customer Demographics'!$A$23:$A$32</c:f>
              <c:multiLvlStrCache>
                <c:ptCount val="6"/>
                <c:lvl>
                  <c:pt idx="0">
                    <c:v>F</c:v>
                  </c:pt>
                  <c:pt idx="1">
                    <c:v>M</c:v>
                  </c:pt>
                  <c:pt idx="2">
                    <c:v>F</c:v>
                  </c:pt>
                  <c:pt idx="3">
                    <c:v>M</c:v>
                  </c:pt>
                  <c:pt idx="4">
                    <c:v>F</c:v>
                  </c:pt>
                  <c:pt idx="5">
                    <c:v>M</c:v>
                  </c:pt>
                </c:lvl>
                <c:lvl>
                  <c:pt idx="0">
                    <c:v>Accessories</c:v>
                  </c:pt>
                  <c:pt idx="2">
                    <c:v>Bikes</c:v>
                  </c:pt>
                  <c:pt idx="4">
                    <c:v>Clothing</c:v>
                  </c:pt>
                </c:lvl>
              </c:multiLvlStrCache>
            </c:multiLvlStrRef>
          </c:cat>
          <c:val>
            <c:numRef>
              <c:f>'Customer Demographics'!$E$23:$E$32</c:f>
              <c:numCache>
                <c:formatCode>0.00%</c:formatCode>
                <c:ptCount val="6"/>
                <c:pt idx="0">
                  <c:v>7.7049660731982564E-2</c:v>
                </c:pt>
                <c:pt idx="1">
                  <c:v>8.9569253853821168E-2</c:v>
                </c:pt>
                <c:pt idx="2">
                  <c:v>0.10653654828804986</c:v>
                </c:pt>
                <c:pt idx="3">
                  <c:v>0.10529150340556921</c:v>
                </c:pt>
                <c:pt idx="4">
                  <c:v>4.0113985604381126E-2</c:v>
                </c:pt>
                <c:pt idx="5">
                  <c:v>4.5880261948134528E-2</c:v>
                </c:pt>
              </c:numCache>
            </c:numRef>
          </c:val>
          <c:extLst>
            <c:ext xmlns:c16="http://schemas.microsoft.com/office/drawing/2014/chart" uri="{C3380CC4-5D6E-409C-BE32-E72D297353CC}">
              <c16:uniqueId val="{00000003-2B83-4B94-9BF6-4112890E83B1}"/>
            </c:ext>
          </c:extLst>
        </c:ser>
        <c:dLbls>
          <c:showLegendKey val="0"/>
          <c:showVal val="0"/>
          <c:showCatName val="0"/>
          <c:showSerName val="0"/>
          <c:showPercent val="0"/>
          <c:showBubbleSize val="0"/>
        </c:dLbls>
        <c:gapWidth val="150"/>
        <c:overlap val="100"/>
        <c:axId val="1208535440"/>
        <c:axId val="1208535920"/>
      </c:barChart>
      <c:catAx>
        <c:axId val="120853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535920"/>
        <c:crosses val="autoZero"/>
        <c:auto val="1"/>
        <c:lblAlgn val="ctr"/>
        <c:lblOffset val="100"/>
        <c:noMultiLvlLbl val="0"/>
      </c:catAx>
      <c:valAx>
        <c:axId val="12085359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535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[Economic Sales Data - Worked.xlsx]Profit Per Segment!PivotTable9</c:name>
    <c:fmtId val="-1"/>
  </c:pivotSource>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Most Profitable Category</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63500" sx="102000" sy="102000" algn="ctr" rotWithShape="0">
              <a:prstClr val="black">
                <a:alpha val="20000"/>
              </a:prst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2"/>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3"/>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4"/>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5"/>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6"/>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7"/>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8"/>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9"/>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10"/>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11"/>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12"/>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13"/>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14"/>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15"/>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16"/>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xForSave val="1"/>
            </c:ext>
          </c:extLst>
        </c:dLbl>
      </c:pivotFmt>
      <c:pivotFmt>
        <c:idx val="18"/>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xForSave val="1"/>
            </c:ext>
          </c:extLst>
        </c:dLbl>
      </c:pivotFmt>
      <c:pivotFmt>
        <c:idx val="19"/>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xForSave val="1"/>
            </c:ext>
          </c:extLst>
        </c:dLbl>
      </c:pivotFmt>
      <c:pivotFmt>
        <c:idx val="20"/>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'Profit Per Segment'!$B$3</c:f>
              <c:strCache>
                <c:ptCount val="1"/>
                <c:pt idx="0">
                  <c:v>Total</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4892-43AA-8BCD-C4E9CEF3AA3E}"/>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4892-43AA-8BCD-C4E9CEF3AA3E}"/>
              </c:ext>
            </c:extLst>
          </c:dPt>
          <c:dPt>
            <c:idx val="2"/>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4892-43AA-8BCD-C4E9CEF3AA3E}"/>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1-4892-43AA-8BCD-C4E9CEF3AA3E}"/>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4892-43AA-8BCD-C4E9CEF3AA3E}"/>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4892-43AA-8BCD-C4E9CEF3AA3E}"/>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'Profit Per Segment'!$A$4:$A$7</c:f>
              <c:strCache>
                <c:ptCount val="3"/>
                <c:pt idx="0">
                  <c:v>Accessories</c:v>
                </c:pt>
                <c:pt idx="1">
                  <c:v>Clothing</c:v>
                </c:pt>
                <c:pt idx="2">
                  <c:v>Bikes</c:v>
                </c:pt>
              </c:strCache>
            </c:strRef>
          </c:cat>
          <c:val>
            <c:numRef>
              <c:f>'Profit Per Segment'!$B$4:$B$7</c:f>
              <c:numCache>
                <c:formatCode>0.00%</c:formatCode>
                <c:ptCount val="3"/>
                <c:pt idx="0">
                  <c:v>0.60964263384981088</c:v>
                </c:pt>
                <c:pt idx="1">
                  <c:v>0.24108220632984936</c:v>
                </c:pt>
                <c:pt idx="2">
                  <c:v>0.14927515982033973</c:v>
                </c:pt>
              </c:numCache>
            </c:numRef>
          </c:val>
          <c:extLst>
            <c:ext xmlns:c16="http://schemas.microsoft.com/office/drawing/2014/chart" uri="{C3380CC4-5D6E-409C-BE32-E72D297353CC}">
              <c16:uniqueId val="{00000006-4892-43AA-8BCD-C4E9CEF3AA3E}"/>
            </c:ext>
          </c:extLst>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[Economic Sales Data - Worked.xlsx]Profit Per Segment!PivotTable10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Most Profitable</a:t>
            </a:r>
            <a:r>
              <a:rPr lang="en-CA" baseline="0"/>
              <a:t> Products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'Profit Per Segment'!$B$15:$B$16</c:f>
              <c:strCache>
                <c:ptCount val="1"/>
                <c:pt idx="0">
                  <c:v>Accessories</c:v>
                </c:pt>
              </c:strCache>
            </c:strRef>
          </c:tx>
          <c:spPr>
            <a:solidFill>
              <a:schemeClr val="accent1"/>
            </a:solidFill>
            <a:ln>
              <a:noFill/>
            </a:ln>
            <a:effectLst/>
          </c:spPr>
          <c:invertIfNegative val="0"/>
          <c:cat>
            <c:strRef>
              <c:f>'Profit Per Segment'!$A$17:$A$34</c:f>
              <c:strCache>
                <c:ptCount val="17"/>
                <c:pt idx="0">
                  <c:v>Helmets</c:v>
                </c:pt>
                <c:pt idx="1">
                  <c:v>Tires and Tubes</c:v>
                </c:pt>
                <c:pt idx="2">
                  <c:v>Jerseys</c:v>
                </c:pt>
                <c:pt idx="3">
                  <c:v>Mountain Bikes</c:v>
                </c:pt>
                <c:pt idx="4">
                  <c:v>Bottles and Cages</c:v>
                </c:pt>
                <c:pt idx="5">
                  <c:v>Road Bikes</c:v>
                </c:pt>
                <c:pt idx="6">
                  <c:v>Touring Bikes</c:v>
                </c:pt>
                <c:pt idx="7">
                  <c:v>Shorts</c:v>
                </c:pt>
                <c:pt idx="8">
                  <c:v>Hydration Packs</c:v>
                </c:pt>
                <c:pt idx="9">
                  <c:v>Fenders</c:v>
                </c:pt>
                <c:pt idx="10">
                  <c:v>Vests</c:v>
                </c:pt>
                <c:pt idx="11">
                  <c:v>Gloves</c:v>
                </c:pt>
                <c:pt idx="12">
                  <c:v>Caps</c:v>
                </c:pt>
                <c:pt idx="13">
                  <c:v>Bike Racks</c:v>
                </c:pt>
                <c:pt idx="14">
                  <c:v>Bike Stands</c:v>
                </c:pt>
                <c:pt idx="15">
                  <c:v>Cleaners</c:v>
                </c:pt>
                <c:pt idx="16">
                  <c:v>Socks</c:v>
                </c:pt>
              </c:strCache>
            </c:strRef>
          </c:cat>
          <c:val>
            <c:numRef>
              <c:f>'Profit Per Segment'!$B$17:$B$34</c:f>
              <c:numCache>
                <c:formatCode>0.00%</c:formatCode>
                <c:ptCount val="17"/>
                <c:pt idx="0">
                  <c:v>0.22925121219383429</c:v>
                </c:pt>
                <c:pt idx="1">
                  <c:v>0.22644302578437761</c:v>
                </c:pt>
                <c:pt idx="2">
                  <c:v>0</c:v>
                </c:pt>
                <c:pt idx="3">
                  <c:v>0</c:v>
                </c:pt>
                <c:pt idx="4">
                  <c:v>5.7289921038272872E-2</c:v>
                </c:pt>
                <c:pt idx="5">
                  <c:v>0</c:v>
                </c:pt>
                <c:pt idx="6">
                  <c:v>0</c:v>
                </c:pt>
                <c:pt idx="7">
                  <c:v>0</c:v>
                </c:pt>
                <c:pt idx="8">
                  <c:v>3.1986618335144733E-2</c:v>
                </c:pt>
                <c:pt idx="9">
                  <c:v>3.1571868082889913E-2</c:v>
                </c:pt>
                <c:pt idx="10">
                  <c:v>0</c:v>
                </c:pt>
                <c:pt idx="11">
                  <c:v>0</c:v>
                </c:pt>
                <c:pt idx="12">
                  <c:v>0</c:v>
                </c:pt>
                <c:pt idx="13">
                  <c:v>1.5428886249658429E-2</c:v>
                </c:pt>
                <c:pt idx="14">
                  <c:v>1.1187202699679254E-2</c:v>
                </c:pt>
                <c:pt idx="15">
                  <c:v>6.4838994659537795E-3</c:v>
                </c:pt>
                <c:pt idx="16">
                  <c:v>0</c:v>
                </c:pt>
              </c:numCache>
            </c:numRef>
          </c:val>
          <c:extLst>
            <c:ext xmlns:c16="http://schemas.microsoft.com/office/drawing/2014/chart" uri="{C3380CC4-5D6E-409C-BE32-E72D297353CC}">
              <c16:uniqueId val="{00000000-31AF-4D1C-AB1C-DD1632947072}"/>
            </c:ext>
          </c:extLst>
        </c:ser>
        <c:ser>
          <c:idx val="1"/>
          <c:order val="1"/>
          <c:tx>
            <c:strRef>
              <c:f>'Profit Per Segment'!$C$15:$C$16</c:f>
              <c:strCache>
                <c:ptCount val="1"/>
                <c:pt idx="0">
                  <c:v>Bikes</c:v>
                </c:pt>
              </c:strCache>
            </c:strRef>
          </c:tx>
          <c:spPr>
            <a:solidFill>
              <a:schemeClr val="accent6"/>
            </a:solidFill>
            <a:ln>
              <a:noFill/>
            </a:ln>
            <a:effectLst/>
          </c:spPr>
          <c:invertIfNegative val="0"/>
          <c:cat>
            <c:strRef>
              <c:f>'Profit Per Segment'!$A$17:$A$34</c:f>
              <c:strCache>
                <c:ptCount val="17"/>
                <c:pt idx="0">
                  <c:v>Helmets</c:v>
                </c:pt>
                <c:pt idx="1">
                  <c:v>Tires and Tubes</c:v>
                </c:pt>
                <c:pt idx="2">
                  <c:v>Jerseys</c:v>
                </c:pt>
                <c:pt idx="3">
                  <c:v>Mountain Bikes</c:v>
                </c:pt>
                <c:pt idx="4">
                  <c:v>Bottles and Cages</c:v>
                </c:pt>
                <c:pt idx="5">
                  <c:v>Road Bikes</c:v>
                </c:pt>
                <c:pt idx="6">
                  <c:v>Touring Bikes</c:v>
                </c:pt>
                <c:pt idx="7">
                  <c:v>Shorts</c:v>
                </c:pt>
                <c:pt idx="8">
                  <c:v>Hydration Packs</c:v>
                </c:pt>
                <c:pt idx="9">
                  <c:v>Fenders</c:v>
                </c:pt>
                <c:pt idx="10">
                  <c:v>Vests</c:v>
                </c:pt>
                <c:pt idx="11">
                  <c:v>Gloves</c:v>
                </c:pt>
                <c:pt idx="12">
                  <c:v>Caps</c:v>
                </c:pt>
                <c:pt idx="13">
                  <c:v>Bike Racks</c:v>
                </c:pt>
                <c:pt idx="14">
                  <c:v>Bike Stands</c:v>
                </c:pt>
                <c:pt idx="15">
                  <c:v>Cleaners</c:v>
                </c:pt>
                <c:pt idx="16">
                  <c:v>Socks</c:v>
                </c:pt>
              </c:strCache>
            </c:strRef>
          </c:cat>
          <c:val>
            <c:numRef>
              <c:f>'Profit Per Segment'!$C$17:$C$34</c:f>
              <c:numCache>
                <c:formatCode>0.00%</c:formatCode>
                <c:ptCount val="17"/>
                <c:pt idx="0">
                  <c:v>0</c:v>
                </c:pt>
                <c:pt idx="1">
                  <c:v>0</c:v>
                </c:pt>
                <c:pt idx="2">
                  <c:v>0</c:v>
                </c:pt>
                <c:pt idx="3">
                  <c:v>6.3948917625647667E-2</c:v>
                </c:pt>
                <c:pt idx="4">
                  <c:v>0</c:v>
                </c:pt>
                <c:pt idx="5">
                  <c:v>4.3405515205593201E-2</c:v>
                </c:pt>
                <c:pt idx="6">
                  <c:v>4.1920726989098878E-2</c:v>
                </c:pt>
                <c:pt idx="7">
                  <c:v>0</c:v>
                </c:pt>
                <c:pt idx="8">
                  <c:v>0</c:v>
                </c:pt>
                <c:pt idx="9">
                  <c:v>0</c:v>
                </c:pt>
                <c:pt idx="10">
                  <c:v>0</c:v>
                </c:pt>
                <c:pt idx="11">
                  <c:v>0</c:v>
                </c:pt>
                <c:pt idx="12">
                  <c:v>0</c:v>
                </c:pt>
                <c:pt idx="13">
                  <c:v>0</c:v>
                </c:pt>
                <c:pt idx="14">
                  <c:v>0</c:v>
                </c:pt>
                <c:pt idx="15">
                  <c:v>0</c:v>
                </c:pt>
                <c:pt idx="16">
                  <c:v>0</c:v>
                </c:pt>
              </c:numCache>
            </c:numRef>
          </c:val>
          <c:extLst>
            <c:ext xmlns:c16="http://schemas.microsoft.com/office/drawing/2014/chart" uri="{C3380CC4-5D6E-409C-BE32-E72D297353CC}">
              <c16:uniqueId val="{00000001-31AF-4D1C-AB1C-DD1632947072}"/>
            </c:ext>
          </c:extLst>
        </c:ser>
        <c:ser>
          <c:idx val="2"/>
          <c:order val="2"/>
          <c:tx>
            <c:strRef>
              <c:f>'Profit Per Segment'!$D$15:$D$16</c:f>
              <c:strCache>
                <c:ptCount val="1"/>
                <c:pt idx="0">
                  <c:v>Clothing</c:v>
                </c:pt>
              </c:strCache>
            </c:strRef>
          </c:tx>
          <c:spPr>
            <a:solidFill>
              <a:schemeClr val="accent2"/>
            </a:solidFill>
            <a:ln>
              <a:noFill/>
            </a:ln>
            <a:effectLst/>
          </c:spPr>
          <c:invertIfNegative val="0"/>
          <c:cat>
            <c:strRef>
              <c:f>'Profit Per Segment'!$A$17:$A$34</c:f>
              <c:strCache>
                <c:ptCount val="17"/>
                <c:pt idx="0">
                  <c:v>Helmets</c:v>
                </c:pt>
                <c:pt idx="1">
                  <c:v>Tires and Tubes</c:v>
                </c:pt>
                <c:pt idx="2">
                  <c:v>Jerseys</c:v>
                </c:pt>
                <c:pt idx="3">
                  <c:v>Mountain Bikes</c:v>
                </c:pt>
                <c:pt idx="4">
                  <c:v>Bottles and Cages</c:v>
                </c:pt>
                <c:pt idx="5">
                  <c:v>Road Bikes</c:v>
                </c:pt>
                <c:pt idx="6">
                  <c:v>Touring Bikes</c:v>
                </c:pt>
                <c:pt idx="7">
                  <c:v>Shorts</c:v>
                </c:pt>
                <c:pt idx="8">
                  <c:v>Hydration Packs</c:v>
                </c:pt>
                <c:pt idx="9">
                  <c:v>Fenders</c:v>
                </c:pt>
                <c:pt idx="10">
                  <c:v>Vests</c:v>
                </c:pt>
                <c:pt idx="11">
                  <c:v>Gloves</c:v>
                </c:pt>
                <c:pt idx="12">
                  <c:v>Caps</c:v>
                </c:pt>
                <c:pt idx="13">
                  <c:v>Bike Racks</c:v>
                </c:pt>
                <c:pt idx="14">
                  <c:v>Bike Stands</c:v>
                </c:pt>
                <c:pt idx="15">
                  <c:v>Cleaners</c:v>
                </c:pt>
                <c:pt idx="16">
                  <c:v>Socks</c:v>
                </c:pt>
              </c:strCache>
            </c:strRef>
          </c:cat>
          <c:val>
            <c:numRef>
              <c:f>'Profit Per Segment'!$D$17:$D$34</c:f>
              <c:numCache>
                <c:formatCode>0.00%</c:formatCode>
                <c:ptCount val="17"/>
                <c:pt idx="0">
                  <c:v>0</c:v>
                </c:pt>
                <c:pt idx="1">
                  <c:v>0</c:v>
                </c:pt>
                <c:pt idx="2">
                  <c:v>0.13303667046633316</c:v>
                </c:pt>
                <c:pt idx="3">
                  <c:v>0</c:v>
                </c:pt>
                <c:pt idx="4">
                  <c:v>0</c:v>
                </c:pt>
                <c:pt idx="5">
                  <c:v>0</c:v>
                </c:pt>
                <c:pt idx="6">
                  <c:v>0</c:v>
                </c:pt>
                <c:pt idx="7">
                  <c:v>3.8487762214571793E-2</c:v>
                </c:pt>
                <c:pt idx="8">
                  <c:v>0</c:v>
                </c:pt>
                <c:pt idx="9">
                  <c:v>0</c:v>
                </c:pt>
                <c:pt idx="10">
                  <c:v>2.5797642556028868E-2</c:v>
                </c:pt>
                <c:pt idx="11">
                  <c:v>2.02586485155213E-2</c:v>
                </c:pt>
                <c:pt idx="12">
                  <c:v>1.928279157871279E-2</c:v>
                </c:pt>
                <c:pt idx="13">
                  <c:v>0</c:v>
                </c:pt>
                <c:pt idx="14">
                  <c:v>0</c:v>
                </c:pt>
                <c:pt idx="15">
                  <c:v>0</c:v>
                </c:pt>
                <c:pt idx="16">
                  <c:v>4.2186909986814654E-3</c:v>
                </c:pt>
              </c:numCache>
            </c:numRef>
          </c:val>
          <c:extLst>
            <c:ext xmlns:c16="http://schemas.microsoft.com/office/drawing/2014/chart" uri="{C3380CC4-5D6E-409C-BE32-E72D297353CC}">
              <c16:uniqueId val="{00000002-31AF-4D1C-AB1C-DD1632947072}"/>
            </c:ext>
          </c:extLst>
        </c:ser>
        <c:dLbls>
          <c:showLegendKey val="0"/>
          <c:showVal val="0"/>
          <c:showCatName val="0"/>
          <c:showSerName val="0"/>
          <c:showPercent val="0"/>
          <c:showBubbleSize val="0"/>
        </c:dLbls>
        <c:gapWidth val="150"/>
        <c:overlap val="100"/>
        <c:axId val="179303056"/>
        <c:axId val="179292976"/>
      </c:barChart>
      <c:catAx>
        <c:axId val="179303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92976"/>
        <c:crosses val="autoZero"/>
        <c:auto val="1"/>
        <c:lblAlgn val="ctr"/>
        <c:lblOffset val="100"/>
        <c:noMultiLvlLbl val="0"/>
      </c:catAx>
      <c:valAx>
        <c:axId val="1792929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303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osas</dc:creator>
  <cp:lastModifiedBy>Bhupesh Dhiman</cp:lastModifiedBy>
  <cp:revision>2</cp:revision>
  <dcterms:created xsi:type="dcterms:W3CDTF">2024-03-18T06:36:00Z</dcterms:created>
  <dcterms:modified xsi:type="dcterms:W3CDTF">2024-03-18T06:36:00Z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4a183f99922f445cb488588391b88a62</vt:lpwstr>
  </property>
</Properties>
</file>