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Bharat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Naresh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Tushar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"/>
        </w:rPr>
      </w:pPr>
      <w:r>
        <w:rPr>
          <w:rFonts w:hint="default"/>
          <w:lang w:val="en"/>
        </w:rPr>
        <w:t>Bhuratan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FCD6C2"/>
    <w:multiLevelType w:val="singleLevel"/>
    <w:tmpl w:val="FEFCD6C2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13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FDFB362"/>
    <w:rsid w:val="4A1947CF"/>
    <w:rsid w:val="7FE86199"/>
    <w:rsid w:val="FEE4F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2018-07-11T18:11:00Z</dcterms:created>
  <dc:creator>d</dc:creator>
  <cp:lastModifiedBy>vineet</cp:lastModifiedBy>
  <dcterms:modified xsi:type="dcterms:W3CDTF">2020-10-19T14:40:43Z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1033-11.1.0.9615</vt:lpwstr>
  </property>
</Properties>
</file>