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292" w:rsidRPr="00E80292" w:rsidRDefault="00E80292" w:rsidP="003E695D">
      <w:pPr>
        <w:spacing w:after="0" w:line="360" w:lineRule="auto"/>
        <w:rPr>
          <w:b/>
        </w:rPr>
      </w:pPr>
      <w:r w:rsidRPr="00E80292">
        <w:rPr>
          <w:b/>
        </w:rPr>
        <w:t xml:space="preserve">Improving the EBFM toolbox with an alternative open source version of </w:t>
      </w:r>
      <w:proofErr w:type="spellStart"/>
      <w:r w:rsidRPr="00E80292">
        <w:rPr>
          <w:b/>
        </w:rPr>
        <w:t>Ecopath</w:t>
      </w:r>
      <w:proofErr w:type="spellEnd"/>
      <w:r w:rsidRPr="00E80292">
        <w:rPr>
          <w:b/>
        </w:rPr>
        <w:t xml:space="preserve"> with </w:t>
      </w:r>
      <w:proofErr w:type="spellStart"/>
      <w:r w:rsidRPr="00E80292">
        <w:rPr>
          <w:b/>
        </w:rPr>
        <w:t>Ecosim</w:t>
      </w:r>
      <w:proofErr w:type="spellEnd"/>
    </w:p>
    <w:p w:rsidR="00E95858" w:rsidRDefault="00E80292" w:rsidP="003E695D">
      <w:pPr>
        <w:spacing w:after="0" w:line="360" w:lineRule="auto"/>
      </w:pPr>
      <w:proofErr w:type="spellStart"/>
      <w:r>
        <w:t>Lucey</w:t>
      </w:r>
      <w:proofErr w:type="spellEnd"/>
      <w:r>
        <w:t>, S. M.</w:t>
      </w:r>
      <w:r>
        <w:rPr>
          <w:vertAlign w:val="superscript"/>
        </w:rPr>
        <w:t>1</w:t>
      </w:r>
      <w:r w:rsidR="00EC0DCB">
        <w:t xml:space="preserve">, </w:t>
      </w:r>
      <w:r>
        <w:t>K.Y. Aydin</w:t>
      </w:r>
      <w:r>
        <w:rPr>
          <w:vertAlign w:val="superscript"/>
        </w:rPr>
        <w:t>2</w:t>
      </w:r>
      <w:r>
        <w:t>, and S.K. Gaichas</w:t>
      </w:r>
      <w:r>
        <w:rPr>
          <w:vertAlign w:val="superscript"/>
        </w:rPr>
        <w:t>1</w:t>
      </w:r>
    </w:p>
    <w:p w:rsidR="00E80292" w:rsidRDefault="00E80292" w:rsidP="003E695D">
      <w:pPr>
        <w:spacing w:after="0" w:line="360" w:lineRule="auto"/>
        <w:rPr>
          <w:vertAlign w:val="superscript"/>
        </w:rPr>
      </w:pPr>
    </w:p>
    <w:p w:rsidR="00E80292" w:rsidRDefault="00E80292" w:rsidP="003E695D">
      <w:pPr>
        <w:spacing w:after="0" w:line="360" w:lineRule="auto"/>
      </w:pPr>
      <w:r>
        <w:rPr>
          <w:vertAlign w:val="superscript"/>
        </w:rPr>
        <w:t>1</w:t>
      </w:r>
      <w:r>
        <w:t>NOAA, National Marine Fisheries Service, Northeast Fisheries Science Center, 166 Water Street, Woods Hole, MA 02536</w:t>
      </w:r>
    </w:p>
    <w:p w:rsidR="00E80292" w:rsidRDefault="00E80292" w:rsidP="003E695D">
      <w:pPr>
        <w:spacing w:after="0" w:line="360" w:lineRule="auto"/>
      </w:pPr>
      <w:r>
        <w:rPr>
          <w:vertAlign w:val="superscript"/>
        </w:rPr>
        <w:t>2</w:t>
      </w:r>
      <w:r>
        <w:t>NOAA, National Marine Fisheries Service, Alaska Fisheries Science Center, 7600 Sand Point Way NE, Seattle, WA 98115</w:t>
      </w:r>
    </w:p>
    <w:p w:rsidR="00E80292" w:rsidRDefault="00E80292" w:rsidP="003E695D">
      <w:pPr>
        <w:spacing w:after="0" w:line="360" w:lineRule="auto"/>
      </w:pPr>
    </w:p>
    <w:p w:rsidR="00E80292" w:rsidRDefault="00E80292" w:rsidP="003E695D">
      <w:pPr>
        <w:spacing w:after="0" w:line="360" w:lineRule="auto"/>
        <w:rPr>
          <w:b/>
        </w:rPr>
      </w:pPr>
      <w:r w:rsidRPr="00E80292">
        <w:rPr>
          <w:b/>
        </w:rPr>
        <w:t>Abstract</w:t>
      </w:r>
    </w:p>
    <w:p w:rsidR="00E80292" w:rsidRDefault="00E80292" w:rsidP="003E695D">
      <w:pPr>
        <w:spacing w:after="0" w:line="360" w:lineRule="auto"/>
      </w:pPr>
    </w:p>
    <w:p w:rsidR="00ED3633" w:rsidRPr="00E80292" w:rsidRDefault="00ED3633" w:rsidP="003E695D">
      <w:pPr>
        <w:spacing w:after="0" w:line="360" w:lineRule="auto"/>
      </w:pPr>
    </w:p>
    <w:p w:rsidR="00E80292" w:rsidRDefault="00E80292" w:rsidP="003E695D">
      <w:pPr>
        <w:spacing w:after="0" w:line="360" w:lineRule="auto"/>
        <w:rPr>
          <w:b/>
        </w:rPr>
      </w:pPr>
      <w:r w:rsidRPr="00E80292">
        <w:rPr>
          <w:b/>
        </w:rPr>
        <w:t>Introduction</w:t>
      </w:r>
    </w:p>
    <w:p w:rsidR="00E80292" w:rsidRDefault="00E80292" w:rsidP="003E695D">
      <w:pPr>
        <w:spacing w:after="0" w:line="360" w:lineRule="auto"/>
        <w:rPr>
          <w:rFonts w:ascii="Georgia" w:hAnsi="Georgia"/>
          <w:iCs/>
          <w:sz w:val="20"/>
          <w:szCs w:val="20"/>
        </w:rPr>
      </w:pPr>
      <w:r>
        <w:rPr>
          <w:rFonts w:ascii="Georgia" w:hAnsi="Georgia"/>
          <w:iCs/>
          <w:sz w:val="20"/>
          <w:szCs w:val="20"/>
        </w:rPr>
        <w:t xml:space="preserve">As ecosystem-based fisheries management (EBFM) moves from the theoretical stage towards implementation the need for flexible tools will increase.  </w:t>
      </w:r>
      <w:r w:rsidR="00E95858">
        <w:rPr>
          <w:rFonts w:ascii="Georgia" w:hAnsi="Georgia"/>
          <w:iCs/>
          <w:sz w:val="20"/>
          <w:szCs w:val="20"/>
        </w:rPr>
        <w:t xml:space="preserve">Some of those tools are ecosystem models.  </w:t>
      </w:r>
      <w:r>
        <w:rPr>
          <w:rFonts w:ascii="Georgia" w:hAnsi="Georgia"/>
          <w:iCs/>
          <w:sz w:val="20"/>
          <w:szCs w:val="20"/>
        </w:rPr>
        <w:t xml:space="preserve">Ecosystem models can address many questions not typically covered by more traditional fishery </w:t>
      </w:r>
      <w:r w:rsidR="00E95858">
        <w:rPr>
          <w:rFonts w:ascii="Georgia" w:hAnsi="Georgia"/>
          <w:iCs/>
          <w:sz w:val="20"/>
          <w:szCs w:val="20"/>
        </w:rPr>
        <w:t>management tools</w:t>
      </w:r>
      <w:r>
        <w:rPr>
          <w:rFonts w:ascii="Georgia" w:hAnsi="Georgia"/>
          <w:iCs/>
          <w:sz w:val="20"/>
          <w:szCs w:val="20"/>
        </w:rPr>
        <w:t xml:space="preserve"> such as how alternative management policies may impact the ecosystem both directly and indirectly.  Among a wide range of ecosystem models, a common approach for fisheries related questions are aggregate or box models, including a popular representation of the ecosystem </w:t>
      </w:r>
      <w:r w:rsidR="00E95858">
        <w:rPr>
          <w:rFonts w:ascii="Georgia" w:hAnsi="Georgia"/>
          <w:iCs/>
          <w:sz w:val="20"/>
          <w:szCs w:val="20"/>
        </w:rPr>
        <w:t xml:space="preserve">known </w:t>
      </w:r>
      <w:r>
        <w:rPr>
          <w:rFonts w:ascii="Georgia" w:hAnsi="Georgia"/>
          <w:iCs/>
          <w:sz w:val="20"/>
          <w:szCs w:val="20"/>
        </w:rPr>
        <w:t xml:space="preserve">as a mass balance model.  </w:t>
      </w:r>
    </w:p>
    <w:p w:rsidR="00E80292" w:rsidRDefault="00E80292" w:rsidP="003E695D">
      <w:pPr>
        <w:spacing w:after="0" w:line="360" w:lineRule="auto"/>
        <w:rPr>
          <w:rFonts w:ascii="Georgia" w:hAnsi="Georgia"/>
          <w:iCs/>
          <w:sz w:val="20"/>
          <w:szCs w:val="20"/>
        </w:rPr>
      </w:pPr>
    </w:p>
    <w:p w:rsidR="003A22BD" w:rsidRDefault="00E80292" w:rsidP="003E695D">
      <w:pPr>
        <w:spacing w:after="0" w:line="360" w:lineRule="auto"/>
        <w:rPr>
          <w:rFonts w:ascii="Georgia" w:hAnsi="Georgia"/>
          <w:iCs/>
          <w:sz w:val="20"/>
          <w:szCs w:val="20"/>
        </w:rPr>
      </w:pPr>
      <w:r>
        <w:rPr>
          <w:rFonts w:ascii="Georgia" w:hAnsi="Georgia"/>
          <w:iCs/>
          <w:sz w:val="20"/>
          <w:szCs w:val="20"/>
        </w:rPr>
        <w:t xml:space="preserve">Mass balance models have been popularized by the </w:t>
      </w:r>
      <w:proofErr w:type="spellStart"/>
      <w:r>
        <w:rPr>
          <w:rFonts w:ascii="Georgia" w:hAnsi="Georgia"/>
          <w:iCs/>
          <w:sz w:val="20"/>
          <w:szCs w:val="20"/>
        </w:rPr>
        <w:t>Ecopath</w:t>
      </w:r>
      <w:proofErr w:type="spellEnd"/>
      <w:r>
        <w:rPr>
          <w:rFonts w:ascii="Georgia" w:hAnsi="Georgia"/>
          <w:iCs/>
          <w:sz w:val="20"/>
          <w:szCs w:val="20"/>
        </w:rPr>
        <w:t xml:space="preserve"> with </w:t>
      </w:r>
      <w:proofErr w:type="spellStart"/>
      <w:r>
        <w:rPr>
          <w:rFonts w:ascii="Georgia" w:hAnsi="Georgia"/>
          <w:iCs/>
          <w:sz w:val="20"/>
          <w:szCs w:val="20"/>
        </w:rPr>
        <w:t>Ecosim</w:t>
      </w:r>
      <w:proofErr w:type="spellEnd"/>
      <w:r>
        <w:rPr>
          <w:rFonts w:ascii="Georgia" w:hAnsi="Georgia"/>
          <w:iCs/>
          <w:sz w:val="20"/>
          <w:szCs w:val="20"/>
        </w:rPr>
        <w:t xml:space="preserve"> (</w:t>
      </w:r>
      <w:proofErr w:type="spellStart"/>
      <w:r>
        <w:rPr>
          <w:rFonts w:ascii="Georgia" w:hAnsi="Georgia"/>
          <w:iCs/>
          <w:sz w:val="20"/>
          <w:szCs w:val="20"/>
        </w:rPr>
        <w:t>EwE</w:t>
      </w:r>
      <w:proofErr w:type="spellEnd"/>
      <w:r>
        <w:rPr>
          <w:rFonts w:ascii="Georgia" w:hAnsi="Georgia"/>
          <w:iCs/>
          <w:sz w:val="20"/>
          <w:szCs w:val="20"/>
        </w:rPr>
        <w:t xml:space="preserve">) suite of models first developed by </w:t>
      </w:r>
      <w:proofErr w:type="spellStart"/>
      <w:r>
        <w:rPr>
          <w:rFonts w:ascii="Georgia" w:hAnsi="Georgia"/>
          <w:iCs/>
          <w:sz w:val="20"/>
          <w:szCs w:val="20"/>
        </w:rPr>
        <w:t>Polovina</w:t>
      </w:r>
      <w:proofErr w:type="spellEnd"/>
      <w:r>
        <w:rPr>
          <w:rFonts w:ascii="Georgia" w:hAnsi="Georgia"/>
          <w:iCs/>
          <w:sz w:val="20"/>
          <w:szCs w:val="20"/>
        </w:rPr>
        <w:t xml:space="preserve"> </w:t>
      </w:r>
      <w:r w:rsidR="00FD1EB9">
        <w:rPr>
          <w:rFonts w:ascii="Georgia" w:hAnsi="Georgia"/>
          <w:iCs/>
          <w:sz w:val="20"/>
          <w:szCs w:val="20"/>
        </w:rPr>
        <w:fldChar w:fldCharType="begin"/>
      </w:r>
      <w:r w:rsidR="00A81196">
        <w:rPr>
          <w:rFonts w:ascii="Georgia" w:hAnsi="Georgia"/>
          <w:iCs/>
          <w:sz w:val="20"/>
          <w:szCs w:val="20"/>
        </w:rPr>
        <w:instrText xml:space="preserve"> ADDIN ZOTERO_ITEM CSL_CITATION {"citationID":"3XgKzmOw","properties":{"formattedCitation":"(1984)","plainCitation":"(1984)"},"citationItems":[{"id":406,"uris":["http://zotero.org/users/1999926/items/RZRWCBN8"],"uri":["http://zotero.org/users/1999926/items/RZRWCBN8"],"itemData":{"id":406,"type":"article-journal","title":"Model of a Coral-Reef Ecosystem .1. The Ecopath Model and Its Application to French Frigate Shoals","container-title":"Coral Reefs","page":"1-11","volume":"3","issue":"1","archive_location":"WOS:A1984TJ31600001","DOI":"10.1007/Bf00306135","ISSN":"0722-4028","shortTitle":"Model of a Coral-Reef Ecosystem .1. The Ecopath Model and Its Application to French Frigate Shoals","journalAbbreviation":"Coral Reefs","language":"English","author":[{"family":"Polovina","given":"J. J."}],"issued":{"date-parts":[["1984"]]}},"suppress-author":true}],"schema":"https://github.com/citation-style-language/schema/raw/master/csl-citation.json"} </w:instrText>
      </w:r>
      <w:r w:rsidR="00FD1EB9">
        <w:rPr>
          <w:rFonts w:ascii="Georgia" w:hAnsi="Georgia"/>
          <w:iCs/>
          <w:sz w:val="20"/>
          <w:szCs w:val="20"/>
        </w:rPr>
        <w:fldChar w:fldCharType="separate"/>
      </w:r>
      <w:r w:rsidR="00A81196" w:rsidRPr="00A81196">
        <w:rPr>
          <w:rFonts w:ascii="Georgia" w:hAnsi="Georgia"/>
          <w:sz w:val="20"/>
        </w:rPr>
        <w:t>(1984)</w:t>
      </w:r>
      <w:r w:rsidR="00FD1EB9">
        <w:rPr>
          <w:rFonts w:ascii="Georgia" w:hAnsi="Georgia"/>
          <w:iCs/>
          <w:sz w:val="20"/>
          <w:szCs w:val="20"/>
        </w:rPr>
        <w:fldChar w:fldCharType="end"/>
      </w:r>
      <w:r w:rsidR="00E95858">
        <w:rPr>
          <w:rFonts w:ascii="Georgia" w:hAnsi="Georgia"/>
          <w:iCs/>
          <w:sz w:val="20"/>
          <w:szCs w:val="20"/>
        </w:rPr>
        <w:t xml:space="preserve"> and</w:t>
      </w:r>
      <w:r>
        <w:rPr>
          <w:rFonts w:ascii="Georgia" w:hAnsi="Georgia"/>
          <w:iCs/>
          <w:sz w:val="20"/>
          <w:szCs w:val="20"/>
        </w:rPr>
        <w:t xml:space="preserve"> later expanded by Walters et al.</w:t>
      </w:r>
      <w:r w:rsidR="00E95858">
        <w:rPr>
          <w:rFonts w:ascii="Georgia" w:hAnsi="Georgia"/>
          <w:iCs/>
          <w:sz w:val="20"/>
          <w:szCs w:val="20"/>
        </w:rPr>
        <w:t xml:space="preserve"> </w:t>
      </w:r>
      <w:r w:rsidR="00FD1EB9">
        <w:rPr>
          <w:rFonts w:ascii="Georgia" w:hAnsi="Georgia"/>
          <w:iCs/>
          <w:sz w:val="20"/>
          <w:szCs w:val="20"/>
        </w:rPr>
        <w:fldChar w:fldCharType="begin"/>
      </w:r>
      <w:r w:rsidR="00A81196">
        <w:rPr>
          <w:rFonts w:ascii="Georgia" w:hAnsi="Georgia"/>
          <w:iCs/>
          <w:sz w:val="20"/>
          <w:szCs w:val="20"/>
        </w:rPr>
        <w:instrText xml:space="preserve"> ADDIN ZOTERO_ITEM CSL_CITATION {"citationID":"NILu52Il","properties":{"formattedCitation":"(Christensen and Walters, 2004; Walters et al., 1997)","plainCitation":"(Christensen and Walters, 2004; Walters et al., 1997)"},"citationItems":[{"id":500,"uris":["http://zotero.org/users/1999926/items/XDQWENG8"],"uri":["http://zotero.org/users/1999926/items/XDQWENG8"],"itemData":{"id":500,"type":"article-journal","title":"Ecopath with Ecosim: methods, capabilities and limitations","container-title":"Ecological Modelling","page":"109-139","volume":"172","archive":"ASFA: Aquatic Sciences and Fisheries Abstracts","archive_location":"5856703","abstract":"The Ecopath with Ecosim (EwE) modeling approach combines software for ecosystem trophic mass balance analysis (Ecopath), with a dynamic modeling capability (Ecosim) for exploring past and future impacts of fishing and environmental disturbances as well as for exploring optimal fishing policies. Ecosim models can be replicated over a spatial map grid (Ecospace) to allow exploration of policies such as marine protected areas, while accounting for spatial dispersal/advection effects. The Ecopath approach and software has been under development for two decades, with Ecosim emerging in 1995, and Ecospace in 1998, leading to an integrated and widely applied package. We present an overview of the computational aspects of the Ecopath, Ecosim and Ecospace modules as they are implemented in the most recent software version. The paper summarizes the capabilities of the modeling system with respect to evaluating how fisheries and the environment impact ecosystems. We conclude by a warning about pitfalls in the use of the software for policy exploration.","DOI":"10.1016/j.ecolmodel.2003.09.003","ISSN":"0304-3800","shortTitle":"Ecopath with Ecosim: methods, capabilities and limitations","journalAbbreviation":"Ecol Model","language":"English","author":[{"family":"Christensen","given":"V."},{"family":"Walters","given":"C. J."}],"issued":{"date-parts":[["2004"]]}}},{"id":403,"uris":["http://zotero.org/users/1999926/items/RX52NW52"],"uri":["http://zotero.org/users/1999926/items/RX52NW52"],"itemData":{"id":403,"type":"article-journal","title":"Structuring dynamic models of exploited ecosystems from trophic mass-balance assessments","container-title":"Reviews in Fish Biology and Fisheries","page":"139-172","volume":"7","issue":"2","archive":"ASFA: Aquatic Sciences and Fisheries Abstracts","archive_location":"4072531","abstract":"The linear equations that describe trophic fluxes in mass-balance, equilibrium assessments of ecosystems (such as in the ECOPATH approach) can be re-expressed as differential equations defining trophic interactions as dynamic relationships varying with biomasses and harvest regimes. Time patterns of biomass predicted by these differential equations, and equilibrium system responses under different exploitation regimes, are found by setting the differential equations equal to zero and solving for biomasses at different levels of fishing mortality. Incorporation of our approach as the ECOSISM routine into the well-documented ECOPATH software will enable a wide range of potential users to conduct fisheries policy analyses that explicitly account for ecosystem trophic interactions, without requiring the users to engage in complex modelling or information gathering much beyond that required for ECOPATH. While the ECOSISM predictions can be expected to fail under fishing regimes very different from those leading to the ECOPATH input data, ECOSIM will at least indicate likely directions of biomass change in various trophic groups under incremental experimental policies aimed at improving overall ecosystem management. That is, ECOSISM can be a valuable tool for design of ecosystem-scale adaptive management experiments.","ISSN":"0960-3166","shortTitle":"Structuring dynamic models of exploited ecosystems from trophic mass-balance assessments","journalAbbreviation":"Rev Fish Biol Fish","language":"English","author":[{"family":"Walters","given":"C."},{"family":"Christensen","given":"V."},{"family":"Pauly","given":"D."}],"issued":{"date-parts":[["1997"]]}}}],"schema":"https://github.com/citation-style-language/schema/raw/master/csl-citation.json"} </w:instrText>
      </w:r>
      <w:r w:rsidR="00FD1EB9">
        <w:rPr>
          <w:rFonts w:ascii="Georgia" w:hAnsi="Georgia"/>
          <w:iCs/>
          <w:sz w:val="20"/>
          <w:szCs w:val="20"/>
        </w:rPr>
        <w:fldChar w:fldCharType="separate"/>
      </w:r>
      <w:r w:rsidR="00A81196" w:rsidRPr="00A81196">
        <w:rPr>
          <w:rFonts w:ascii="Georgia" w:hAnsi="Georgia"/>
          <w:sz w:val="20"/>
        </w:rPr>
        <w:t>(Christensen and Walters, 2004; Walters et al., 1997)</w:t>
      </w:r>
      <w:r w:rsidR="00FD1EB9">
        <w:rPr>
          <w:rFonts w:ascii="Georgia" w:hAnsi="Georgia"/>
          <w:iCs/>
          <w:sz w:val="20"/>
          <w:szCs w:val="20"/>
        </w:rPr>
        <w:fldChar w:fldCharType="end"/>
      </w:r>
      <w:r>
        <w:rPr>
          <w:rFonts w:ascii="Georgia" w:hAnsi="Georgia"/>
          <w:iCs/>
          <w:sz w:val="20"/>
          <w:szCs w:val="20"/>
        </w:rPr>
        <w:t xml:space="preserve">.  Mass balance models use a series of equations to balance the energy flow through a system ensuring that energy is conserved.  </w:t>
      </w:r>
      <w:proofErr w:type="spellStart"/>
      <w:r>
        <w:rPr>
          <w:rFonts w:ascii="Georgia" w:hAnsi="Georgia"/>
          <w:iCs/>
          <w:sz w:val="20"/>
          <w:szCs w:val="20"/>
        </w:rPr>
        <w:t>EwE</w:t>
      </w:r>
      <w:proofErr w:type="spellEnd"/>
      <w:r>
        <w:rPr>
          <w:rFonts w:ascii="Georgia" w:hAnsi="Georgia"/>
          <w:iCs/>
          <w:sz w:val="20"/>
          <w:szCs w:val="20"/>
        </w:rPr>
        <w:t xml:space="preserve"> has many strengths including its ease of use both in terms of set-up and run time due to a convenient user interface.  </w:t>
      </w:r>
    </w:p>
    <w:p w:rsidR="003A22BD" w:rsidRDefault="003A22BD" w:rsidP="003E695D">
      <w:pPr>
        <w:spacing w:after="0" w:line="360" w:lineRule="auto"/>
        <w:rPr>
          <w:rFonts w:ascii="Georgia" w:hAnsi="Georgia"/>
          <w:iCs/>
          <w:sz w:val="20"/>
          <w:szCs w:val="20"/>
        </w:rPr>
      </w:pPr>
    </w:p>
    <w:p w:rsidR="002F2CE0" w:rsidRDefault="00E80292" w:rsidP="003E695D">
      <w:pPr>
        <w:spacing w:after="0" w:line="360" w:lineRule="auto"/>
        <w:rPr>
          <w:rFonts w:ascii="Georgia" w:hAnsi="Georgia"/>
          <w:iCs/>
          <w:sz w:val="20"/>
          <w:szCs w:val="20"/>
        </w:rPr>
      </w:pPr>
      <w:r>
        <w:rPr>
          <w:rFonts w:ascii="Georgia" w:hAnsi="Georgia"/>
          <w:iCs/>
          <w:sz w:val="20"/>
          <w:szCs w:val="20"/>
        </w:rPr>
        <w:t xml:space="preserve">In addition, </w:t>
      </w:r>
      <w:proofErr w:type="spellStart"/>
      <w:r>
        <w:rPr>
          <w:rFonts w:ascii="Georgia" w:hAnsi="Georgia"/>
          <w:iCs/>
          <w:sz w:val="20"/>
          <w:szCs w:val="20"/>
        </w:rPr>
        <w:t>EwE</w:t>
      </w:r>
      <w:proofErr w:type="spellEnd"/>
      <w:r>
        <w:rPr>
          <w:rFonts w:ascii="Georgia" w:hAnsi="Georgia"/>
          <w:iCs/>
          <w:sz w:val="20"/>
          <w:szCs w:val="20"/>
        </w:rPr>
        <w:t xml:space="preserve"> is open source which means that there is universal access to the code and the code can be redistributed and subsequently improved by any interested users</w:t>
      </w:r>
      <w:r w:rsidR="008D3954">
        <w:rPr>
          <w:rFonts w:ascii="Georgia" w:hAnsi="Georgia"/>
          <w:iCs/>
          <w:sz w:val="20"/>
          <w:szCs w:val="20"/>
        </w:rPr>
        <w:t xml:space="preserve"> </w:t>
      </w:r>
      <w:r w:rsidR="00FD1EB9">
        <w:rPr>
          <w:rFonts w:ascii="Georgia" w:hAnsi="Georgia"/>
          <w:iCs/>
          <w:sz w:val="20"/>
          <w:szCs w:val="20"/>
        </w:rPr>
        <w:fldChar w:fldCharType="begin"/>
      </w:r>
      <w:r w:rsidR="008D3954">
        <w:rPr>
          <w:rFonts w:ascii="Georgia" w:hAnsi="Georgia"/>
          <w:iCs/>
          <w:sz w:val="20"/>
          <w:szCs w:val="20"/>
        </w:rPr>
        <w:instrText xml:space="preserve"> ADDIN ZOTERO_ITEM CSL_CITATION {"citationID":"VK8aYXzY","properties":{"formattedCitation":"(Steenbeek et al., In Review)","plainCitation":"(Steenbeek et al., In Review)"},"citationItems":[{"id":935,"uris":["http://zotero.org/users/1999926/items/BE8C2KM9"],"uri":["http://zotero.org/users/1999926/items/BE8C2KM9"],"itemData":{"id":935,"type":"article-journal","title":"The source code of Ecopath with Ecosim: EwE as a model building toolbox","author":[{"family":"Steenbeek","given":"Jeroen"},{"family":"Buszowski","given":"Joe"},{"family":"Christensen","given":"Villy"},{"family":"Akoglu","given":"Ekin"},{"family":"Aydin","given":"Kerim"},{"family":"Ellis","given":"Nick"},{"family":"Guitton","given":"Jerome"},{"family":"Lucey","given":"Sean"},{"family":"Kearney","given":"Kelly"},{"family":"Platts","given":"Mark"},{"family":"Walters","given":"Carl"}],"issued":{"literal":"In Review"}}}],"schema":"https://github.com/citation-style-language/schema/raw/master/csl-citation.json"} </w:instrText>
      </w:r>
      <w:r w:rsidR="00FD1EB9">
        <w:rPr>
          <w:rFonts w:ascii="Georgia" w:hAnsi="Georgia"/>
          <w:iCs/>
          <w:sz w:val="20"/>
          <w:szCs w:val="20"/>
        </w:rPr>
        <w:fldChar w:fldCharType="separate"/>
      </w:r>
      <w:r w:rsidR="008D3954" w:rsidRPr="008D3954">
        <w:rPr>
          <w:rFonts w:ascii="Georgia" w:hAnsi="Georgia"/>
          <w:sz w:val="20"/>
        </w:rPr>
        <w:t>(Steenbeek et al., In Review)</w:t>
      </w:r>
      <w:r w:rsidR="00FD1EB9">
        <w:rPr>
          <w:rFonts w:ascii="Georgia" w:hAnsi="Georgia"/>
          <w:iCs/>
          <w:sz w:val="20"/>
          <w:szCs w:val="20"/>
        </w:rPr>
        <w:fldChar w:fldCharType="end"/>
      </w:r>
      <w:r>
        <w:rPr>
          <w:rFonts w:ascii="Georgia" w:hAnsi="Georgia"/>
          <w:iCs/>
          <w:sz w:val="20"/>
          <w:szCs w:val="20"/>
        </w:rPr>
        <w:t xml:space="preserve">.  This form of open collaboration makes </w:t>
      </w:r>
      <w:proofErr w:type="spellStart"/>
      <w:r>
        <w:rPr>
          <w:rFonts w:ascii="Georgia" w:hAnsi="Georgia"/>
          <w:iCs/>
          <w:sz w:val="20"/>
          <w:szCs w:val="20"/>
        </w:rPr>
        <w:t>EwE</w:t>
      </w:r>
      <w:proofErr w:type="spellEnd"/>
      <w:r>
        <w:rPr>
          <w:rFonts w:ascii="Georgia" w:hAnsi="Georgia"/>
          <w:iCs/>
          <w:sz w:val="20"/>
          <w:szCs w:val="20"/>
        </w:rPr>
        <w:t xml:space="preserve"> a powerful tool.  However, a major draw-back to modifying the </w:t>
      </w:r>
      <w:proofErr w:type="spellStart"/>
      <w:r>
        <w:rPr>
          <w:rFonts w:ascii="Georgia" w:hAnsi="Georgia"/>
          <w:iCs/>
          <w:sz w:val="20"/>
          <w:szCs w:val="20"/>
        </w:rPr>
        <w:t>EwE</w:t>
      </w:r>
      <w:proofErr w:type="spellEnd"/>
      <w:r>
        <w:rPr>
          <w:rFonts w:ascii="Georgia" w:hAnsi="Georgia"/>
          <w:iCs/>
          <w:sz w:val="20"/>
          <w:szCs w:val="20"/>
        </w:rPr>
        <w:t xml:space="preserve"> code is the Microsoft Visual Basic platform upon which it is built. </w:t>
      </w:r>
      <w:r w:rsidR="008D3954">
        <w:rPr>
          <w:rFonts w:ascii="Georgia" w:hAnsi="Georgia"/>
          <w:iCs/>
          <w:sz w:val="20"/>
          <w:szCs w:val="20"/>
        </w:rPr>
        <w:t xml:space="preserve"> </w:t>
      </w:r>
      <w:r>
        <w:rPr>
          <w:rFonts w:ascii="Georgia" w:hAnsi="Georgia"/>
          <w:iCs/>
          <w:sz w:val="20"/>
          <w:szCs w:val="20"/>
        </w:rPr>
        <w:t xml:space="preserve">Many ecologists do not have the skills necessary to modify the code to tailor the model to their needs.  </w:t>
      </w:r>
      <w:r w:rsidR="002F2CE0">
        <w:rPr>
          <w:rFonts w:ascii="Georgia" w:hAnsi="Georgia"/>
          <w:iCs/>
          <w:sz w:val="20"/>
          <w:szCs w:val="20"/>
        </w:rPr>
        <w:t>Here</w:t>
      </w:r>
      <w:r>
        <w:rPr>
          <w:rFonts w:ascii="Georgia" w:hAnsi="Georgia"/>
          <w:iCs/>
          <w:sz w:val="20"/>
          <w:szCs w:val="20"/>
        </w:rPr>
        <w:t xml:space="preserve"> we introduce a complementary product to </w:t>
      </w:r>
      <w:proofErr w:type="spellStart"/>
      <w:r>
        <w:rPr>
          <w:rFonts w:ascii="Georgia" w:hAnsi="Georgia"/>
          <w:iCs/>
          <w:sz w:val="20"/>
          <w:szCs w:val="20"/>
        </w:rPr>
        <w:t>EwE</w:t>
      </w:r>
      <w:proofErr w:type="spellEnd"/>
      <w:r>
        <w:rPr>
          <w:rFonts w:ascii="Georgia" w:hAnsi="Georgia"/>
          <w:iCs/>
          <w:sz w:val="20"/>
          <w:szCs w:val="20"/>
        </w:rPr>
        <w:t xml:space="preserve"> built on a more familiar software platform, R.  </w:t>
      </w:r>
    </w:p>
    <w:p w:rsidR="002F2CE0" w:rsidRDefault="002F2CE0" w:rsidP="003E695D">
      <w:pPr>
        <w:spacing w:after="0" w:line="360" w:lineRule="auto"/>
        <w:rPr>
          <w:rFonts w:ascii="Georgia" w:hAnsi="Georgia"/>
          <w:iCs/>
          <w:sz w:val="20"/>
          <w:szCs w:val="20"/>
        </w:rPr>
      </w:pPr>
    </w:p>
    <w:p w:rsidR="006D3401" w:rsidRDefault="00E80292" w:rsidP="003E695D">
      <w:pPr>
        <w:spacing w:after="0" w:line="360" w:lineRule="auto"/>
        <w:rPr>
          <w:rFonts w:ascii="Georgia" w:hAnsi="Georgia"/>
          <w:iCs/>
          <w:sz w:val="20"/>
          <w:szCs w:val="20"/>
        </w:rPr>
      </w:pPr>
      <w:r>
        <w:rPr>
          <w:rFonts w:ascii="Georgia" w:hAnsi="Georgia"/>
          <w:iCs/>
          <w:sz w:val="20"/>
          <w:szCs w:val="20"/>
        </w:rPr>
        <w:t>R is a rapidly growing open source statistical language that is familiar to many ecologists</w:t>
      </w:r>
      <w:r w:rsidR="002F2CE0">
        <w:rPr>
          <w:rFonts w:ascii="Georgia" w:hAnsi="Georgia"/>
          <w:iCs/>
          <w:sz w:val="20"/>
          <w:szCs w:val="20"/>
        </w:rPr>
        <w:t xml:space="preserve"> </w:t>
      </w:r>
      <w:r w:rsidR="00FD1EB9">
        <w:rPr>
          <w:rFonts w:ascii="Georgia" w:hAnsi="Georgia"/>
          <w:iCs/>
          <w:sz w:val="20"/>
          <w:szCs w:val="20"/>
        </w:rPr>
        <w:fldChar w:fldCharType="begin"/>
      </w:r>
      <w:r w:rsidR="002F2CE0">
        <w:rPr>
          <w:rFonts w:ascii="Georgia" w:hAnsi="Georgia"/>
          <w:iCs/>
          <w:sz w:val="20"/>
          <w:szCs w:val="20"/>
        </w:rPr>
        <w:instrText xml:space="preserve"> ADDIN ZOTERO_ITEM CSL_CITATION {"citationID":"28nv1ec2h2","properties":{"formattedCitation":"(Tippmann, 2014)","plainCitation":"(Tippmann, 2014)"},"citationItems":[{"id":117,"uris":["http://zotero.org/users/1999926/items/9466PF5Q"],"uri":["http://zotero.org/users/1999926/items/9466PF5Q"],"itemData":{"id":117,"type":"article-journal","title":"Programming tools: Adventures with R","container-title":"Nature","page":"109-110","volume":"517","issue":"7532","source":"CrossRef","DOI":"10.1038/517109a","ISSN":"0028-0836, 1476-4687","call-number":"TIP2015","shortTitle":"Programming tools","author":[{"family":"Tippmann","given":"Sylvia"}],"issued":{"date-parts":[["2014",12,29]]},"accessed":{"date-parts":[["2015",3,5]]}}}],"schema":"https://github.com/citation-style-language/schema/raw/master/csl-citation.json"} </w:instrText>
      </w:r>
      <w:r w:rsidR="00FD1EB9">
        <w:rPr>
          <w:rFonts w:ascii="Georgia" w:hAnsi="Georgia"/>
          <w:iCs/>
          <w:sz w:val="20"/>
          <w:szCs w:val="20"/>
        </w:rPr>
        <w:fldChar w:fldCharType="separate"/>
      </w:r>
      <w:r w:rsidR="002F2CE0" w:rsidRPr="002F2CE0">
        <w:rPr>
          <w:rFonts w:ascii="Georgia" w:hAnsi="Georgia"/>
          <w:sz w:val="20"/>
        </w:rPr>
        <w:t>(Tippmann, 2014)</w:t>
      </w:r>
      <w:r w:rsidR="00FD1EB9">
        <w:rPr>
          <w:rFonts w:ascii="Georgia" w:hAnsi="Georgia"/>
          <w:iCs/>
          <w:sz w:val="20"/>
          <w:szCs w:val="20"/>
        </w:rPr>
        <w:fldChar w:fldCharType="end"/>
      </w:r>
      <w:r>
        <w:rPr>
          <w:rFonts w:ascii="Georgia" w:hAnsi="Georgia"/>
          <w:iCs/>
          <w:sz w:val="20"/>
          <w:szCs w:val="20"/>
        </w:rPr>
        <w:t xml:space="preserve">.  </w:t>
      </w:r>
      <w:r w:rsidR="002F2CE0">
        <w:rPr>
          <w:rFonts w:ascii="Georgia" w:hAnsi="Georgia"/>
          <w:iCs/>
          <w:sz w:val="20"/>
          <w:szCs w:val="20"/>
        </w:rPr>
        <w:t xml:space="preserve">It is the software of choice for many scientists looking to move away from costly commercial software packages like SAS and SPSS.  A recent search on Elsevier’s Scopus database showed that 1 in 100 </w:t>
      </w:r>
      <w:r w:rsidR="002F2CE0">
        <w:rPr>
          <w:rFonts w:ascii="Georgia" w:hAnsi="Georgia"/>
          <w:iCs/>
          <w:sz w:val="20"/>
          <w:szCs w:val="20"/>
        </w:rPr>
        <w:lastRenderedPageBreak/>
        <w:t>scholarly articles cite R or one of its packages with</w:t>
      </w:r>
      <w:r w:rsidR="00D4569E">
        <w:rPr>
          <w:rFonts w:ascii="Georgia" w:hAnsi="Georgia"/>
          <w:iCs/>
          <w:sz w:val="20"/>
          <w:szCs w:val="20"/>
        </w:rPr>
        <w:t xml:space="preserve"> even higher citation rates in the agricultural and environmental sciences </w:t>
      </w:r>
      <w:r w:rsidR="00FD1EB9">
        <w:rPr>
          <w:rFonts w:ascii="Georgia" w:hAnsi="Georgia"/>
          <w:iCs/>
          <w:sz w:val="20"/>
          <w:szCs w:val="20"/>
        </w:rPr>
        <w:fldChar w:fldCharType="begin"/>
      </w:r>
      <w:r w:rsidR="00D4569E">
        <w:rPr>
          <w:rFonts w:ascii="Georgia" w:hAnsi="Georgia"/>
          <w:iCs/>
          <w:sz w:val="20"/>
          <w:szCs w:val="20"/>
        </w:rPr>
        <w:instrText xml:space="preserve"> ADDIN ZOTERO_ITEM CSL_CITATION {"citationID":"7nm40cn9n","properties":{"formattedCitation":"(Tippmann, 2014)","plainCitation":"(Tippmann, 2014)"},"citationItems":[{"id":117,"uris":["http://zotero.org/users/1999926/items/9466PF5Q"],"uri":["http://zotero.org/users/1999926/items/9466PF5Q"],"itemData":{"id":117,"type":"article-journal","title":"Programming tools: Adventures with R","container-title":"Nature","page":"109-110","volume":"517","issue":"7532","source":"CrossRef","DOI":"10.1038/517109a","ISSN":"0028-0836, 1476-4687","call-number":"TIP2015","shortTitle":"Programming tools","author":[{"family":"Tippmann","given":"Sylvia"}],"issued":{"date-parts":[["2014",12,29]]},"accessed":{"date-parts":[["2015",3,5]]}}}],"schema":"https://github.com/citation-style-language/schema/raw/master/csl-citation.json"} </w:instrText>
      </w:r>
      <w:r w:rsidR="00FD1EB9">
        <w:rPr>
          <w:rFonts w:ascii="Georgia" w:hAnsi="Georgia"/>
          <w:iCs/>
          <w:sz w:val="20"/>
          <w:szCs w:val="20"/>
        </w:rPr>
        <w:fldChar w:fldCharType="separate"/>
      </w:r>
      <w:r w:rsidR="00D4569E" w:rsidRPr="00D4569E">
        <w:rPr>
          <w:rFonts w:ascii="Georgia" w:hAnsi="Georgia"/>
          <w:sz w:val="20"/>
        </w:rPr>
        <w:t>(Tippmann, 2014)</w:t>
      </w:r>
      <w:r w:rsidR="00FD1EB9">
        <w:rPr>
          <w:rFonts w:ascii="Georgia" w:hAnsi="Georgia"/>
          <w:iCs/>
          <w:sz w:val="20"/>
          <w:szCs w:val="20"/>
        </w:rPr>
        <w:fldChar w:fldCharType="end"/>
      </w:r>
      <w:r w:rsidR="00D4569E">
        <w:rPr>
          <w:rFonts w:ascii="Georgia" w:hAnsi="Georgia"/>
          <w:iCs/>
          <w:sz w:val="20"/>
          <w:szCs w:val="20"/>
        </w:rPr>
        <w:t>.  R also has a rich user community with strong on-line support</w:t>
      </w:r>
      <w:r w:rsidR="006D3401">
        <w:rPr>
          <w:rFonts w:ascii="Georgia" w:hAnsi="Georgia"/>
          <w:iCs/>
          <w:sz w:val="20"/>
          <w:szCs w:val="20"/>
        </w:rPr>
        <w:t>.  R was the 12</w:t>
      </w:r>
      <w:r w:rsidR="006D3401" w:rsidRPr="006D3401">
        <w:rPr>
          <w:rFonts w:ascii="Georgia" w:hAnsi="Georgia"/>
          <w:iCs/>
          <w:sz w:val="20"/>
          <w:szCs w:val="20"/>
          <w:vertAlign w:val="superscript"/>
        </w:rPr>
        <w:t>th</w:t>
      </w:r>
      <w:r w:rsidR="006D3401">
        <w:rPr>
          <w:rFonts w:ascii="Georgia" w:hAnsi="Georgia"/>
          <w:iCs/>
          <w:sz w:val="20"/>
          <w:szCs w:val="20"/>
        </w:rPr>
        <w:t xml:space="preserve"> most popular programming language on </w:t>
      </w:r>
      <w:proofErr w:type="spellStart"/>
      <w:r w:rsidR="006D3401">
        <w:rPr>
          <w:rFonts w:ascii="Georgia" w:hAnsi="Georgia"/>
          <w:iCs/>
          <w:sz w:val="20"/>
          <w:szCs w:val="20"/>
        </w:rPr>
        <w:t>GitHub</w:t>
      </w:r>
      <w:proofErr w:type="spellEnd"/>
      <w:r w:rsidR="006D3401">
        <w:rPr>
          <w:rFonts w:ascii="Georgia" w:hAnsi="Georgia"/>
          <w:iCs/>
          <w:sz w:val="20"/>
          <w:szCs w:val="20"/>
        </w:rPr>
        <w:t>, a popular version control repository, including the most new forks (i.e. collaborations) per repository</w:t>
      </w:r>
      <w:r w:rsidR="00D4569E">
        <w:rPr>
          <w:rFonts w:ascii="Georgia" w:hAnsi="Georgia"/>
          <w:iCs/>
          <w:sz w:val="20"/>
          <w:szCs w:val="20"/>
        </w:rPr>
        <w:t xml:space="preserve"> which demonstrates that it is being actively used and modified </w:t>
      </w:r>
      <w:r w:rsidR="00FD1EB9">
        <w:rPr>
          <w:rFonts w:ascii="Georgia" w:hAnsi="Georgia"/>
          <w:iCs/>
          <w:sz w:val="20"/>
          <w:szCs w:val="20"/>
        </w:rPr>
        <w:fldChar w:fldCharType="begin"/>
      </w:r>
      <w:r w:rsidR="006D3401">
        <w:rPr>
          <w:rFonts w:ascii="Georgia" w:hAnsi="Georgia"/>
          <w:iCs/>
          <w:sz w:val="20"/>
          <w:szCs w:val="20"/>
        </w:rPr>
        <w:instrText xml:space="preserve"> ADDIN ZOTERO_ITEM CSL_CITATION {"citationID":"zOxp3KsH","properties":{"formattedCitation":"(Smith, 2015)","plainCitation":"(Smith, 2015)"},"citationItems":[{"id":934,"uris":["http://zotero.org/users/1999926/items/TG72FMP2"],"uri":["http://zotero.org/users/1999926/items/TG72FMP2"],"itemData":{"id":934,"type":"article","title":"R among top languages on GitHub","URL":"http://blog.revolutionanalytics.com/2015/02/r-among-top-languages-on-github.html","author":[{"family":"Smith","given":"David"}],"issued":{"date-parts":[["2015",2,11]]},"accessed":{"date-parts":[["2015",3,9]]}}}],"schema":"https://github.com/citation-style-language/schema/raw/master/csl-citation.json"} </w:instrText>
      </w:r>
      <w:r w:rsidR="00FD1EB9">
        <w:rPr>
          <w:rFonts w:ascii="Georgia" w:hAnsi="Georgia"/>
          <w:iCs/>
          <w:sz w:val="20"/>
          <w:szCs w:val="20"/>
        </w:rPr>
        <w:fldChar w:fldCharType="separate"/>
      </w:r>
      <w:r w:rsidR="006D3401" w:rsidRPr="006D3401">
        <w:rPr>
          <w:rFonts w:ascii="Georgia" w:hAnsi="Georgia"/>
          <w:sz w:val="20"/>
        </w:rPr>
        <w:t>(Smith, 2015)</w:t>
      </w:r>
      <w:r w:rsidR="00FD1EB9">
        <w:rPr>
          <w:rFonts w:ascii="Georgia" w:hAnsi="Georgia"/>
          <w:iCs/>
          <w:sz w:val="20"/>
          <w:szCs w:val="20"/>
        </w:rPr>
        <w:fldChar w:fldCharType="end"/>
      </w:r>
      <w:r w:rsidR="00D4569E">
        <w:rPr>
          <w:rFonts w:ascii="Georgia" w:hAnsi="Georgia"/>
          <w:iCs/>
          <w:sz w:val="20"/>
          <w:szCs w:val="20"/>
        </w:rPr>
        <w:t xml:space="preserve">.  </w:t>
      </w:r>
      <w:r w:rsidR="006D3401">
        <w:rPr>
          <w:rFonts w:ascii="Georgia" w:hAnsi="Georgia"/>
          <w:iCs/>
          <w:sz w:val="20"/>
          <w:szCs w:val="20"/>
        </w:rPr>
        <w:t>In addition to familiarity, R also boasts a publication quality graphical engine.  This allows users to generate figures in the same pr</w:t>
      </w:r>
      <w:r w:rsidR="004A54AB">
        <w:rPr>
          <w:rFonts w:ascii="Georgia" w:hAnsi="Georgia"/>
          <w:iCs/>
          <w:sz w:val="20"/>
          <w:szCs w:val="20"/>
        </w:rPr>
        <w:t>ogramming environment that they</w:t>
      </w:r>
      <w:r w:rsidR="006D3401">
        <w:rPr>
          <w:rFonts w:ascii="Georgia" w:hAnsi="Georgia"/>
          <w:iCs/>
          <w:sz w:val="20"/>
          <w:szCs w:val="20"/>
        </w:rPr>
        <w:t xml:space="preserve"> conducted their statistical analysis.  </w:t>
      </w:r>
    </w:p>
    <w:p w:rsidR="006D3401" w:rsidRDefault="006D3401" w:rsidP="003E695D">
      <w:pPr>
        <w:spacing w:after="0" w:line="360" w:lineRule="auto"/>
        <w:rPr>
          <w:rFonts w:ascii="Georgia" w:hAnsi="Georgia"/>
          <w:iCs/>
          <w:sz w:val="20"/>
          <w:szCs w:val="20"/>
        </w:rPr>
      </w:pPr>
    </w:p>
    <w:p w:rsidR="00E96D47" w:rsidRDefault="00CE2110" w:rsidP="003E695D">
      <w:pPr>
        <w:spacing w:after="0" w:line="360" w:lineRule="auto"/>
        <w:rPr>
          <w:rFonts w:ascii="Georgia" w:hAnsi="Georgia"/>
          <w:iCs/>
          <w:sz w:val="20"/>
          <w:szCs w:val="20"/>
        </w:rPr>
      </w:pPr>
      <w:r>
        <w:rPr>
          <w:rFonts w:ascii="Georgia" w:hAnsi="Georgia"/>
          <w:iCs/>
          <w:sz w:val="20"/>
          <w:szCs w:val="20"/>
        </w:rPr>
        <w:t xml:space="preserve">The R implementation of </w:t>
      </w:r>
      <w:proofErr w:type="spellStart"/>
      <w:r>
        <w:rPr>
          <w:rFonts w:ascii="Georgia" w:hAnsi="Georgia"/>
          <w:iCs/>
          <w:sz w:val="20"/>
          <w:szCs w:val="20"/>
        </w:rPr>
        <w:t>EwE</w:t>
      </w:r>
      <w:proofErr w:type="spellEnd"/>
      <w:r>
        <w:rPr>
          <w:rFonts w:ascii="Georgia" w:hAnsi="Georgia"/>
          <w:iCs/>
          <w:sz w:val="20"/>
          <w:szCs w:val="20"/>
        </w:rPr>
        <w:t xml:space="preserve"> is called </w:t>
      </w:r>
      <w:proofErr w:type="spellStart"/>
      <w:r w:rsidR="006D3401">
        <w:rPr>
          <w:rFonts w:ascii="Georgia" w:hAnsi="Georgia"/>
          <w:iCs/>
          <w:sz w:val="20"/>
          <w:szCs w:val="20"/>
        </w:rPr>
        <w:t>Rpath</w:t>
      </w:r>
      <w:proofErr w:type="spellEnd"/>
      <w:r w:rsidR="006D3401">
        <w:rPr>
          <w:rFonts w:ascii="Georgia" w:hAnsi="Georgia"/>
          <w:iCs/>
          <w:sz w:val="20"/>
          <w:szCs w:val="20"/>
        </w:rPr>
        <w:t xml:space="preserve">.  We </w:t>
      </w:r>
      <w:r w:rsidR="00E80292">
        <w:rPr>
          <w:rFonts w:ascii="Georgia" w:hAnsi="Georgia"/>
          <w:iCs/>
          <w:sz w:val="20"/>
          <w:szCs w:val="20"/>
        </w:rPr>
        <w:t xml:space="preserve">will </w:t>
      </w:r>
      <w:r w:rsidR="006D3401">
        <w:rPr>
          <w:rFonts w:ascii="Georgia" w:hAnsi="Georgia"/>
          <w:iCs/>
          <w:sz w:val="20"/>
          <w:szCs w:val="20"/>
        </w:rPr>
        <w:t xml:space="preserve">demonstrate </w:t>
      </w:r>
      <w:r>
        <w:rPr>
          <w:rFonts w:ascii="Georgia" w:hAnsi="Georgia"/>
          <w:iCs/>
          <w:sz w:val="20"/>
          <w:szCs w:val="20"/>
        </w:rPr>
        <w:t xml:space="preserve">the similarities and differences between </w:t>
      </w:r>
      <w:proofErr w:type="spellStart"/>
      <w:r>
        <w:rPr>
          <w:rFonts w:ascii="Georgia" w:hAnsi="Georgia"/>
          <w:iCs/>
          <w:sz w:val="20"/>
          <w:szCs w:val="20"/>
        </w:rPr>
        <w:t>EwE</w:t>
      </w:r>
      <w:proofErr w:type="spellEnd"/>
      <w:r>
        <w:rPr>
          <w:rFonts w:ascii="Georgia" w:hAnsi="Georgia"/>
          <w:iCs/>
          <w:sz w:val="20"/>
          <w:szCs w:val="20"/>
        </w:rPr>
        <w:t xml:space="preserve"> and </w:t>
      </w:r>
      <w:proofErr w:type="spellStart"/>
      <w:r>
        <w:rPr>
          <w:rFonts w:ascii="Georgia" w:hAnsi="Georgia"/>
          <w:iCs/>
          <w:sz w:val="20"/>
          <w:szCs w:val="20"/>
        </w:rPr>
        <w:t>Rpath</w:t>
      </w:r>
      <w:proofErr w:type="spellEnd"/>
      <w:r>
        <w:rPr>
          <w:rFonts w:ascii="Georgia" w:hAnsi="Georgia"/>
          <w:iCs/>
          <w:sz w:val="20"/>
          <w:szCs w:val="20"/>
        </w:rPr>
        <w:t xml:space="preserve"> using a simple fictitious ecosystem.  We will also demonstrate the added flexibility of </w:t>
      </w:r>
      <w:proofErr w:type="spellStart"/>
      <w:r>
        <w:rPr>
          <w:rFonts w:ascii="Georgia" w:hAnsi="Georgia"/>
          <w:iCs/>
          <w:sz w:val="20"/>
          <w:szCs w:val="20"/>
        </w:rPr>
        <w:t>Rpath</w:t>
      </w:r>
      <w:proofErr w:type="spellEnd"/>
      <w:r>
        <w:rPr>
          <w:rFonts w:ascii="Georgia" w:hAnsi="Georgia"/>
          <w:iCs/>
          <w:sz w:val="20"/>
          <w:szCs w:val="20"/>
        </w:rPr>
        <w:t xml:space="preserve"> by incorporating the </w:t>
      </w:r>
      <w:proofErr w:type="spellStart"/>
      <w:r>
        <w:rPr>
          <w:rFonts w:ascii="Georgia" w:hAnsi="Georgia"/>
          <w:iCs/>
          <w:sz w:val="20"/>
          <w:szCs w:val="20"/>
        </w:rPr>
        <w:t>ecosense</w:t>
      </w:r>
      <w:proofErr w:type="spellEnd"/>
      <w:r>
        <w:rPr>
          <w:rFonts w:ascii="Georgia" w:hAnsi="Georgia"/>
          <w:iCs/>
          <w:sz w:val="20"/>
          <w:szCs w:val="20"/>
        </w:rPr>
        <w:t xml:space="preserve"> routine developed by </w:t>
      </w:r>
      <w:proofErr w:type="spellStart"/>
      <w:r>
        <w:rPr>
          <w:rFonts w:ascii="Georgia" w:hAnsi="Georgia"/>
          <w:iCs/>
          <w:sz w:val="20"/>
          <w:szCs w:val="20"/>
        </w:rPr>
        <w:t>Aydin</w:t>
      </w:r>
      <w:proofErr w:type="spellEnd"/>
      <w:r>
        <w:rPr>
          <w:rFonts w:ascii="Georgia" w:hAnsi="Georgia"/>
          <w:iCs/>
          <w:sz w:val="20"/>
          <w:szCs w:val="20"/>
        </w:rPr>
        <w:t xml:space="preserve"> et al. </w:t>
      </w:r>
      <w:r w:rsidR="00FD1EB9">
        <w:rPr>
          <w:rFonts w:ascii="Georgia" w:hAnsi="Georgia"/>
          <w:iCs/>
          <w:sz w:val="20"/>
          <w:szCs w:val="20"/>
        </w:rPr>
        <w:fldChar w:fldCharType="begin"/>
      </w:r>
      <w:r>
        <w:rPr>
          <w:rFonts w:ascii="Georgia" w:hAnsi="Georgia"/>
          <w:iCs/>
          <w:sz w:val="20"/>
          <w:szCs w:val="20"/>
        </w:rPr>
        <w:instrText xml:space="preserve"> ADDIN ZOTERO_ITEM CSL_CITATION {"citationID":"2kegj53chb","properties":{"formattedCitation":"(2007)","plainCitation":"(2007)"},"citationItems":[{"id":290,"uris":["http://zotero.org/users/1999926/items/JRXH9VZK"],"uri":["http://zotero.org/users/1999926/items/JRXH9VZK"],"itemData":{"id":290,"type":"article-journal","title":"A comparison of the Bering Sea, Gulf of Alaska, and Aleutian Islands large marine ecosystems through food web modeling","container-title":"US Department of Commerce, NOAA Technical Memo NMFS-AFSC-178","page":"298","shortTitle":"A comparison of the Bering Sea, Gulf of Alaska, and Aleutian Islands large marine ecosystems through food web modeling","journalAbbreviation":"US Department of Commerce, NOAA Technical Memo","author":[{"family":"Aydin","given":"KY"},{"family":"Gaichas","given":"S."},{"family":"Ortiz","given":"I"},{"family":"Kinzey","given":"D"},{"family":"Friday","given":"N"}],"issued":{"date-parts":[["2007"]]}},"suppress-author":true}],"schema":"https://github.com/citation-style-language/schema/raw/master/csl-citation.json"} </w:instrText>
      </w:r>
      <w:r w:rsidR="00FD1EB9">
        <w:rPr>
          <w:rFonts w:ascii="Georgia" w:hAnsi="Georgia"/>
          <w:iCs/>
          <w:sz w:val="20"/>
          <w:szCs w:val="20"/>
        </w:rPr>
        <w:fldChar w:fldCharType="separate"/>
      </w:r>
      <w:r w:rsidRPr="00CE2110">
        <w:rPr>
          <w:rFonts w:ascii="Georgia" w:hAnsi="Georgia"/>
          <w:sz w:val="20"/>
        </w:rPr>
        <w:t>(2007)</w:t>
      </w:r>
      <w:r w:rsidR="00FD1EB9">
        <w:rPr>
          <w:rFonts w:ascii="Georgia" w:hAnsi="Georgia"/>
          <w:iCs/>
          <w:sz w:val="20"/>
          <w:szCs w:val="20"/>
        </w:rPr>
        <w:fldChar w:fldCharType="end"/>
      </w:r>
      <w:r>
        <w:rPr>
          <w:rFonts w:ascii="Georgia" w:hAnsi="Georgia"/>
          <w:iCs/>
          <w:sz w:val="20"/>
          <w:szCs w:val="20"/>
        </w:rPr>
        <w:t xml:space="preserve"> that uses a Bayesian framework to address uncertainty in input parameters</w:t>
      </w:r>
      <w:r w:rsidR="00E96D47">
        <w:rPr>
          <w:rFonts w:ascii="Georgia" w:hAnsi="Georgia"/>
          <w:iCs/>
          <w:sz w:val="20"/>
          <w:szCs w:val="20"/>
        </w:rPr>
        <w:t xml:space="preserve">. We consider </w:t>
      </w:r>
      <w:proofErr w:type="spellStart"/>
      <w:r w:rsidR="00E96D47">
        <w:rPr>
          <w:rFonts w:ascii="Georgia" w:hAnsi="Georgia"/>
          <w:iCs/>
          <w:sz w:val="20"/>
          <w:szCs w:val="20"/>
        </w:rPr>
        <w:t>Rpath</w:t>
      </w:r>
      <w:proofErr w:type="spellEnd"/>
      <w:r w:rsidR="00E96D47">
        <w:rPr>
          <w:rFonts w:ascii="Georgia" w:hAnsi="Georgia"/>
          <w:iCs/>
          <w:sz w:val="20"/>
          <w:szCs w:val="20"/>
        </w:rPr>
        <w:t xml:space="preserve"> to be a compliment to the traditional </w:t>
      </w:r>
      <w:proofErr w:type="spellStart"/>
      <w:r w:rsidR="00E96D47">
        <w:rPr>
          <w:rFonts w:ascii="Georgia" w:hAnsi="Georgia"/>
          <w:iCs/>
          <w:sz w:val="20"/>
          <w:szCs w:val="20"/>
        </w:rPr>
        <w:t>EwE</w:t>
      </w:r>
      <w:proofErr w:type="spellEnd"/>
      <w:r w:rsidR="00E96D47">
        <w:rPr>
          <w:rFonts w:ascii="Georgia" w:hAnsi="Georgia"/>
          <w:iCs/>
          <w:sz w:val="20"/>
          <w:szCs w:val="20"/>
        </w:rPr>
        <w:t xml:space="preserve"> framework that will allow users a more flexible environment to tailor the model to their needs.</w:t>
      </w:r>
    </w:p>
    <w:p w:rsidR="00E96D47" w:rsidRDefault="00E96D47" w:rsidP="003E695D">
      <w:pPr>
        <w:spacing w:after="0"/>
      </w:pPr>
    </w:p>
    <w:p w:rsidR="00E96D47" w:rsidRDefault="00E96D47" w:rsidP="003E695D">
      <w:pPr>
        <w:spacing w:after="0"/>
        <w:rPr>
          <w:b/>
        </w:rPr>
      </w:pPr>
    </w:p>
    <w:p w:rsidR="00E96D47" w:rsidRDefault="00E96D47" w:rsidP="003E695D">
      <w:pPr>
        <w:spacing w:after="0"/>
        <w:rPr>
          <w:b/>
        </w:rPr>
      </w:pPr>
      <w:r>
        <w:rPr>
          <w:b/>
        </w:rPr>
        <w:t>Methods</w:t>
      </w:r>
    </w:p>
    <w:p w:rsidR="003E695D" w:rsidRDefault="003E695D" w:rsidP="003E695D">
      <w:pPr>
        <w:spacing w:after="0"/>
        <w:rPr>
          <w:b/>
        </w:rPr>
      </w:pPr>
    </w:p>
    <w:p w:rsidR="00907BB2" w:rsidRPr="00907BB2" w:rsidRDefault="00907BB2" w:rsidP="003E695D">
      <w:pPr>
        <w:spacing w:after="0"/>
        <w:rPr>
          <w:b/>
        </w:rPr>
      </w:pPr>
      <w:r w:rsidRPr="00907BB2">
        <w:rPr>
          <w:b/>
        </w:rPr>
        <w:t xml:space="preserve">Overview of the </w:t>
      </w:r>
      <w:proofErr w:type="spellStart"/>
      <w:r w:rsidRPr="00907BB2">
        <w:rPr>
          <w:b/>
        </w:rPr>
        <w:t>Rpath</w:t>
      </w:r>
      <w:proofErr w:type="spellEnd"/>
      <w:r w:rsidRPr="00907BB2">
        <w:rPr>
          <w:b/>
        </w:rPr>
        <w:t xml:space="preserve"> package</w:t>
      </w:r>
    </w:p>
    <w:p w:rsidR="003E695D" w:rsidRDefault="00215976" w:rsidP="003E695D">
      <w:pPr>
        <w:spacing w:after="0"/>
      </w:pPr>
      <w:proofErr w:type="spellStart"/>
      <w:r>
        <w:t>Rpath</w:t>
      </w:r>
      <w:proofErr w:type="spellEnd"/>
      <w:r>
        <w:t xml:space="preserve"> is the R implementation of the popular </w:t>
      </w:r>
      <w:proofErr w:type="spellStart"/>
      <w:r>
        <w:t>EwE</w:t>
      </w:r>
      <w:proofErr w:type="spellEnd"/>
      <w:r>
        <w:t xml:space="preserve"> modeling software package.  The </w:t>
      </w:r>
      <w:proofErr w:type="spellStart"/>
      <w:r>
        <w:t>EwE</w:t>
      </w:r>
      <w:proofErr w:type="spellEnd"/>
      <w:r>
        <w:t xml:space="preserve"> package consists of three main components: </w:t>
      </w:r>
      <w:proofErr w:type="spellStart"/>
      <w:r>
        <w:t>Ecopath</w:t>
      </w:r>
      <w:proofErr w:type="spellEnd"/>
      <w:r>
        <w:t xml:space="preserve">, </w:t>
      </w:r>
      <w:proofErr w:type="spellStart"/>
      <w:r>
        <w:t>Ecosim</w:t>
      </w:r>
      <w:proofErr w:type="spellEnd"/>
      <w:r>
        <w:t xml:space="preserve">, and </w:t>
      </w:r>
      <w:proofErr w:type="spellStart"/>
      <w:r>
        <w:t>Ecospace</w:t>
      </w:r>
      <w:proofErr w:type="spellEnd"/>
      <w:r>
        <w:t xml:space="preserve">.  The first designed for </w:t>
      </w:r>
      <w:proofErr w:type="spellStart"/>
      <w:r>
        <w:t>trophic</w:t>
      </w:r>
      <w:proofErr w:type="spellEnd"/>
      <w:r>
        <w:t xml:space="preserve"> mass balance analysis, the second for dynamic model</w:t>
      </w:r>
      <w:r w:rsidR="009B3D45">
        <w:t xml:space="preserve">ing capacity, and the third for spatial-temporal dynamics.  </w:t>
      </w:r>
      <w:proofErr w:type="spellStart"/>
      <w:r w:rsidR="009B3D45">
        <w:t>Rpath</w:t>
      </w:r>
      <w:proofErr w:type="spellEnd"/>
      <w:r w:rsidR="009B3D45">
        <w:t xml:space="preserve"> incorporates the first two components, </w:t>
      </w:r>
      <w:proofErr w:type="spellStart"/>
      <w:r w:rsidR="009B3D45">
        <w:t>Ecopath</w:t>
      </w:r>
      <w:proofErr w:type="spellEnd"/>
      <w:r w:rsidR="009B3D45">
        <w:t xml:space="preserve"> and </w:t>
      </w:r>
      <w:proofErr w:type="spellStart"/>
      <w:r w:rsidR="009B3D45">
        <w:t>Ecosim</w:t>
      </w:r>
      <w:proofErr w:type="spellEnd"/>
      <w:r w:rsidR="009B3D45">
        <w:t xml:space="preserve">, but not </w:t>
      </w:r>
      <w:proofErr w:type="spellStart"/>
      <w:r w:rsidR="009B3D45">
        <w:t>Ecospace</w:t>
      </w:r>
      <w:proofErr w:type="spellEnd"/>
      <w:r w:rsidR="009A245D">
        <w:t xml:space="preserve"> (Table 1)</w:t>
      </w:r>
      <w:r w:rsidR="009B3D45">
        <w:t>.</w:t>
      </w:r>
      <w:r w:rsidR="009A245D">
        <w:t xml:space="preserve">  For a detailed explanation of the </w:t>
      </w:r>
      <w:proofErr w:type="spellStart"/>
      <w:r w:rsidR="009A245D">
        <w:t>Ecopath</w:t>
      </w:r>
      <w:proofErr w:type="spellEnd"/>
      <w:r w:rsidR="009A245D">
        <w:t xml:space="preserve"> and </w:t>
      </w:r>
      <w:proofErr w:type="spellStart"/>
      <w:r w:rsidR="009A245D">
        <w:t>Ecosim</w:t>
      </w:r>
      <w:proofErr w:type="spellEnd"/>
      <w:r w:rsidR="009A245D">
        <w:t xml:space="preserve"> equations, see Walters et al. </w:t>
      </w:r>
      <w:r w:rsidR="00FD1EB9">
        <w:fldChar w:fldCharType="begin"/>
      </w:r>
      <w:r w:rsidR="009A245D">
        <w:instrText xml:space="preserve"> ADDIN ZOTERO_ITEM CSL_CITATION {"citationID":"7kqhkqdl2","properties":{"formattedCitation":"(1997)","plainCitation":"(1997)"},"citationItems":[{"id":403,"uris":["http://zotero.org/users/1999926/items/RX52NW52"],"uri":["http://zotero.org/users/1999926/items/RX52NW52"],"itemData":{"id":403,"type":"article-journal","title":"Structuring dynamic models of exploited ecosystems from trophic mass-balance assessments","container-title":"Reviews in Fish Biology and Fisheries","page":"139-172","volume":"7","issue":"2","archive":"ASFA: Aquatic Sciences and Fisheries Abstracts","archive_location":"4072531","abstract":"The linear equations that describe trophic fluxes in mass-balance, equilibrium assessments of ecosystems (such as in the ECOPATH approach) can be re-expressed as differential equations defining trophic interactions as dynamic relationships varying with biomasses and harvest regimes. Time patterns of biomass predicted by these differential equations, and equilibrium system responses under different exploitation regimes, are found by setting the differential equations equal to zero and solving for biomasses at different levels of fishing mortality. Incorporation of our approach as the ECOSISM routine into the well-documented ECOPATH software will enable a wide range of potential users to conduct fisheries policy analyses that explicitly account for ecosystem trophic interactions, without requiring the users to engage in complex modelling or information gathering much beyond that required for ECOPATH. While the ECOSISM predictions can be expected to fail under fishing regimes very different from those leading to the ECOPATH input data, ECOSIM will at least indicate likely directions of biomass change in various trophic groups under incremental experimental policies aimed at improving overall ecosystem management. That is, ECOSISM can be a valuable tool for design of ecosystem-scale adaptive management experiments.","ISSN":"0960-3166","shortTitle":"Structuring dynamic models of exploited ecosystems from trophic mass-balance assessments","journalAbbreviation":"Rev Fish Biol Fish","language":"English","author":[{"family":"Walters","given":"C."},{"family":"Christensen","given":"V."},{"family":"Pauly","given":"D."}],"issued":{"date-parts":[["1997"]]}},"suppress-author":true}],"schema":"https://github.com/citation-style-language/schema/raw/master/csl-citation.json"} </w:instrText>
      </w:r>
      <w:r w:rsidR="00FD1EB9">
        <w:fldChar w:fldCharType="separate"/>
      </w:r>
      <w:r w:rsidR="009A245D" w:rsidRPr="009A245D">
        <w:rPr>
          <w:rFonts w:ascii="Calibri" w:hAnsi="Calibri"/>
        </w:rPr>
        <w:t>(1997)</w:t>
      </w:r>
      <w:r w:rsidR="00FD1EB9">
        <w:fldChar w:fldCharType="end"/>
      </w:r>
      <w:r w:rsidR="009A245D">
        <w:t xml:space="preserve"> or Christensen and Walters </w:t>
      </w:r>
      <w:r w:rsidR="00FD1EB9">
        <w:fldChar w:fldCharType="begin"/>
      </w:r>
      <w:r w:rsidR="009A245D">
        <w:instrText xml:space="preserve"> ADDIN ZOTERO_ITEM CSL_CITATION {"citationID":"FtZ121kC","properties":{"formattedCitation":"(2004)","plainCitation":"(2004)"},"citationItems":[{"id":500,"uris":["http://zotero.org/users/1999926/items/XDQWENG8"],"uri":["http://zotero.org/users/1999926/items/XDQWENG8"],"itemData":{"id":500,"type":"article-journal","title":"Ecopath with Ecosim: methods, capabilities and limitations","container-title":"Ecological Modelling","page":"109-139","volume":"172","archive":"ASFA: Aquatic Sciences and Fisheries Abstracts","archive_location":"5856703","abstract":"The Ecopath with Ecosim (EwE) modeling approach combines software for ecosystem trophic mass balance analysis (Ecopath), with a dynamic modeling capability (Ecosim) for exploring past and future impacts of fishing and environmental disturbances as well as for exploring optimal fishing policies. Ecosim models can be replicated over a spatial map grid (Ecospace) to allow exploration of policies such as marine protected areas, while accounting for spatial dispersal/advection effects. The Ecopath approach and software has been under development for two decades, with Ecosim emerging in 1995, and Ecospace in 1998, leading to an integrated and widely applied package. We present an overview of the computational aspects of the Ecopath, Ecosim and Ecospace modules as they are implemented in the most recent software version. The paper summarizes the capabilities of the modeling system with respect to evaluating how fisheries and the environment impact ecosystems. We conclude by a warning about pitfalls in the use of the software for policy exploration.","DOI":"10.1016/j.ecolmodel.2003.09.003","ISSN":"0304-3800","shortTitle":"Ecopath with Ecosim: methods, capabilities and limitations","journalAbbreviation":"Ecol Model","language":"English","author":[{"family":"Christensen","given":"V."},{"family":"Walters","given":"C. J."}],"issued":{"date-parts":[["2004"]]}},"suppress-author":true}],"schema":"https://github.com/citation-style-language/schema/raw/master/csl-citation.json"} </w:instrText>
      </w:r>
      <w:r w:rsidR="00FD1EB9">
        <w:fldChar w:fldCharType="separate"/>
      </w:r>
      <w:r w:rsidR="009A245D" w:rsidRPr="009A245D">
        <w:rPr>
          <w:rFonts w:ascii="Calibri" w:hAnsi="Calibri"/>
        </w:rPr>
        <w:t>(2004)</w:t>
      </w:r>
      <w:r w:rsidR="00FD1EB9">
        <w:fldChar w:fldCharType="end"/>
      </w:r>
      <w:r w:rsidR="009A245D">
        <w:t>.</w:t>
      </w:r>
      <w:r w:rsidR="003E695D">
        <w:t xml:space="preserve">  </w:t>
      </w:r>
      <w:r w:rsidR="009A245D">
        <w:t xml:space="preserve">In a similar manner to the </w:t>
      </w:r>
      <w:proofErr w:type="spellStart"/>
      <w:r w:rsidR="009A245D">
        <w:t>EwE</w:t>
      </w:r>
      <w:proofErr w:type="spellEnd"/>
      <w:r w:rsidR="009A245D">
        <w:t xml:space="preserve"> package, </w:t>
      </w:r>
      <w:proofErr w:type="spellStart"/>
      <w:r w:rsidR="009A245D">
        <w:t>Rpath</w:t>
      </w:r>
      <w:proofErr w:type="spellEnd"/>
      <w:r w:rsidR="009A245D">
        <w:t xml:space="preserve"> is modular with separate functions for the static and dynamic parts of the model (Table 1, Figure 1).</w:t>
      </w:r>
      <w:r w:rsidR="003665E0">
        <w:t xml:space="preserve">  In addition to the standalone functions listed in table 1, </w:t>
      </w:r>
      <w:proofErr w:type="spellStart"/>
      <w:r w:rsidR="003665E0">
        <w:t>Rpath</w:t>
      </w:r>
      <w:proofErr w:type="spellEnd"/>
      <w:r w:rsidR="003665E0">
        <w:t xml:space="preserve"> uses the functionality of S3 object classes to define methods for R generic functions, print() and summary().</w:t>
      </w:r>
    </w:p>
    <w:p w:rsidR="003E695D" w:rsidRDefault="003E695D" w:rsidP="003E695D">
      <w:pPr>
        <w:spacing w:after="0"/>
      </w:pPr>
    </w:p>
    <w:p w:rsidR="003E695D" w:rsidRDefault="003E695D" w:rsidP="003E695D">
      <w:pPr>
        <w:spacing w:after="0"/>
      </w:pPr>
      <w:proofErr w:type="spellStart"/>
      <w:r>
        <w:t>Rpath’s</w:t>
      </w:r>
      <w:proofErr w:type="spellEnd"/>
      <w:r>
        <w:t xml:space="preserve"> mass balance function is aptly named </w:t>
      </w:r>
      <w:proofErr w:type="spellStart"/>
      <w:proofErr w:type="gramStart"/>
      <w:r>
        <w:t>ecopath</w:t>
      </w:r>
      <w:proofErr w:type="spellEnd"/>
      <w:r>
        <w:t>(</w:t>
      </w:r>
      <w:proofErr w:type="gramEnd"/>
      <w:r>
        <w:t xml:space="preserve">).  The function </w:t>
      </w:r>
      <w:r w:rsidR="00F669C3">
        <w:t xml:space="preserve">contains </w:t>
      </w:r>
      <w:r>
        <w:t xml:space="preserve">the master equations of the </w:t>
      </w:r>
      <w:proofErr w:type="spellStart"/>
      <w:r>
        <w:t>Ecopath</w:t>
      </w:r>
      <w:proofErr w:type="spellEnd"/>
      <w:r>
        <w:t xml:space="preserve"> model</w:t>
      </w:r>
      <w:r w:rsidR="00F669C3">
        <w:t xml:space="preserve"> first developed by </w:t>
      </w:r>
      <w:proofErr w:type="spellStart"/>
      <w:r w:rsidR="00F669C3">
        <w:t>Polovina</w:t>
      </w:r>
      <w:proofErr w:type="spellEnd"/>
      <w:r w:rsidR="00F669C3">
        <w:t xml:space="preserve"> </w:t>
      </w:r>
      <w:r w:rsidR="00FD1EB9">
        <w:fldChar w:fldCharType="begin"/>
      </w:r>
      <w:r w:rsidR="00F669C3">
        <w:instrText xml:space="preserve"> ADDIN ZOTERO_ITEM CSL_CITATION {"citationID":"2j4ul1m866","properties":{"formattedCitation":"(1984)","plainCitation":"(1984)"},"citationItems":[{"id":406,"uris":["http://zotero.org/users/1999926/items/RZRWCBN8"],"uri":["http://zotero.org/users/1999926/items/RZRWCBN8"],"itemData":{"id":406,"type":"article-journal","title":"Model of a Coral-Reef Ecosystem .1. The Ecopath Model and Its Application to French Frigate Shoals","container-title":"Coral Reefs","page":"1-11","volume":"3","issue":"1","archive_location":"WOS:A1984TJ31600001","DOI":"10.1007/Bf00306135","ISSN":"0722-4028","shortTitle":"Model of a Coral-Reef Ecosystem .1. The Ecopath Model and Its Application to French Frigate Shoals","journalAbbreviation":"Coral Reefs","language":"English","author":[{"family":"Polovina","given":"J. J."}],"issued":{"date-parts":[["1984"]]}},"suppress-author":true}],"schema":"https://github.com/citation-style-language/schema/raw/master/csl-citation.json"} </w:instrText>
      </w:r>
      <w:r w:rsidR="00FD1EB9">
        <w:fldChar w:fldCharType="separate"/>
      </w:r>
      <w:r w:rsidR="00F669C3" w:rsidRPr="00F669C3">
        <w:rPr>
          <w:rFonts w:ascii="Calibri" w:hAnsi="Calibri"/>
        </w:rPr>
        <w:t>(1984)</w:t>
      </w:r>
      <w:r w:rsidR="00FD1EB9">
        <w:fldChar w:fldCharType="end"/>
      </w:r>
      <w:r>
        <w:t xml:space="preserve">.  </w:t>
      </w:r>
      <w:r w:rsidR="00F669C3">
        <w:t xml:space="preserve">Because </w:t>
      </w:r>
      <w:proofErr w:type="spellStart"/>
      <w:r w:rsidR="00F669C3">
        <w:t>Rpath</w:t>
      </w:r>
      <w:proofErr w:type="spellEnd"/>
      <w:r w:rsidR="00F669C3">
        <w:t xml:space="preserve"> does not have a graphical user interface like </w:t>
      </w:r>
      <w:r w:rsidR="002073DD">
        <w:t xml:space="preserve">the standard </w:t>
      </w:r>
      <w:proofErr w:type="spellStart"/>
      <w:r w:rsidR="002073DD">
        <w:t>EwE</w:t>
      </w:r>
      <w:proofErr w:type="spellEnd"/>
      <w:r w:rsidR="002073DD">
        <w:t>, t</w:t>
      </w:r>
      <w:r>
        <w:t xml:space="preserve">he function </w:t>
      </w:r>
      <w:r w:rsidR="002073DD">
        <w:t xml:space="preserve">requires </w:t>
      </w:r>
      <w:r>
        <w:t>two parameter files as input.</w:t>
      </w:r>
      <w:r w:rsidR="005D04D9">
        <w:t xml:space="preserve">  The first is a common delimited </w:t>
      </w:r>
      <w:r>
        <w:t>file containing</w:t>
      </w:r>
      <w:r w:rsidR="005D04D9">
        <w:t xml:space="preserve"> the model parameters (Table 2).  The file </w:t>
      </w:r>
      <w:r w:rsidR="003665E0">
        <w:t xml:space="preserve">consists of </w:t>
      </w:r>
      <w:r w:rsidR="005D04D9">
        <w:t>10 s</w:t>
      </w:r>
      <w:r w:rsidR="003665E0">
        <w:t>tandard c</w:t>
      </w:r>
      <w:r w:rsidR="005D04D9">
        <w:t xml:space="preserve">olumns </w:t>
      </w:r>
      <w:r w:rsidR="003665E0">
        <w:t xml:space="preserve">which include </w:t>
      </w:r>
      <w:r w:rsidR="005D04D9">
        <w:t xml:space="preserve">the basic inputs (Group name, type, biomass, PB – production to biomass ratio, QB – consumption to biomass ratio, EE – </w:t>
      </w:r>
      <w:proofErr w:type="spellStart"/>
      <w:r w:rsidR="005D04D9">
        <w:t>ecotrophic</w:t>
      </w:r>
      <w:proofErr w:type="spellEnd"/>
      <w:r w:rsidR="005D04D9">
        <w:t xml:space="preserve"> efficiency, </w:t>
      </w:r>
      <w:proofErr w:type="spellStart"/>
      <w:r w:rsidR="005D04D9">
        <w:t>ProdCons</w:t>
      </w:r>
      <w:proofErr w:type="spellEnd"/>
      <w:r w:rsidR="005D04D9">
        <w:t xml:space="preserve"> – production to consumption ratio, </w:t>
      </w:r>
      <w:proofErr w:type="spellStart"/>
      <w:r w:rsidR="005D04D9">
        <w:t>BioAcc</w:t>
      </w:r>
      <w:proofErr w:type="spellEnd"/>
      <w:r w:rsidR="005D04D9">
        <w:t xml:space="preserve"> – biomass accumulation, </w:t>
      </w:r>
      <w:proofErr w:type="spellStart"/>
      <w:r w:rsidR="005D04D9">
        <w:t>Unassim</w:t>
      </w:r>
      <w:proofErr w:type="spellEnd"/>
      <w:r w:rsidR="005D04D9">
        <w:t xml:space="preserve"> – unassimilated food, </w:t>
      </w:r>
      <w:proofErr w:type="spellStart"/>
      <w:r w:rsidR="005D04D9">
        <w:t>DetInput</w:t>
      </w:r>
      <w:proofErr w:type="spellEnd"/>
      <w:r w:rsidR="005D04D9">
        <w:t xml:space="preserve"> – flag for detritus input).  In addition, there are a number of columns equal to the number of </w:t>
      </w:r>
      <w:proofErr w:type="spellStart"/>
      <w:r w:rsidR="005D04D9">
        <w:t>detrital</w:t>
      </w:r>
      <w:proofErr w:type="spellEnd"/>
      <w:r w:rsidR="005D04D9">
        <w:t xml:space="preserve"> groups </w:t>
      </w:r>
      <w:r w:rsidR="00AC27F1">
        <w:t xml:space="preserve">(type 2) </w:t>
      </w:r>
      <w:r w:rsidR="005D04D9">
        <w:t>plus twice the number of fleets</w:t>
      </w:r>
      <w:r w:rsidR="00AC27F1">
        <w:t xml:space="preserve"> (type 3)</w:t>
      </w:r>
      <w:r w:rsidR="005D04D9">
        <w:t xml:space="preserve">.  The columns corresponding to the </w:t>
      </w:r>
      <w:proofErr w:type="spellStart"/>
      <w:r w:rsidR="005D04D9">
        <w:t>detrital</w:t>
      </w:r>
      <w:proofErr w:type="spellEnd"/>
      <w:r w:rsidR="005D04D9">
        <w:t xml:space="preserve"> groups indicate the </w:t>
      </w:r>
      <w:proofErr w:type="spellStart"/>
      <w:r w:rsidR="005D04D9">
        <w:t>detrital</w:t>
      </w:r>
      <w:proofErr w:type="spellEnd"/>
      <w:r w:rsidR="005D04D9">
        <w:t xml:space="preserve"> fate as a percentage.  </w:t>
      </w:r>
      <w:r w:rsidR="00915B69">
        <w:t>Whereas t</w:t>
      </w:r>
      <w:r w:rsidR="005D04D9">
        <w:t xml:space="preserve">he first set of fleet columns indicate the landings </w:t>
      </w:r>
      <w:r w:rsidR="00915B69">
        <w:t xml:space="preserve">and </w:t>
      </w:r>
      <w:r w:rsidR="005D04D9">
        <w:t xml:space="preserve">the second set </w:t>
      </w:r>
      <w:r w:rsidR="00915B69">
        <w:t>t</w:t>
      </w:r>
      <w:r w:rsidR="005D04D9">
        <w:t>he discards</w:t>
      </w:r>
      <w:r w:rsidR="00915B69">
        <w:t xml:space="preserve"> for each fleet</w:t>
      </w:r>
      <w:r w:rsidR="005D04D9">
        <w:t>.</w:t>
      </w:r>
      <w:r w:rsidR="00915B69">
        <w:t xml:space="preserve">  The second input parameter file is a comma delimited diet matrix (Table 3).  This </w:t>
      </w:r>
      <w:r w:rsidR="00915B69">
        <w:lastRenderedPageBreak/>
        <w:t>file has a number of rows equal to the number of living and dead groups (type 0 – 2) and a number of columns equal to the number of living groups</w:t>
      </w:r>
      <w:r w:rsidR="00F669C3">
        <w:t>.</w:t>
      </w:r>
      <w:r w:rsidR="003665E0">
        <w:t xml:space="preserve">  To assist users of the package, we have developed a function called </w:t>
      </w:r>
      <w:proofErr w:type="spellStart"/>
      <w:proofErr w:type="gramStart"/>
      <w:r w:rsidR="003665E0">
        <w:t>create.rpath.param</w:t>
      </w:r>
      <w:proofErr w:type="spellEnd"/>
      <w:r w:rsidR="003665E0">
        <w:t>(</w:t>
      </w:r>
      <w:proofErr w:type="gramEnd"/>
      <w:r w:rsidR="003665E0">
        <w:t xml:space="preserve">) which will generate a skeleton of the various parameter files.  These files can then be populated using R or any other spreadsheet program.  A sister function, </w:t>
      </w:r>
      <w:proofErr w:type="spellStart"/>
      <w:proofErr w:type="gramStart"/>
      <w:r w:rsidR="003665E0">
        <w:t>check.rpath.param</w:t>
      </w:r>
      <w:proofErr w:type="spellEnd"/>
      <w:r w:rsidR="003665E0">
        <w:t>(</w:t>
      </w:r>
      <w:proofErr w:type="gramEnd"/>
      <w:r w:rsidR="003665E0">
        <w:t>) will do a cursory check for consistency within the parameter files and flag any egregious errors.</w:t>
      </w:r>
    </w:p>
    <w:p w:rsidR="00F03D07" w:rsidRDefault="009A245D" w:rsidP="003E695D">
      <w:pPr>
        <w:spacing w:after="0"/>
      </w:pPr>
      <w:r>
        <w:t xml:space="preserve">  </w:t>
      </w:r>
    </w:p>
    <w:p w:rsidR="0067564F" w:rsidRDefault="00893F69" w:rsidP="003E695D">
      <w:pPr>
        <w:spacing w:after="0"/>
      </w:pPr>
      <w:r>
        <w:t xml:space="preserve">For convenience, we have also developed two complementary functions to </w:t>
      </w:r>
      <w:proofErr w:type="spellStart"/>
      <w:proofErr w:type="gramStart"/>
      <w:r>
        <w:t>ecopath</w:t>
      </w:r>
      <w:proofErr w:type="spellEnd"/>
      <w:r>
        <w:t>(</w:t>
      </w:r>
      <w:proofErr w:type="gramEnd"/>
      <w:r>
        <w:t xml:space="preserve">): </w:t>
      </w:r>
      <w:proofErr w:type="spellStart"/>
      <w:r w:rsidR="00F669C3">
        <w:t>write.rpath</w:t>
      </w:r>
      <w:proofErr w:type="spellEnd"/>
      <w:r>
        <w:t xml:space="preserve">() </w:t>
      </w:r>
      <w:r w:rsidR="00F669C3">
        <w:t xml:space="preserve">and </w:t>
      </w:r>
      <w:proofErr w:type="spellStart"/>
      <w:r w:rsidR="00F669C3">
        <w:t>webplot</w:t>
      </w:r>
      <w:proofErr w:type="spellEnd"/>
      <w:r>
        <w:t>()</w:t>
      </w:r>
      <w:r w:rsidR="00F669C3">
        <w:t>.</w:t>
      </w:r>
      <w:r w:rsidR="002073DD">
        <w:t xml:space="preserve">  </w:t>
      </w:r>
      <w:r>
        <w:t xml:space="preserve">The actual S3 object created by </w:t>
      </w:r>
      <w:proofErr w:type="spellStart"/>
      <w:r>
        <w:t>ecopath</w:t>
      </w:r>
      <w:proofErr w:type="spellEnd"/>
      <w:r>
        <w:t xml:space="preserve"> is a list with all of the necessary parameters to initialize a dynamic run using </w:t>
      </w:r>
      <w:proofErr w:type="spellStart"/>
      <w:proofErr w:type="gramStart"/>
      <w:r>
        <w:t>ecosim</w:t>
      </w:r>
      <w:proofErr w:type="spellEnd"/>
      <w:r>
        <w:t>(</w:t>
      </w:r>
      <w:proofErr w:type="gramEnd"/>
      <w:r>
        <w:t xml:space="preserve">).  To facilitate a concise summary of the classical </w:t>
      </w:r>
      <w:proofErr w:type="spellStart"/>
      <w:r>
        <w:t>EwE</w:t>
      </w:r>
      <w:proofErr w:type="spellEnd"/>
      <w:r>
        <w:t xml:space="preserve"> parameters we created methods for the generic R functions print and summary.  </w:t>
      </w:r>
      <w:r w:rsidR="0067564F">
        <w:t xml:space="preserve">The </w:t>
      </w:r>
      <w:proofErr w:type="spellStart"/>
      <w:proofErr w:type="gramStart"/>
      <w:r w:rsidR="0067564F">
        <w:t>write.rpath</w:t>
      </w:r>
      <w:proofErr w:type="spellEnd"/>
      <w:r w:rsidR="0067564F">
        <w:t>(</w:t>
      </w:r>
      <w:proofErr w:type="gramEnd"/>
      <w:r w:rsidR="0067564F">
        <w:t xml:space="preserve">) function </w:t>
      </w:r>
      <w:r>
        <w:t xml:space="preserve">allows the user to save the summarized data </w:t>
      </w:r>
      <w:r w:rsidR="0067564F">
        <w:t xml:space="preserve">from the </w:t>
      </w:r>
      <w:proofErr w:type="spellStart"/>
      <w:r w:rsidR="0067564F">
        <w:t>rpath</w:t>
      </w:r>
      <w:proofErr w:type="spellEnd"/>
      <w:r w:rsidR="0067564F">
        <w:t xml:space="preserve"> object</w:t>
      </w:r>
      <w:r>
        <w:t xml:space="preserve"> to a comma delimited file</w:t>
      </w:r>
      <w:r w:rsidR="0067564F">
        <w:t xml:space="preserve">.  </w:t>
      </w:r>
      <w:r>
        <w:t>We have included a</w:t>
      </w:r>
      <w:r w:rsidR="00AC27F1">
        <w:t xml:space="preserve"> simple toggle </w:t>
      </w:r>
      <w:r>
        <w:t xml:space="preserve">that </w:t>
      </w:r>
      <w:r w:rsidR="00AC27F1">
        <w:t>will output either the base parameters or the mortali</w:t>
      </w:r>
      <w:r>
        <w:t>ties on each group</w:t>
      </w:r>
      <w:r w:rsidR="00AC27F1">
        <w:t xml:space="preserve">.  </w:t>
      </w:r>
      <w:r w:rsidR="0067564F">
        <w:t xml:space="preserve">The </w:t>
      </w:r>
      <w:proofErr w:type="spellStart"/>
      <w:proofErr w:type="gramStart"/>
      <w:r w:rsidR="0067564F">
        <w:t>webplot</w:t>
      </w:r>
      <w:proofErr w:type="spellEnd"/>
      <w:r w:rsidR="0067564F">
        <w:t>(</w:t>
      </w:r>
      <w:proofErr w:type="gramEnd"/>
      <w:r w:rsidR="0067564F">
        <w:t>) function plot</w:t>
      </w:r>
      <w:r>
        <w:t>s</w:t>
      </w:r>
      <w:r w:rsidR="0067564F">
        <w:t xml:space="preserve"> the food web </w:t>
      </w:r>
      <w:r>
        <w:t>based on the parameter inputs.  We have included a number of options for the plot but users are free to develop their own plots to tailor their needs</w:t>
      </w:r>
      <w:r w:rsidR="0067564F">
        <w:t xml:space="preserve"> (Figure 2).</w:t>
      </w:r>
    </w:p>
    <w:p w:rsidR="00907BB2" w:rsidRDefault="0067564F" w:rsidP="003E695D">
      <w:pPr>
        <w:spacing w:after="0"/>
      </w:pPr>
      <w:r>
        <w:t xml:space="preserve"> </w:t>
      </w:r>
    </w:p>
    <w:p w:rsidR="00556917" w:rsidRDefault="00907BB2" w:rsidP="003E695D">
      <w:pPr>
        <w:spacing w:after="0"/>
      </w:pPr>
      <w:r>
        <w:t xml:space="preserve">The dynamic or </w:t>
      </w:r>
      <w:proofErr w:type="spellStart"/>
      <w:r>
        <w:t>sim</w:t>
      </w:r>
      <w:proofErr w:type="spellEnd"/>
      <w:r>
        <w:t xml:space="preserve"> part of </w:t>
      </w:r>
      <w:proofErr w:type="spellStart"/>
      <w:r>
        <w:t>Rpath</w:t>
      </w:r>
      <w:proofErr w:type="spellEnd"/>
      <w:r>
        <w:t xml:space="preserve"> is broken into two functions.  The first</w:t>
      </w:r>
      <w:r w:rsidR="00493BBF">
        <w:t>,</w:t>
      </w:r>
      <w:r>
        <w:t xml:space="preserve"> </w:t>
      </w:r>
      <w:proofErr w:type="spellStart"/>
      <w:r>
        <w:t>ecosim.init</w:t>
      </w:r>
      <w:proofErr w:type="spellEnd"/>
      <w:r>
        <w:t>()</w:t>
      </w:r>
      <w:r w:rsidR="00493BBF">
        <w:t>,</w:t>
      </w:r>
      <w:r w:rsidR="00556917">
        <w:t xml:space="preserve"> converts the</w:t>
      </w:r>
      <w:r>
        <w:t xml:space="preserve"> </w:t>
      </w:r>
      <w:proofErr w:type="spellStart"/>
      <w:r>
        <w:t>rpath</w:t>
      </w:r>
      <w:proofErr w:type="spellEnd"/>
      <w:r>
        <w:t xml:space="preserve"> object </w:t>
      </w:r>
      <w:r w:rsidR="00556917">
        <w:t xml:space="preserve">parameters </w:t>
      </w:r>
      <w:r w:rsidR="00932019">
        <w:t xml:space="preserve">into rates, sets up </w:t>
      </w:r>
      <w:proofErr w:type="spellStart"/>
      <w:r w:rsidR="00932019">
        <w:t>multistanza</w:t>
      </w:r>
      <w:proofErr w:type="spellEnd"/>
      <w:r w:rsidR="00932019">
        <w:t xml:space="preserve"> groups if present, and packages everything </w:t>
      </w:r>
      <w:r w:rsidR="00556917">
        <w:t>into a new S3 object class named</w:t>
      </w:r>
      <w:r w:rsidR="00932019">
        <w:t xml:space="preserve"> </w:t>
      </w:r>
      <w:proofErr w:type="spellStart"/>
      <w:r w:rsidR="00932019">
        <w:t>rpath.sim.init</w:t>
      </w:r>
      <w:proofErr w:type="spellEnd"/>
      <w:r w:rsidR="00932019">
        <w:t xml:space="preserve"> (Figure 1).  </w:t>
      </w:r>
      <w:proofErr w:type="spellStart"/>
      <w:proofErr w:type="gramStart"/>
      <w:r w:rsidR="00556917">
        <w:t>Ecosim.init</w:t>
      </w:r>
      <w:proofErr w:type="spellEnd"/>
      <w:r w:rsidR="00556917">
        <w:t>(</w:t>
      </w:r>
      <w:proofErr w:type="gramEnd"/>
      <w:r w:rsidR="00556917">
        <w:t xml:space="preserve">) requires a new input parameter file for the </w:t>
      </w:r>
      <w:proofErr w:type="spellStart"/>
      <w:r w:rsidR="00556917">
        <w:t>multistanza</w:t>
      </w:r>
      <w:proofErr w:type="spellEnd"/>
      <w:r w:rsidR="00556917">
        <w:t xml:space="preserve"> groups.  Similar to the model and diet files, the juvenile file is </w:t>
      </w:r>
      <w:r w:rsidR="00BC0453">
        <w:t>a comma delimited file</w:t>
      </w:r>
      <w:r w:rsidR="00556917">
        <w:t xml:space="preserve">.  </w:t>
      </w:r>
      <w:commentRangeStart w:id="0"/>
      <w:r w:rsidR="00556917">
        <w:t xml:space="preserve">This file lists the stanza name, group numbers for the adult and juvenile stanza, The age of recruitment, month of recruitment if pulse spawning, Von </w:t>
      </w:r>
      <w:proofErr w:type="spellStart"/>
      <w:r w:rsidR="00556917">
        <w:t>Bertalaffany</w:t>
      </w:r>
      <w:proofErr w:type="spellEnd"/>
      <w:r w:rsidR="00556917">
        <w:t xml:space="preserve"> growth coefficient k and D, total mortality (Z) adjusted by biomass accumulation to biomass (BAB), the weight and age at first maturity and 50% maturity to weight/age infinity, and the recruitment power</w:t>
      </w:r>
      <w:r w:rsidR="00BC0453">
        <w:t xml:space="preserve"> (Table 4)</w:t>
      </w:r>
      <w:r w:rsidR="00556917">
        <w:t>.</w:t>
      </w:r>
      <w:commentRangeEnd w:id="0"/>
      <w:r w:rsidR="00556917">
        <w:rPr>
          <w:rStyle w:val="CommentReference"/>
        </w:rPr>
        <w:commentReference w:id="0"/>
      </w:r>
      <w:r w:rsidR="00556917">
        <w:t xml:space="preserve">  </w:t>
      </w:r>
    </w:p>
    <w:p w:rsidR="00556917" w:rsidRDefault="00556917" w:rsidP="003E695D">
      <w:pPr>
        <w:spacing w:after="0"/>
      </w:pPr>
    </w:p>
    <w:p w:rsidR="0067564F" w:rsidRDefault="00907BB2" w:rsidP="003E695D">
      <w:pPr>
        <w:spacing w:after="0"/>
      </w:pPr>
      <w:r>
        <w:t xml:space="preserve">The second is </w:t>
      </w:r>
      <w:proofErr w:type="spellStart"/>
      <w:proofErr w:type="gramStart"/>
      <w:r>
        <w:t>ecosim.run</w:t>
      </w:r>
      <w:proofErr w:type="spellEnd"/>
      <w:r>
        <w:t>(</w:t>
      </w:r>
      <w:proofErr w:type="gramEnd"/>
      <w:r>
        <w:t xml:space="preserve">).  </w:t>
      </w:r>
      <w:r w:rsidR="00932019">
        <w:t>This function uses R’s interface with C++ to run the set of differential equations</w:t>
      </w:r>
      <w:r w:rsidR="00556917">
        <w:t xml:space="preserve"> at the core of </w:t>
      </w:r>
      <w:proofErr w:type="spellStart"/>
      <w:r w:rsidR="00556917">
        <w:t>EwE’s</w:t>
      </w:r>
      <w:proofErr w:type="spellEnd"/>
      <w:r w:rsidR="00556917">
        <w:t xml:space="preserve"> </w:t>
      </w:r>
      <w:proofErr w:type="spellStart"/>
      <w:r w:rsidR="00556917">
        <w:t>Ecosim</w:t>
      </w:r>
      <w:proofErr w:type="spellEnd"/>
      <w:r w:rsidR="00932019">
        <w:t xml:space="preserve">.  The </w:t>
      </w:r>
      <w:proofErr w:type="spellStart"/>
      <w:proofErr w:type="gramStart"/>
      <w:r w:rsidR="00932019">
        <w:t>ecosim.run</w:t>
      </w:r>
      <w:proofErr w:type="spellEnd"/>
      <w:r w:rsidR="00932019">
        <w:t>(</w:t>
      </w:r>
      <w:proofErr w:type="gramEnd"/>
      <w:r w:rsidR="00932019">
        <w:t xml:space="preserve">) function lets you specify the length of the run while various forcing functions can be set by manipulating the </w:t>
      </w:r>
      <w:proofErr w:type="spellStart"/>
      <w:r w:rsidR="00932019">
        <w:t>rpath.sim.init</w:t>
      </w:r>
      <w:proofErr w:type="spellEnd"/>
      <w:r w:rsidR="00932019">
        <w:t xml:space="preserve"> object.  The output of the </w:t>
      </w:r>
      <w:proofErr w:type="spellStart"/>
      <w:proofErr w:type="gramStart"/>
      <w:r w:rsidR="00932019">
        <w:t>ecosim.run</w:t>
      </w:r>
      <w:proofErr w:type="spellEnd"/>
      <w:r w:rsidR="00932019">
        <w:t>(</w:t>
      </w:r>
      <w:proofErr w:type="gramEnd"/>
      <w:r w:rsidR="00932019">
        <w:t xml:space="preserve">) function is a new S3 object named </w:t>
      </w:r>
      <w:r w:rsidR="00DE0E53">
        <w:t>rpath.sim (Figure 1).  The</w:t>
      </w:r>
      <w:r w:rsidR="00932019">
        <w:t xml:space="preserve"> two separate functions to initi</w:t>
      </w:r>
      <w:r w:rsidR="00DE0E53">
        <w:t xml:space="preserve">alize and run </w:t>
      </w:r>
      <w:proofErr w:type="spellStart"/>
      <w:r w:rsidR="00DE0E53">
        <w:t>ecosim</w:t>
      </w:r>
      <w:proofErr w:type="spellEnd"/>
      <w:r w:rsidR="00DE0E53">
        <w:t xml:space="preserve"> allow</w:t>
      </w:r>
      <w:r w:rsidR="00932019">
        <w:t xml:space="preserve"> researche</w:t>
      </w:r>
      <w:r w:rsidR="00DE0E53">
        <w:t>r</w:t>
      </w:r>
      <w:r w:rsidR="00932019">
        <w:t xml:space="preserve">s to </w:t>
      </w:r>
      <w:r w:rsidR="00DE0E53">
        <w:t xml:space="preserve">develop their own plug-ins such as </w:t>
      </w:r>
      <w:proofErr w:type="spellStart"/>
      <w:r w:rsidR="00DE0E53">
        <w:t>ecosense</w:t>
      </w:r>
      <w:proofErr w:type="spellEnd"/>
      <w:r w:rsidR="00DE0E53">
        <w:t xml:space="preserve">. </w:t>
      </w:r>
    </w:p>
    <w:p w:rsidR="00DE0E53" w:rsidRDefault="00DE0E53" w:rsidP="003E695D">
      <w:pPr>
        <w:spacing w:after="0"/>
      </w:pPr>
    </w:p>
    <w:p w:rsidR="00DE0E53" w:rsidRDefault="00DE0E53" w:rsidP="003E695D">
      <w:pPr>
        <w:spacing w:after="0"/>
      </w:pPr>
      <w:r>
        <w:t xml:space="preserve">[Paragraph about </w:t>
      </w:r>
      <w:proofErr w:type="spellStart"/>
      <w:r>
        <w:t>ecosense</w:t>
      </w:r>
      <w:proofErr w:type="spellEnd"/>
      <w:r>
        <w:t>]</w:t>
      </w:r>
    </w:p>
    <w:p w:rsidR="00DE0E53" w:rsidRDefault="00DE0E53" w:rsidP="003E695D">
      <w:pPr>
        <w:spacing w:after="0"/>
      </w:pPr>
    </w:p>
    <w:p w:rsidR="00907BB2" w:rsidRDefault="00907BB2" w:rsidP="003E695D">
      <w:pPr>
        <w:spacing w:after="0"/>
        <w:rPr>
          <w:b/>
        </w:rPr>
      </w:pPr>
      <w:r w:rsidRPr="00907BB2">
        <w:rPr>
          <w:b/>
        </w:rPr>
        <w:t>R Ecosystem</w:t>
      </w:r>
    </w:p>
    <w:p w:rsidR="0023694C" w:rsidRPr="0023694C" w:rsidRDefault="00BC0453" w:rsidP="003E695D">
      <w:pPr>
        <w:spacing w:after="0"/>
      </w:pPr>
      <w:proofErr w:type="spellStart"/>
      <w:r>
        <w:t>Rpath</w:t>
      </w:r>
      <w:proofErr w:type="spellEnd"/>
      <w:r>
        <w:t xml:space="preserve"> has been used to investigate several different ecosystems in the Pacific Northwest.  However, to leave the focus of this paper on the model rather than the data, w</w:t>
      </w:r>
      <w:r w:rsidR="0023694C">
        <w:t xml:space="preserve">e generated a fictitious ecosystem to </w:t>
      </w:r>
      <w:r>
        <w:t xml:space="preserve">show the utility of </w:t>
      </w:r>
      <w:proofErr w:type="spellStart"/>
      <w:r w:rsidR="0023694C">
        <w:t>Rpath</w:t>
      </w:r>
      <w:proofErr w:type="spellEnd"/>
      <w:r w:rsidR="0023694C">
        <w:t>.  The data used here will be distributed as a vigne</w:t>
      </w:r>
      <w:r w:rsidR="00052237">
        <w:t>tte along with the pac</w:t>
      </w:r>
      <w:r>
        <w:t>kage.  “R Ecosystem” contains 20</w:t>
      </w:r>
      <w:r w:rsidR="0023694C">
        <w:t xml:space="preserve"> living groups, 2 </w:t>
      </w:r>
      <w:proofErr w:type="spellStart"/>
      <w:r w:rsidR="0023694C">
        <w:t>ditrital</w:t>
      </w:r>
      <w:proofErr w:type="spellEnd"/>
      <w:r w:rsidR="0023694C">
        <w:t xml:space="preserve"> groups, an</w:t>
      </w:r>
      <w:r w:rsidR="00052237">
        <w:t xml:space="preserve">d 3 fleets (Table 2).  Of the 20 living groups, </w:t>
      </w:r>
      <w:r>
        <w:t xml:space="preserve">8 are part of </w:t>
      </w:r>
      <w:r w:rsidR="00052237">
        <w:t xml:space="preserve">4 </w:t>
      </w:r>
      <w:r>
        <w:t>multi-stanza groups each with an adult and juvenile stage</w:t>
      </w:r>
      <w:r w:rsidR="0023694C">
        <w:t>.  All numbers are fictitious and any resemblance to an actual ecosystem is purely coincidental.  However, our goal was to create a realistic ecosystem that functions how a normal ecosystem would.</w:t>
      </w:r>
    </w:p>
    <w:p w:rsidR="0067564F" w:rsidRDefault="0067564F" w:rsidP="003E695D">
      <w:pPr>
        <w:spacing w:after="0"/>
        <w:rPr>
          <w:b/>
        </w:rPr>
      </w:pPr>
    </w:p>
    <w:p w:rsidR="00907BB2" w:rsidRDefault="00907BB2" w:rsidP="003E695D">
      <w:pPr>
        <w:spacing w:after="0"/>
        <w:rPr>
          <w:b/>
        </w:rPr>
      </w:pPr>
      <w:r w:rsidRPr="00907BB2">
        <w:rPr>
          <w:b/>
        </w:rPr>
        <w:lastRenderedPageBreak/>
        <w:t>Test Scenarios</w:t>
      </w:r>
    </w:p>
    <w:p w:rsidR="0023694C" w:rsidRDefault="00A374BB" w:rsidP="00A374BB">
      <w:pPr>
        <w:spacing w:after="0"/>
      </w:pPr>
      <w:r>
        <w:t xml:space="preserve">We demonstrate the functionality of </w:t>
      </w:r>
      <w:proofErr w:type="spellStart"/>
      <w:r>
        <w:t>Rpath</w:t>
      </w:r>
      <w:proofErr w:type="spellEnd"/>
      <w:r>
        <w:t xml:space="preserve"> to that of </w:t>
      </w:r>
      <w:proofErr w:type="spellStart"/>
      <w:r>
        <w:t>EwE</w:t>
      </w:r>
      <w:proofErr w:type="spellEnd"/>
      <w:r>
        <w:t xml:space="preserve"> using 2 different scenarios.  The first is an equilibrium run for 100 years.  Here none of the default parameters are changed.  The second scenario involves running the model in equilibrium for 25 years before tripling the fishing effort on roundfish1 for 25 years before returning the level back to the equilibrium level.  In addition, scenario 2 was run a second time using</w:t>
      </w:r>
      <w:r w:rsidR="00BC0453">
        <w:t xml:space="preserve"> the</w:t>
      </w:r>
      <w:r>
        <w:t xml:space="preserve"> </w:t>
      </w:r>
      <w:commentRangeStart w:id="1"/>
      <w:proofErr w:type="spellStart"/>
      <w:r>
        <w:t>ecosense</w:t>
      </w:r>
      <w:commentRangeEnd w:id="1"/>
      <w:proofErr w:type="spellEnd"/>
      <w:r w:rsidR="00BC0453">
        <w:t xml:space="preserve"> plug-in</w:t>
      </w:r>
      <w:r>
        <w:rPr>
          <w:rStyle w:val="CommentReference"/>
        </w:rPr>
        <w:commentReference w:id="1"/>
      </w:r>
      <w:r>
        <w:t xml:space="preserve"> to demonstrate the flexibility that using </w:t>
      </w:r>
      <w:proofErr w:type="spellStart"/>
      <w:r>
        <w:t>Rpath</w:t>
      </w:r>
      <w:proofErr w:type="spellEnd"/>
      <w:r>
        <w:t xml:space="preserve"> allows.</w:t>
      </w:r>
      <w:r w:rsidR="00075CA1">
        <w:t xml:space="preserve">  Differences between the two software packages will be measured as the sum of the residuals between all group</w:t>
      </w:r>
      <w:r w:rsidR="00BC0453">
        <w:t>s</w:t>
      </w:r>
      <w:r w:rsidR="00075CA1">
        <w:t>.</w:t>
      </w:r>
    </w:p>
    <w:p w:rsidR="007D01B6" w:rsidRPr="00907BB2" w:rsidRDefault="007D01B6" w:rsidP="003E695D">
      <w:pPr>
        <w:spacing w:after="0"/>
      </w:pPr>
    </w:p>
    <w:p w:rsidR="00907BB2" w:rsidRPr="00907BB2" w:rsidRDefault="00907BB2" w:rsidP="003E695D">
      <w:pPr>
        <w:spacing w:after="0"/>
        <w:rPr>
          <w:b/>
        </w:rPr>
      </w:pPr>
      <w:r w:rsidRPr="00907BB2">
        <w:rPr>
          <w:b/>
        </w:rPr>
        <w:t>Results</w:t>
      </w:r>
    </w:p>
    <w:p w:rsidR="00907BB2" w:rsidRDefault="00907BB2" w:rsidP="003E695D">
      <w:pPr>
        <w:spacing w:after="0"/>
      </w:pPr>
      <w:proofErr w:type="gramStart"/>
      <w:r>
        <w:t xml:space="preserve">Table of </w:t>
      </w:r>
      <w:proofErr w:type="spellStart"/>
      <w:r>
        <w:t>Rpath</w:t>
      </w:r>
      <w:proofErr w:type="spellEnd"/>
      <w:r>
        <w:t xml:space="preserve"> results and </w:t>
      </w:r>
      <w:proofErr w:type="spellStart"/>
      <w:r>
        <w:t>EwE</w:t>
      </w:r>
      <w:proofErr w:type="spellEnd"/>
      <w:r>
        <w:t xml:space="preserve"> results (Maybe residuals between the two?).</w:t>
      </w:r>
      <w:proofErr w:type="gramEnd"/>
      <w:r>
        <w:t xml:space="preserve">  </w:t>
      </w:r>
    </w:p>
    <w:p w:rsidR="00907BB2" w:rsidRDefault="00907BB2" w:rsidP="003E695D">
      <w:pPr>
        <w:spacing w:after="0"/>
      </w:pPr>
      <w:proofErr w:type="spellStart"/>
      <w:r>
        <w:t>Webplot</w:t>
      </w:r>
      <w:proofErr w:type="spellEnd"/>
      <w:r>
        <w:t xml:space="preserve"> – </w:t>
      </w:r>
      <w:proofErr w:type="spellStart"/>
      <w:r>
        <w:t>EwE</w:t>
      </w:r>
      <w:proofErr w:type="spellEnd"/>
      <w:r>
        <w:t xml:space="preserve"> versi</w:t>
      </w:r>
      <w:r w:rsidR="00E57F62">
        <w:t xml:space="preserve">on and </w:t>
      </w:r>
      <w:proofErr w:type="spellStart"/>
      <w:r w:rsidR="00E57F62">
        <w:t>Rpath</w:t>
      </w:r>
      <w:proofErr w:type="spellEnd"/>
      <w:r w:rsidR="00E57F62">
        <w:t xml:space="preserve"> version (Figure 2</w:t>
      </w:r>
      <w:r>
        <w:t>)</w:t>
      </w:r>
    </w:p>
    <w:p w:rsidR="00907BB2" w:rsidRDefault="00907BB2" w:rsidP="003E695D">
      <w:pPr>
        <w:spacing w:after="0"/>
      </w:pPr>
      <w:r>
        <w:t>Ability to highlight a box (Figure xxx)</w:t>
      </w:r>
    </w:p>
    <w:p w:rsidR="00907BB2" w:rsidRDefault="00907BB2" w:rsidP="003E695D">
      <w:pPr>
        <w:spacing w:after="0"/>
      </w:pPr>
      <w:r>
        <w:t xml:space="preserve">Scenario 1 – base run of </w:t>
      </w:r>
      <w:proofErr w:type="spellStart"/>
      <w:r>
        <w:t>ecosim</w:t>
      </w:r>
      <w:proofErr w:type="spellEnd"/>
    </w:p>
    <w:p w:rsidR="00907BB2" w:rsidRDefault="00907BB2" w:rsidP="003E695D">
      <w:pPr>
        <w:spacing w:after="0"/>
      </w:pPr>
      <w:r>
        <w:t>Scenario 2 –</w:t>
      </w:r>
      <w:r w:rsidR="0023694C">
        <w:t xml:space="preserve"> </w:t>
      </w:r>
    </w:p>
    <w:p w:rsidR="007D01B6" w:rsidRDefault="00907BB2" w:rsidP="003E695D">
      <w:pPr>
        <w:spacing w:after="0"/>
      </w:pPr>
      <w:r>
        <w:t xml:space="preserve">Scenario 3 </w:t>
      </w:r>
      <w:r w:rsidR="007D01B6">
        <w:t>–</w:t>
      </w:r>
    </w:p>
    <w:p w:rsidR="007D01B6" w:rsidRDefault="007D01B6" w:rsidP="003E695D">
      <w:pPr>
        <w:spacing w:after="0"/>
        <w:rPr>
          <w:b/>
        </w:rPr>
      </w:pPr>
    </w:p>
    <w:p w:rsidR="007D01B6" w:rsidRDefault="007D01B6" w:rsidP="003E695D">
      <w:pPr>
        <w:spacing w:after="0"/>
      </w:pPr>
      <w:r>
        <w:rPr>
          <w:b/>
        </w:rPr>
        <w:t>Discussion</w:t>
      </w:r>
    </w:p>
    <w:p w:rsidR="009B3D45" w:rsidRDefault="007D01B6" w:rsidP="003E695D">
      <w:pPr>
        <w:spacing w:after="0"/>
      </w:pPr>
      <w:proofErr w:type="gramStart"/>
      <w:r>
        <w:t>main</w:t>
      </w:r>
      <w:proofErr w:type="gramEnd"/>
      <w:r>
        <w:t xml:space="preserve"> points will be the adding flexibility as demonstrated by the </w:t>
      </w:r>
      <w:proofErr w:type="spellStart"/>
      <w:r>
        <w:t>ecosense</w:t>
      </w:r>
      <w:proofErr w:type="spellEnd"/>
      <w:r>
        <w:t xml:space="preserve"> </w:t>
      </w:r>
      <w:proofErr w:type="spellStart"/>
      <w:r>
        <w:t>routinue</w:t>
      </w:r>
      <w:proofErr w:type="spellEnd"/>
      <w:r>
        <w:t xml:space="preserve">.  </w:t>
      </w:r>
      <w:proofErr w:type="gramStart"/>
      <w:r>
        <w:t xml:space="preserve">The improved graphical capabilities over standard </w:t>
      </w:r>
      <w:proofErr w:type="spellStart"/>
      <w:r>
        <w:t>EwE</w:t>
      </w:r>
      <w:proofErr w:type="spellEnd"/>
      <w:r>
        <w:t>.</w:t>
      </w:r>
      <w:proofErr w:type="gramEnd"/>
      <w:r>
        <w:t xml:space="preserve">  Draw backs include the lack of a user interface, missing </w:t>
      </w:r>
      <w:proofErr w:type="spellStart"/>
      <w:r>
        <w:t>ecosense</w:t>
      </w:r>
      <w:proofErr w:type="spellEnd"/>
      <w:r>
        <w:t>, time series fitting, etc.  Our goal is to see some of that functionality be added by other users.  Maybe talk about the number of talks at the 30</w:t>
      </w:r>
      <w:r w:rsidRPr="007D01B6">
        <w:rPr>
          <w:vertAlign w:val="superscript"/>
        </w:rPr>
        <w:t>th</w:t>
      </w:r>
      <w:r>
        <w:t xml:space="preserve"> anniversary </w:t>
      </w:r>
      <w:proofErr w:type="spellStart"/>
      <w:r>
        <w:t>EwE</w:t>
      </w:r>
      <w:proofErr w:type="spellEnd"/>
      <w:r>
        <w:t xml:space="preserve"> conference that used R either for graphics or a one off analysis…the </w:t>
      </w:r>
      <w:proofErr w:type="spellStart"/>
      <w:r>
        <w:t>EcoTroph</w:t>
      </w:r>
      <w:proofErr w:type="spellEnd"/>
      <w:r>
        <w:t xml:space="preserve"> R package that already exists (reference it).  Community development will truly make this an impressive flexible tool.</w:t>
      </w:r>
      <w:r w:rsidR="00907BB2">
        <w:t xml:space="preserve"> </w:t>
      </w:r>
    </w:p>
    <w:p w:rsidR="003E695D" w:rsidRDefault="003E695D" w:rsidP="003E695D">
      <w:pPr>
        <w:spacing w:after="0"/>
      </w:pPr>
    </w:p>
    <w:p w:rsidR="003E695D" w:rsidRDefault="003E695D" w:rsidP="003E695D">
      <w:pPr>
        <w:spacing w:after="0"/>
      </w:pPr>
    </w:p>
    <w:p w:rsidR="003E695D" w:rsidRDefault="003E695D">
      <w:pPr>
        <w:rPr>
          <w:b/>
        </w:rPr>
      </w:pPr>
      <w:r>
        <w:rPr>
          <w:b/>
        </w:rPr>
        <w:br w:type="page"/>
      </w:r>
    </w:p>
    <w:p w:rsidR="009B3D45" w:rsidRPr="009A245D" w:rsidRDefault="009B3D45" w:rsidP="003E695D">
      <w:pPr>
        <w:spacing w:after="0"/>
        <w:rPr>
          <w:b/>
        </w:rPr>
      </w:pPr>
      <w:r w:rsidRPr="009A245D">
        <w:rPr>
          <w:b/>
        </w:rPr>
        <w:lastRenderedPageBreak/>
        <w:t>Tables</w:t>
      </w:r>
    </w:p>
    <w:p w:rsidR="009B3D45" w:rsidRDefault="009B3D45" w:rsidP="003E695D">
      <w:pPr>
        <w:spacing w:after="0"/>
      </w:pPr>
      <w:r>
        <w:t xml:space="preserve">Table 1 – A list and description of the core functions of the </w:t>
      </w:r>
      <w:proofErr w:type="spellStart"/>
      <w:r>
        <w:t>Rpath</w:t>
      </w:r>
      <w:proofErr w:type="spellEnd"/>
      <w:r>
        <w:t xml:space="preserve"> package.</w:t>
      </w:r>
    </w:p>
    <w:tbl>
      <w:tblPr>
        <w:tblW w:w="5000" w:type="dxa"/>
        <w:tblInd w:w="93" w:type="dxa"/>
        <w:tblLook w:val="04A0"/>
      </w:tblPr>
      <w:tblGrid>
        <w:gridCol w:w="1227"/>
        <w:gridCol w:w="3840"/>
      </w:tblGrid>
      <w:tr w:rsidR="009B3D45" w:rsidRPr="009B3D45" w:rsidTr="009B3D45">
        <w:trPr>
          <w:trHeight w:val="300"/>
        </w:trPr>
        <w:tc>
          <w:tcPr>
            <w:tcW w:w="1160" w:type="dxa"/>
            <w:tcBorders>
              <w:top w:val="nil"/>
              <w:left w:val="nil"/>
              <w:bottom w:val="nil"/>
              <w:right w:val="nil"/>
            </w:tcBorders>
            <w:shd w:val="clear" w:color="auto" w:fill="auto"/>
            <w:noWrap/>
            <w:vAlign w:val="bottom"/>
            <w:hideMark/>
          </w:tcPr>
          <w:p w:rsidR="009B3D45" w:rsidRPr="009B3D45" w:rsidRDefault="009B3D45" w:rsidP="003E695D">
            <w:pPr>
              <w:spacing w:after="0" w:line="240" w:lineRule="auto"/>
              <w:rPr>
                <w:rFonts w:ascii="Calibri" w:eastAsia="Times New Roman" w:hAnsi="Calibri" w:cs="Times New Roman"/>
                <w:b/>
                <w:bCs/>
                <w:color w:val="000000"/>
              </w:rPr>
            </w:pPr>
            <w:r w:rsidRPr="009B3D45">
              <w:rPr>
                <w:rFonts w:ascii="Calibri" w:eastAsia="Times New Roman" w:hAnsi="Calibri" w:cs="Times New Roman"/>
                <w:b/>
                <w:bCs/>
                <w:color w:val="000000"/>
              </w:rPr>
              <w:t>Function</w:t>
            </w:r>
          </w:p>
        </w:tc>
        <w:tc>
          <w:tcPr>
            <w:tcW w:w="3840" w:type="dxa"/>
            <w:tcBorders>
              <w:top w:val="nil"/>
              <w:left w:val="nil"/>
              <w:bottom w:val="nil"/>
              <w:right w:val="nil"/>
            </w:tcBorders>
            <w:shd w:val="clear" w:color="auto" w:fill="auto"/>
            <w:noWrap/>
            <w:vAlign w:val="bottom"/>
            <w:hideMark/>
          </w:tcPr>
          <w:p w:rsidR="009B3D45" w:rsidRPr="009B3D45" w:rsidRDefault="009B3D45" w:rsidP="003E695D">
            <w:pPr>
              <w:spacing w:after="0" w:line="240" w:lineRule="auto"/>
              <w:rPr>
                <w:rFonts w:ascii="Calibri" w:eastAsia="Times New Roman" w:hAnsi="Calibri" w:cs="Times New Roman"/>
                <w:b/>
                <w:bCs/>
                <w:color w:val="000000"/>
              </w:rPr>
            </w:pPr>
            <w:r w:rsidRPr="009B3D45">
              <w:rPr>
                <w:rFonts w:ascii="Calibri" w:eastAsia="Times New Roman" w:hAnsi="Calibri" w:cs="Times New Roman"/>
                <w:b/>
                <w:bCs/>
                <w:color w:val="000000"/>
              </w:rPr>
              <w:t>Description</w:t>
            </w:r>
          </w:p>
        </w:tc>
      </w:tr>
      <w:tr w:rsidR="009B3D45" w:rsidRPr="009B3D45" w:rsidTr="009B3D45">
        <w:trPr>
          <w:trHeight w:val="1200"/>
        </w:trPr>
        <w:tc>
          <w:tcPr>
            <w:tcW w:w="1160" w:type="dxa"/>
            <w:tcBorders>
              <w:top w:val="single" w:sz="4" w:space="0" w:color="auto"/>
              <w:left w:val="single" w:sz="4" w:space="0" w:color="auto"/>
              <w:bottom w:val="single" w:sz="4" w:space="0" w:color="auto"/>
              <w:right w:val="single" w:sz="4" w:space="0" w:color="auto"/>
            </w:tcBorders>
            <w:shd w:val="clear" w:color="auto" w:fill="auto"/>
            <w:noWrap/>
            <w:hideMark/>
          </w:tcPr>
          <w:p w:rsidR="009B3D45" w:rsidRPr="009B3D45" w:rsidRDefault="009B3D45" w:rsidP="003E695D">
            <w:pPr>
              <w:spacing w:after="0" w:line="240" w:lineRule="auto"/>
              <w:rPr>
                <w:rFonts w:ascii="Calibri" w:eastAsia="Times New Roman" w:hAnsi="Calibri" w:cs="Times New Roman"/>
                <w:color w:val="000000"/>
              </w:rPr>
            </w:pPr>
            <w:proofErr w:type="spellStart"/>
            <w:r w:rsidRPr="009B3D45">
              <w:rPr>
                <w:rFonts w:ascii="Calibri" w:eastAsia="Times New Roman" w:hAnsi="Calibri" w:cs="Times New Roman"/>
                <w:color w:val="000000"/>
              </w:rPr>
              <w:t>ecopath</w:t>
            </w:r>
            <w:proofErr w:type="spellEnd"/>
          </w:p>
        </w:tc>
        <w:tc>
          <w:tcPr>
            <w:tcW w:w="3840" w:type="dxa"/>
            <w:tcBorders>
              <w:top w:val="single" w:sz="4" w:space="0" w:color="auto"/>
              <w:left w:val="nil"/>
              <w:bottom w:val="single" w:sz="4" w:space="0" w:color="auto"/>
              <w:right w:val="single" w:sz="4" w:space="0" w:color="auto"/>
            </w:tcBorders>
            <w:shd w:val="clear" w:color="auto" w:fill="auto"/>
            <w:hideMark/>
          </w:tcPr>
          <w:p w:rsidR="009B3D45" w:rsidRPr="009B3D45" w:rsidRDefault="009B3D45" w:rsidP="003E695D">
            <w:pPr>
              <w:spacing w:after="0" w:line="240" w:lineRule="auto"/>
              <w:rPr>
                <w:rFonts w:ascii="Calibri" w:eastAsia="Times New Roman" w:hAnsi="Calibri" w:cs="Times New Roman"/>
                <w:color w:val="000000"/>
              </w:rPr>
            </w:pPr>
            <w:r w:rsidRPr="009B3D45">
              <w:rPr>
                <w:rFonts w:ascii="Calibri" w:eastAsia="Times New Roman" w:hAnsi="Calibri" w:cs="Times New Roman"/>
                <w:color w:val="000000"/>
              </w:rPr>
              <w:t>Uses a series of linear equations to mass balance an ecosystem based on two input parameter files (model and diet)</w:t>
            </w:r>
          </w:p>
        </w:tc>
      </w:tr>
      <w:tr w:rsidR="009B3D45" w:rsidRPr="009B3D45" w:rsidTr="009B3D45">
        <w:trPr>
          <w:trHeight w:val="600"/>
        </w:trPr>
        <w:tc>
          <w:tcPr>
            <w:tcW w:w="1160" w:type="dxa"/>
            <w:tcBorders>
              <w:top w:val="nil"/>
              <w:left w:val="single" w:sz="4" w:space="0" w:color="auto"/>
              <w:bottom w:val="single" w:sz="4" w:space="0" w:color="auto"/>
              <w:right w:val="single" w:sz="4" w:space="0" w:color="auto"/>
            </w:tcBorders>
            <w:shd w:val="clear" w:color="auto" w:fill="auto"/>
            <w:noWrap/>
            <w:hideMark/>
          </w:tcPr>
          <w:p w:rsidR="009B3D45" w:rsidRPr="009B3D45" w:rsidRDefault="009B3D45" w:rsidP="003E695D">
            <w:pPr>
              <w:spacing w:after="0" w:line="240" w:lineRule="auto"/>
              <w:rPr>
                <w:rFonts w:ascii="Calibri" w:eastAsia="Times New Roman" w:hAnsi="Calibri" w:cs="Times New Roman"/>
                <w:color w:val="000000"/>
              </w:rPr>
            </w:pPr>
            <w:proofErr w:type="spellStart"/>
            <w:r w:rsidRPr="009B3D45">
              <w:rPr>
                <w:rFonts w:ascii="Calibri" w:eastAsia="Times New Roman" w:hAnsi="Calibri" w:cs="Times New Roman"/>
                <w:color w:val="000000"/>
              </w:rPr>
              <w:t>write.rpath</w:t>
            </w:r>
            <w:proofErr w:type="spellEnd"/>
          </w:p>
        </w:tc>
        <w:tc>
          <w:tcPr>
            <w:tcW w:w="3840" w:type="dxa"/>
            <w:tcBorders>
              <w:top w:val="nil"/>
              <w:left w:val="nil"/>
              <w:bottom w:val="single" w:sz="4" w:space="0" w:color="auto"/>
              <w:right w:val="single" w:sz="4" w:space="0" w:color="auto"/>
            </w:tcBorders>
            <w:shd w:val="clear" w:color="auto" w:fill="auto"/>
            <w:hideMark/>
          </w:tcPr>
          <w:p w:rsidR="009B3D45" w:rsidRPr="009B3D45" w:rsidRDefault="009B3D45" w:rsidP="003E695D">
            <w:pPr>
              <w:spacing w:after="0" w:line="240" w:lineRule="auto"/>
              <w:rPr>
                <w:rFonts w:ascii="Calibri" w:eastAsia="Times New Roman" w:hAnsi="Calibri" w:cs="Times New Roman"/>
                <w:color w:val="000000"/>
              </w:rPr>
            </w:pPr>
            <w:r w:rsidRPr="009B3D45">
              <w:rPr>
                <w:rFonts w:ascii="Calibri" w:eastAsia="Times New Roman" w:hAnsi="Calibri" w:cs="Times New Roman"/>
                <w:color w:val="000000"/>
              </w:rPr>
              <w:t>Outputs basic parameters or mortalities to a .</w:t>
            </w:r>
            <w:proofErr w:type="spellStart"/>
            <w:r w:rsidRPr="009B3D45">
              <w:rPr>
                <w:rFonts w:ascii="Calibri" w:eastAsia="Times New Roman" w:hAnsi="Calibri" w:cs="Times New Roman"/>
                <w:color w:val="000000"/>
              </w:rPr>
              <w:t>csv</w:t>
            </w:r>
            <w:proofErr w:type="spellEnd"/>
            <w:r w:rsidRPr="009B3D45">
              <w:rPr>
                <w:rFonts w:ascii="Calibri" w:eastAsia="Times New Roman" w:hAnsi="Calibri" w:cs="Times New Roman"/>
                <w:color w:val="000000"/>
              </w:rPr>
              <w:t xml:space="preserve"> file</w:t>
            </w:r>
          </w:p>
        </w:tc>
      </w:tr>
      <w:tr w:rsidR="009B3D45" w:rsidRPr="009B3D45" w:rsidTr="009B3D45">
        <w:trPr>
          <w:trHeight w:val="600"/>
        </w:trPr>
        <w:tc>
          <w:tcPr>
            <w:tcW w:w="1160" w:type="dxa"/>
            <w:tcBorders>
              <w:top w:val="nil"/>
              <w:left w:val="single" w:sz="4" w:space="0" w:color="auto"/>
              <w:bottom w:val="single" w:sz="4" w:space="0" w:color="auto"/>
              <w:right w:val="single" w:sz="4" w:space="0" w:color="auto"/>
            </w:tcBorders>
            <w:shd w:val="clear" w:color="auto" w:fill="auto"/>
            <w:noWrap/>
            <w:hideMark/>
          </w:tcPr>
          <w:p w:rsidR="009B3D45" w:rsidRPr="009B3D45" w:rsidRDefault="009B3D45" w:rsidP="003E695D">
            <w:pPr>
              <w:spacing w:after="0" w:line="240" w:lineRule="auto"/>
              <w:rPr>
                <w:rFonts w:ascii="Calibri" w:eastAsia="Times New Roman" w:hAnsi="Calibri" w:cs="Times New Roman"/>
                <w:color w:val="000000"/>
              </w:rPr>
            </w:pPr>
            <w:proofErr w:type="spellStart"/>
            <w:r w:rsidRPr="009B3D45">
              <w:rPr>
                <w:rFonts w:ascii="Calibri" w:eastAsia="Times New Roman" w:hAnsi="Calibri" w:cs="Times New Roman"/>
                <w:color w:val="000000"/>
              </w:rPr>
              <w:t>webplot</w:t>
            </w:r>
            <w:proofErr w:type="spellEnd"/>
          </w:p>
        </w:tc>
        <w:tc>
          <w:tcPr>
            <w:tcW w:w="3840" w:type="dxa"/>
            <w:tcBorders>
              <w:top w:val="nil"/>
              <w:left w:val="nil"/>
              <w:bottom w:val="single" w:sz="4" w:space="0" w:color="auto"/>
              <w:right w:val="single" w:sz="4" w:space="0" w:color="auto"/>
            </w:tcBorders>
            <w:shd w:val="clear" w:color="auto" w:fill="auto"/>
            <w:hideMark/>
          </w:tcPr>
          <w:p w:rsidR="009B3D45" w:rsidRPr="009B3D45" w:rsidRDefault="009B3D45" w:rsidP="003E695D">
            <w:pPr>
              <w:spacing w:after="0" w:line="240" w:lineRule="auto"/>
              <w:rPr>
                <w:rFonts w:ascii="Calibri" w:eastAsia="Times New Roman" w:hAnsi="Calibri" w:cs="Times New Roman"/>
                <w:color w:val="000000"/>
              </w:rPr>
            </w:pPr>
            <w:r w:rsidRPr="009B3D45">
              <w:rPr>
                <w:rFonts w:ascii="Calibri" w:eastAsia="Times New Roman" w:hAnsi="Calibri" w:cs="Times New Roman"/>
                <w:color w:val="000000"/>
              </w:rPr>
              <w:t xml:space="preserve">Plots the resultant food web from the </w:t>
            </w:r>
            <w:proofErr w:type="spellStart"/>
            <w:r w:rsidRPr="009B3D45">
              <w:rPr>
                <w:rFonts w:ascii="Calibri" w:eastAsia="Times New Roman" w:hAnsi="Calibri" w:cs="Times New Roman"/>
                <w:color w:val="000000"/>
              </w:rPr>
              <w:t>ecopath</w:t>
            </w:r>
            <w:proofErr w:type="spellEnd"/>
            <w:r w:rsidRPr="009B3D45">
              <w:rPr>
                <w:rFonts w:ascii="Calibri" w:eastAsia="Times New Roman" w:hAnsi="Calibri" w:cs="Times New Roman"/>
                <w:color w:val="000000"/>
              </w:rPr>
              <w:t xml:space="preserve"> function</w:t>
            </w:r>
          </w:p>
        </w:tc>
      </w:tr>
      <w:tr w:rsidR="009B3D45" w:rsidRPr="009B3D45" w:rsidTr="009B3D45">
        <w:trPr>
          <w:trHeight w:val="600"/>
        </w:trPr>
        <w:tc>
          <w:tcPr>
            <w:tcW w:w="1160" w:type="dxa"/>
            <w:tcBorders>
              <w:top w:val="nil"/>
              <w:left w:val="single" w:sz="4" w:space="0" w:color="auto"/>
              <w:bottom w:val="single" w:sz="4" w:space="0" w:color="auto"/>
              <w:right w:val="single" w:sz="4" w:space="0" w:color="auto"/>
            </w:tcBorders>
            <w:shd w:val="clear" w:color="auto" w:fill="auto"/>
            <w:noWrap/>
            <w:hideMark/>
          </w:tcPr>
          <w:p w:rsidR="009B3D45" w:rsidRPr="009B3D45" w:rsidRDefault="009B3D45" w:rsidP="003E695D">
            <w:pPr>
              <w:spacing w:after="0" w:line="240" w:lineRule="auto"/>
              <w:rPr>
                <w:rFonts w:ascii="Calibri" w:eastAsia="Times New Roman" w:hAnsi="Calibri" w:cs="Times New Roman"/>
                <w:color w:val="000000"/>
              </w:rPr>
            </w:pPr>
            <w:proofErr w:type="spellStart"/>
            <w:r w:rsidRPr="009B3D45">
              <w:rPr>
                <w:rFonts w:ascii="Calibri" w:eastAsia="Times New Roman" w:hAnsi="Calibri" w:cs="Times New Roman"/>
                <w:color w:val="000000"/>
              </w:rPr>
              <w:t>ecosim.init</w:t>
            </w:r>
            <w:proofErr w:type="spellEnd"/>
          </w:p>
        </w:tc>
        <w:tc>
          <w:tcPr>
            <w:tcW w:w="3840" w:type="dxa"/>
            <w:tcBorders>
              <w:top w:val="nil"/>
              <w:left w:val="nil"/>
              <w:bottom w:val="single" w:sz="4" w:space="0" w:color="auto"/>
              <w:right w:val="single" w:sz="4" w:space="0" w:color="auto"/>
            </w:tcBorders>
            <w:shd w:val="clear" w:color="auto" w:fill="auto"/>
            <w:hideMark/>
          </w:tcPr>
          <w:p w:rsidR="009B3D45" w:rsidRPr="009B3D45" w:rsidRDefault="009B3D45" w:rsidP="003E695D">
            <w:pPr>
              <w:spacing w:after="0" w:line="240" w:lineRule="auto"/>
              <w:rPr>
                <w:rFonts w:ascii="Calibri" w:eastAsia="Times New Roman" w:hAnsi="Calibri" w:cs="Times New Roman"/>
                <w:color w:val="000000"/>
              </w:rPr>
            </w:pPr>
            <w:r w:rsidRPr="009B3D45">
              <w:rPr>
                <w:rFonts w:ascii="Calibri" w:eastAsia="Times New Roman" w:hAnsi="Calibri" w:cs="Times New Roman"/>
                <w:color w:val="000000"/>
              </w:rPr>
              <w:t xml:space="preserve">Converts static outputs from </w:t>
            </w:r>
            <w:proofErr w:type="spellStart"/>
            <w:r w:rsidRPr="009B3D45">
              <w:rPr>
                <w:rFonts w:ascii="Calibri" w:eastAsia="Times New Roman" w:hAnsi="Calibri" w:cs="Times New Roman"/>
                <w:color w:val="000000"/>
              </w:rPr>
              <w:t>ecopath</w:t>
            </w:r>
            <w:proofErr w:type="spellEnd"/>
            <w:r w:rsidRPr="009B3D45">
              <w:rPr>
                <w:rFonts w:ascii="Calibri" w:eastAsia="Times New Roman" w:hAnsi="Calibri" w:cs="Times New Roman"/>
                <w:color w:val="000000"/>
              </w:rPr>
              <w:t xml:space="preserve"> to rates and packages them for </w:t>
            </w:r>
            <w:proofErr w:type="spellStart"/>
            <w:r w:rsidRPr="009B3D45">
              <w:rPr>
                <w:rFonts w:ascii="Calibri" w:eastAsia="Times New Roman" w:hAnsi="Calibri" w:cs="Times New Roman"/>
                <w:color w:val="000000"/>
              </w:rPr>
              <w:t>ecosim</w:t>
            </w:r>
            <w:proofErr w:type="spellEnd"/>
          </w:p>
        </w:tc>
      </w:tr>
      <w:tr w:rsidR="009B3D45" w:rsidRPr="009B3D45" w:rsidTr="009B3D45">
        <w:trPr>
          <w:trHeight w:val="300"/>
        </w:trPr>
        <w:tc>
          <w:tcPr>
            <w:tcW w:w="1160" w:type="dxa"/>
            <w:tcBorders>
              <w:top w:val="nil"/>
              <w:left w:val="single" w:sz="4" w:space="0" w:color="auto"/>
              <w:bottom w:val="single" w:sz="4" w:space="0" w:color="auto"/>
              <w:right w:val="single" w:sz="4" w:space="0" w:color="auto"/>
            </w:tcBorders>
            <w:shd w:val="clear" w:color="auto" w:fill="auto"/>
            <w:noWrap/>
            <w:hideMark/>
          </w:tcPr>
          <w:p w:rsidR="009B3D45" w:rsidRPr="009B3D45" w:rsidRDefault="009B3D45" w:rsidP="003E695D">
            <w:pPr>
              <w:spacing w:after="0" w:line="240" w:lineRule="auto"/>
              <w:rPr>
                <w:rFonts w:ascii="Calibri" w:eastAsia="Times New Roman" w:hAnsi="Calibri" w:cs="Times New Roman"/>
                <w:color w:val="000000"/>
              </w:rPr>
            </w:pPr>
            <w:proofErr w:type="spellStart"/>
            <w:r w:rsidRPr="009B3D45">
              <w:rPr>
                <w:rFonts w:ascii="Calibri" w:eastAsia="Times New Roman" w:hAnsi="Calibri" w:cs="Times New Roman"/>
                <w:color w:val="000000"/>
              </w:rPr>
              <w:t>ecosim.run</w:t>
            </w:r>
            <w:proofErr w:type="spellEnd"/>
          </w:p>
        </w:tc>
        <w:tc>
          <w:tcPr>
            <w:tcW w:w="3840" w:type="dxa"/>
            <w:tcBorders>
              <w:top w:val="nil"/>
              <w:left w:val="nil"/>
              <w:bottom w:val="single" w:sz="4" w:space="0" w:color="auto"/>
              <w:right w:val="single" w:sz="4" w:space="0" w:color="auto"/>
            </w:tcBorders>
            <w:shd w:val="clear" w:color="auto" w:fill="auto"/>
            <w:hideMark/>
          </w:tcPr>
          <w:p w:rsidR="009B3D45" w:rsidRPr="009B3D45" w:rsidRDefault="009B3D45" w:rsidP="003E695D">
            <w:pPr>
              <w:spacing w:after="0" w:line="240" w:lineRule="auto"/>
              <w:rPr>
                <w:rFonts w:ascii="Calibri" w:eastAsia="Times New Roman" w:hAnsi="Calibri" w:cs="Times New Roman"/>
                <w:color w:val="000000"/>
              </w:rPr>
            </w:pPr>
            <w:r w:rsidRPr="009B3D45">
              <w:rPr>
                <w:rFonts w:ascii="Calibri" w:eastAsia="Times New Roman" w:hAnsi="Calibri" w:cs="Times New Roman"/>
                <w:color w:val="000000"/>
              </w:rPr>
              <w:t xml:space="preserve">Dynamic </w:t>
            </w:r>
            <w:proofErr w:type="spellStart"/>
            <w:r w:rsidRPr="009B3D45">
              <w:rPr>
                <w:rFonts w:ascii="Calibri" w:eastAsia="Times New Roman" w:hAnsi="Calibri" w:cs="Times New Roman"/>
                <w:color w:val="000000"/>
              </w:rPr>
              <w:t>modelling</w:t>
            </w:r>
            <w:proofErr w:type="spellEnd"/>
            <w:r w:rsidRPr="009B3D45">
              <w:rPr>
                <w:rFonts w:ascii="Calibri" w:eastAsia="Times New Roman" w:hAnsi="Calibri" w:cs="Times New Roman"/>
                <w:color w:val="000000"/>
              </w:rPr>
              <w:t xml:space="preserve"> of the ecosystem</w:t>
            </w:r>
          </w:p>
        </w:tc>
      </w:tr>
    </w:tbl>
    <w:p w:rsidR="003E695D" w:rsidRDefault="003E695D" w:rsidP="003E695D">
      <w:pPr>
        <w:spacing w:after="0"/>
        <w:rPr>
          <w:b/>
        </w:rPr>
      </w:pPr>
    </w:p>
    <w:p w:rsidR="003E695D" w:rsidRDefault="003E695D">
      <w:pPr>
        <w:rPr>
          <w:b/>
        </w:rPr>
      </w:pPr>
      <w:r>
        <w:rPr>
          <w:b/>
        </w:rPr>
        <w:br w:type="page"/>
      </w:r>
    </w:p>
    <w:p w:rsidR="00166DFA" w:rsidRDefault="00166DFA" w:rsidP="003E695D">
      <w:pPr>
        <w:spacing w:after="0"/>
        <w:sectPr w:rsidR="00166DFA" w:rsidSect="00210902">
          <w:pgSz w:w="12240" w:h="15840"/>
          <w:pgMar w:top="1440" w:right="1440" w:bottom="1440" w:left="1440" w:header="720" w:footer="720" w:gutter="0"/>
          <w:cols w:space="720"/>
          <w:docGrid w:linePitch="360"/>
        </w:sectPr>
      </w:pPr>
    </w:p>
    <w:p w:rsidR="00166DFA" w:rsidRDefault="003E695D" w:rsidP="003E695D">
      <w:pPr>
        <w:spacing w:after="0"/>
      </w:pPr>
      <w:r>
        <w:lastRenderedPageBreak/>
        <w:t>Table 2 – Example model parameter input file.  This is the fictitious ‘R Ecosystem’ model file.</w:t>
      </w:r>
      <w:r w:rsidR="00166DFA">
        <w:t xml:space="preserve"> </w:t>
      </w:r>
    </w:p>
    <w:p w:rsidR="00E96D47" w:rsidRDefault="00166DFA" w:rsidP="003E695D">
      <w:pPr>
        <w:spacing w:after="0"/>
        <w:rPr>
          <w:b/>
        </w:rPr>
      </w:pPr>
      <w:r>
        <w:rPr>
          <w:b/>
          <w:noProof/>
        </w:rPr>
        <w:drawing>
          <wp:inline distT="0" distB="0" distL="0" distR="0">
            <wp:extent cx="9086312" cy="3746002"/>
            <wp:effectExtent l="19050" t="0" r="538" b="0"/>
            <wp:docPr id="2" name="Picture 1" descr="REco_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_mod.jpg"/>
                    <pic:cNvPicPr/>
                  </pic:nvPicPr>
                  <pic:blipFill>
                    <a:blip r:embed="rId6" cstate="print"/>
                    <a:stretch>
                      <a:fillRect/>
                    </a:stretch>
                  </pic:blipFill>
                  <pic:spPr>
                    <a:xfrm>
                      <a:off x="0" y="0"/>
                      <a:ext cx="9099122" cy="3751283"/>
                    </a:xfrm>
                    <a:prstGeom prst="rect">
                      <a:avLst/>
                    </a:prstGeom>
                  </pic:spPr>
                </pic:pic>
              </a:graphicData>
            </a:graphic>
          </wp:inline>
        </w:drawing>
      </w:r>
    </w:p>
    <w:p w:rsidR="00166DFA" w:rsidRDefault="00166DFA">
      <w:pPr>
        <w:rPr>
          <w:b/>
        </w:rPr>
      </w:pPr>
    </w:p>
    <w:p w:rsidR="00915B69" w:rsidRPr="00F669C3" w:rsidRDefault="00915B69">
      <w:pPr>
        <w:rPr>
          <w:b/>
        </w:rPr>
      </w:pPr>
    </w:p>
    <w:p w:rsidR="00166DFA" w:rsidRDefault="00F669C3" w:rsidP="00F669C3">
      <w:pPr>
        <w:ind w:left="-720" w:right="-720"/>
        <w:rPr>
          <w:b/>
        </w:rPr>
      </w:pPr>
      <w:r>
        <w:rPr>
          <w:b/>
        </w:rPr>
        <w:t xml:space="preserve"> </w:t>
      </w:r>
      <w:r w:rsidR="00166DFA">
        <w:rPr>
          <w:b/>
        </w:rPr>
        <w:br w:type="page"/>
      </w:r>
    </w:p>
    <w:p w:rsidR="009A245D" w:rsidRDefault="009A245D" w:rsidP="003E695D">
      <w:pPr>
        <w:spacing w:after="0"/>
        <w:rPr>
          <w:b/>
        </w:rPr>
      </w:pPr>
      <w:r>
        <w:rPr>
          <w:b/>
        </w:rPr>
        <w:lastRenderedPageBreak/>
        <w:t>Figures</w:t>
      </w:r>
    </w:p>
    <w:p w:rsidR="00AC27F1" w:rsidRDefault="008337D9" w:rsidP="003E695D">
      <w:pPr>
        <w:spacing w:after="0"/>
      </w:pPr>
      <w:r>
        <w:rPr>
          <w:b/>
          <w:noProof/>
        </w:rPr>
        <w:drawing>
          <wp:inline distT="0" distB="0" distL="0" distR="0">
            <wp:extent cx="5943600" cy="4039235"/>
            <wp:effectExtent l="19050" t="0" r="0" b="0"/>
            <wp:docPr id="1" name="Picture 0" descr="Rpath_flow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ath_flowdiagram.jpg"/>
                    <pic:cNvPicPr/>
                  </pic:nvPicPr>
                  <pic:blipFill>
                    <a:blip r:embed="rId7" cstate="print"/>
                    <a:stretch>
                      <a:fillRect/>
                    </a:stretch>
                  </pic:blipFill>
                  <pic:spPr>
                    <a:xfrm>
                      <a:off x="0" y="0"/>
                      <a:ext cx="5943600" cy="4039235"/>
                    </a:xfrm>
                    <a:prstGeom prst="rect">
                      <a:avLst/>
                    </a:prstGeom>
                  </pic:spPr>
                </pic:pic>
              </a:graphicData>
            </a:graphic>
          </wp:inline>
        </w:drawing>
      </w:r>
    </w:p>
    <w:p w:rsidR="009A245D" w:rsidRDefault="003E695D" w:rsidP="003E695D">
      <w:pPr>
        <w:spacing w:after="0"/>
      </w:pPr>
      <w:r>
        <w:t xml:space="preserve">Figure 1 – Flow diagram of the </w:t>
      </w:r>
      <w:proofErr w:type="spellStart"/>
      <w:r>
        <w:t>Rpath</w:t>
      </w:r>
      <w:proofErr w:type="spellEnd"/>
      <w:r>
        <w:t xml:space="preserve"> package.  Function descriptions can be found in Table 1.</w:t>
      </w:r>
    </w:p>
    <w:p w:rsidR="00AC27F1" w:rsidRDefault="00AC27F1">
      <w:r>
        <w:br w:type="page"/>
      </w:r>
    </w:p>
    <w:p w:rsidR="00AC27F1" w:rsidRDefault="00AC27F1" w:rsidP="003E695D">
      <w:pPr>
        <w:spacing w:after="0"/>
        <w:rPr>
          <w:b/>
        </w:rPr>
      </w:pPr>
      <w:r>
        <w:rPr>
          <w:b/>
          <w:noProof/>
        </w:rPr>
        <w:lastRenderedPageBreak/>
        <w:drawing>
          <wp:inline distT="0" distB="0" distL="0" distR="0">
            <wp:extent cx="8497789" cy="2809875"/>
            <wp:effectExtent l="19050" t="0" r="0" b="0"/>
            <wp:docPr id="5" name="Picture 4" descr="REco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_web.jpg"/>
                    <pic:cNvPicPr/>
                  </pic:nvPicPr>
                  <pic:blipFill>
                    <a:blip r:embed="rId8" cstate="print"/>
                    <a:stretch>
                      <a:fillRect/>
                    </a:stretch>
                  </pic:blipFill>
                  <pic:spPr>
                    <a:xfrm>
                      <a:off x="0" y="0"/>
                      <a:ext cx="8506148" cy="2812639"/>
                    </a:xfrm>
                    <a:prstGeom prst="rect">
                      <a:avLst/>
                    </a:prstGeom>
                  </pic:spPr>
                </pic:pic>
              </a:graphicData>
            </a:graphic>
          </wp:inline>
        </w:drawing>
      </w:r>
    </w:p>
    <w:p w:rsidR="00AC27F1" w:rsidRPr="00AC27F1" w:rsidRDefault="00AC27F1" w:rsidP="003E695D">
      <w:pPr>
        <w:spacing w:after="0"/>
      </w:pPr>
      <w:r>
        <w:t xml:space="preserve">Figure 2 – Food web representation of the fictitious ‘R Ecosystem’.  The left panel is the output from </w:t>
      </w:r>
      <w:proofErr w:type="spellStart"/>
      <w:r>
        <w:t>EwE</w:t>
      </w:r>
      <w:proofErr w:type="spellEnd"/>
      <w:r>
        <w:t xml:space="preserve"> version 6.4.3.  The right panel is the output generated by the </w:t>
      </w:r>
      <w:proofErr w:type="spellStart"/>
      <w:proofErr w:type="gramStart"/>
      <w:r>
        <w:t>webplot</w:t>
      </w:r>
      <w:proofErr w:type="spellEnd"/>
      <w:r>
        <w:t>(</w:t>
      </w:r>
      <w:proofErr w:type="gramEnd"/>
      <w:r>
        <w:t xml:space="preserve">) function of </w:t>
      </w:r>
      <w:proofErr w:type="spellStart"/>
      <w:r>
        <w:t>Rpath</w:t>
      </w:r>
      <w:proofErr w:type="spellEnd"/>
      <w:r>
        <w:t>.</w:t>
      </w:r>
    </w:p>
    <w:p w:rsidR="00AC27F1" w:rsidRDefault="00AC27F1" w:rsidP="003E695D">
      <w:pPr>
        <w:spacing w:after="0"/>
        <w:rPr>
          <w:b/>
        </w:rPr>
      </w:pPr>
    </w:p>
    <w:p w:rsidR="00AC27F1" w:rsidRDefault="00AC27F1" w:rsidP="003E695D">
      <w:pPr>
        <w:spacing w:after="0" w:line="360" w:lineRule="auto"/>
        <w:rPr>
          <w:b/>
        </w:rPr>
        <w:sectPr w:rsidR="00AC27F1" w:rsidSect="00166DFA">
          <w:pgSz w:w="15840" w:h="12240" w:orient="landscape"/>
          <w:pgMar w:top="1440" w:right="1440" w:bottom="1440" w:left="1440" w:header="720" w:footer="720" w:gutter="0"/>
          <w:cols w:space="720"/>
          <w:docGrid w:linePitch="360"/>
        </w:sectPr>
      </w:pPr>
    </w:p>
    <w:p w:rsidR="00E80292" w:rsidRPr="00A81196" w:rsidRDefault="00A81196" w:rsidP="003E695D">
      <w:pPr>
        <w:spacing w:after="0" w:line="360" w:lineRule="auto"/>
        <w:rPr>
          <w:b/>
        </w:rPr>
      </w:pPr>
      <w:r w:rsidRPr="00A81196">
        <w:rPr>
          <w:b/>
        </w:rPr>
        <w:lastRenderedPageBreak/>
        <w:t>References</w:t>
      </w:r>
    </w:p>
    <w:p w:rsidR="00F669C3" w:rsidRPr="00F669C3" w:rsidRDefault="00FD1EB9" w:rsidP="00F669C3">
      <w:pPr>
        <w:pStyle w:val="Bibliography"/>
        <w:rPr>
          <w:rFonts w:ascii="Calibri" w:hAnsi="Calibri"/>
        </w:rPr>
      </w:pPr>
      <w:r>
        <w:fldChar w:fldCharType="begin"/>
      </w:r>
      <w:r w:rsidR="002F2CE0">
        <w:instrText xml:space="preserve"> ADDIN ZOTERO_BIBL {"custom":[]} CSL_BIBLIOGRAPHY </w:instrText>
      </w:r>
      <w:r>
        <w:fldChar w:fldCharType="separate"/>
      </w:r>
      <w:r w:rsidR="00F669C3" w:rsidRPr="00F669C3">
        <w:rPr>
          <w:rFonts w:ascii="Calibri" w:hAnsi="Calibri"/>
        </w:rPr>
        <w:t>Aydin, K., Gaichas, S., Ortiz, I., Kinzey, D., Friday, N., 2007. A comparison of the Bering Sea, Gulf of Alaska, and Aleutian Islands large marine ecosystems through food web modeling. US Dep. Commer. NOAA Tech. Memo NMFS-AFSC-178 298.</w:t>
      </w:r>
    </w:p>
    <w:p w:rsidR="00F669C3" w:rsidRPr="00F669C3" w:rsidRDefault="00F669C3" w:rsidP="00F669C3">
      <w:pPr>
        <w:pStyle w:val="Bibliography"/>
        <w:rPr>
          <w:rFonts w:ascii="Calibri" w:hAnsi="Calibri"/>
        </w:rPr>
      </w:pPr>
      <w:r w:rsidRPr="00F669C3">
        <w:rPr>
          <w:rFonts w:ascii="Calibri" w:hAnsi="Calibri"/>
        </w:rPr>
        <w:t>Christensen, V., Walters, C.J., 2004. Ecopath with Ecosim: methods, capabilities and limitations. Ecol. Model. 172, 109–139. doi:10.1016/j.ecolmodel.2003.09.003</w:t>
      </w:r>
    </w:p>
    <w:p w:rsidR="00F669C3" w:rsidRPr="00F669C3" w:rsidRDefault="00F669C3" w:rsidP="00F669C3">
      <w:pPr>
        <w:pStyle w:val="Bibliography"/>
        <w:rPr>
          <w:rFonts w:ascii="Calibri" w:hAnsi="Calibri"/>
        </w:rPr>
      </w:pPr>
      <w:r w:rsidRPr="00F669C3">
        <w:rPr>
          <w:rFonts w:ascii="Calibri" w:hAnsi="Calibri"/>
        </w:rPr>
        <w:t>Polovina, J.J., 1984. Model of a Coral-Reef Ecosystem .1. The Ecopath Model and Its Application to French Frigate Shoals. Coral Reefs 3, 1–11. doi:10.1007/Bf00306135</w:t>
      </w:r>
    </w:p>
    <w:p w:rsidR="00F669C3" w:rsidRPr="00F669C3" w:rsidRDefault="00F669C3" w:rsidP="00F669C3">
      <w:pPr>
        <w:pStyle w:val="Bibliography"/>
        <w:rPr>
          <w:rFonts w:ascii="Calibri" w:hAnsi="Calibri"/>
        </w:rPr>
      </w:pPr>
      <w:r w:rsidRPr="00F669C3">
        <w:rPr>
          <w:rFonts w:ascii="Calibri" w:hAnsi="Calibri"/>
        </w:rPr>
        <w:t>Smith, D., 2015. R among top languages on GitHub.</w:t>
      </w:r>
    </w:p>
    <w:p w:rsidR="00F669C3" w:rsidRPr="00F669C3" w:rsidRDefault="00F669C3" w:rsidP="00F669C3">
      <w:pPr>
        <w:pStyle w:val="Bibliography"/>
        <w:rPr>
          <w:rFonts w:ascii="Calibri" w:hAnsi="Calibri"/>
        </w:rPr>
      </w:pPr>
      <w:r w:rsidRPr="00F669C3">
        <w:rPr>
          <w:rFonts w:ascii="Calibri" w:hAnsi="Calibri"/>
        </w:rPr>
        <w:t>Steenbeek, J., Buszowski, J., Christensen, V., Akoglu, E., Aydin, K., Ellis, N., Guitton, J., Lucey, S., Kearney, K., Platts, M., Walters, C., In Review. The source code of Ecopath with Ecosim: EwE as a model building toolbox.</w:t>
      </w:r>
    </w:p>
    <w:p w:rsidR="00F669C3" w:rsidRPr="00F669C3" w:rsidRDefault="00F669C3" w:rsidP="00F669C3">
      <w:pPr>
        <w:pStyle w:val="Bibliography"/>
        <w:rPr>
          <w:rFonts w:ascii="Calibri" w:hAnsi="Calibri"/>
        </w:rPr>
      </w:pPr>
      <w:r w:rsidRPr="00F669C3">
        <w:rPr>
          <w:rFonts w:ascii="Calibri" w:hAnsi="Calibri"/>
        </w:rPr>
        <w:t>Tippmann, S., 2014. Programming tools: Adventures with R. Nature 517, 109–110. doi:10.1038/517109a</w:t>
      </w:r>
    </w:p>
    <w:p w:rsidR="00F669C3" w:rsidRPr="00F669C3" w:rsidRDefault="00F669C3" w:rsidP="00F669C3">
      <w:pPr>
        <w:pStyle w:val="Bibliography"/>
        <w:rPr>
          <w:rFonts w:ascii="Calibri" w:hAnsi="Calibri"/>
        </w:rPr>
      </w:pPr>
      <w:r w:rsidRPr="00F669C3">
        <w:rPr>
          <w:rFonts w:ascii="Calibri" w:hAnsi="Calibri"/>
        </w:rPr>
        <w:t>Walters, C., Christensen, V., Pauly, D., 1997. Structuring dynamic models of exploited ecosystems from trophic mass-balance assessments. Rev. Fish Biol. Fish. 7, 139–172.</w:t>
      </w:r>
    </w:p>
    <w:p w:rsidR="00E80292" w:rsidRPr="00E80292" w:rsidRDefault="00FD1EB9" w:rsidP="003E695D">
      <w:pPr>
        <w:spacing w:after="0" w:line="360" w:lineRule="auto"/>
      </w:pPr>
      <w:r>
        <w:fldChar w:fldCharType="end"/>
      </w:r>
    </w:p>
    <w:sectPr w:rsidR="00E80292" w:rsidRPr="00E80292" w:rsidSect="00AC27F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ean.Lucey" w:date="2015-03-24T22:24:00Z" w:initials="S">
    <w:p w:rsidR="00556917" w:rsidRDefault="00556917">
      <w:pPr>
        <w:pStyle w:val="CommentText"/>
      </w:pPr>
      <w:r>
        <w:rPr>
          <w:rStyle w:val="CommentReference"/>
        </w:rPr>
        <w:annotationRef/>
      </w:r>
      <w:r>
        <w:t xml:space="preserve">Need to expand what each of these parameters does, maybe include the generalized </w:t>
      </w:r>
      <w:proofErr w:type="spellStart"/>
      <w:r>
        <w:t>VonB</w:t>
      </w:r>
      <w:proofErr w:type="spellEnd"/>
      <w:r>
        <w:t xml:space="preserve"> growth equation.</w:t>
      </w:r>
    </w:p>
  </w:comment>
  <w:comment w:id="1" w:author="Sean.Lucey" w:date="2015-03-10T11:32:00Z" w:initials="S">
    <w:p w:rsidR="00A374BB" w:rsidRDefault="00A374BB">
      <w:pPr>
        <w:pStyle w:val="CommentText"/>
      </w:pPr>
      <w:r>
        <w:rPr>
          <w:rStyle w:val="CommentReference"/>
        </w:rPr>
        <w:annotationRef/>
      </w:r>
      <w:r>
        <w:t xml:space="preserve">Still need the </w:t>
      </w:r>
      <w:proofErr w:type="spellStart"/>
      <w:r>
        <w:t>ecosense</w:t>
      </w:r>
      <w:proofErr w:type="spellEnd"/>
      <w:r>
        <w:t xml:space="preserve"> code to test this.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0292"/>
    <w:rsid w:val="00052237"/>
    <w:rsid w:val="00075CA1"/>
    <w:rsid w:val="00166DFA"/>
    <w:rsid w:val="002073DD"/>
    <w:rsid w:val="00210902"/>
    <w:rsid w:val="00215976"/>
    <w:rsid w:val="0023694C"/>
    <w:rsid w:val="002F2CE0"/>
    <w:rsid w:val="002F3F06"/>
    <w:rsid w:val="003665E0"/>
    <w:rsid w:val="003A22BD"/>
    <w:rsid w:val="003E695D"/>
    <w:rsid w:val="00493BBF"/>
    <w:rsid w:val="004A54AB"/>
    <w:rsid w:val="00556917"/>
    <w:rsid w:val="005D04D9"/>
    <w:rsid w:val="0067564F"/>
    <w:rsid w:val="006D3401"/>
    <w:rsid w:val="007D01B6"/>
    <w:rsid w:val="008337D9"/>
    <w:rsid w:val="00893F69"/>
    <w:rsid w:val="008D0502"/>
    <w:rsid w:val="008D3954"/>
    <w:rsid w:val="00907BB2"/>
    <w:rsid w:val="00915B69"/>
    <w:rsid w:val="00932019"/>
    <w:rsid w:val="009A245D"/>
    <w:rsid w:val="009B3D45"/>
    <w:rsid w:val="00A15E9E"/>
    <w:rsid w:val="00A374BB"/>
    <w:rsid w:val="00A81196"/>
    <w:rsid w:val="00AC27F1"/>
    <w:rsid w:val="00BC0453"/>
    <w:rsid w:val="00BC5BEB"/>
    <w:rsid w:val="00C30602"/>
    <w:rsid w:val="00CE2110"/>
    <w:rsid w:val="00D4569E"/>
    <w:rsid w:val="00DE0E53"/>
    <w:rsid w:val="00E4398F"/>
    <w:rsid w:val="00E57F62"/>
    <w:rsid w:val="00E80292"/>
    <w:rsid w:val="00E95858"/>
    <w:rsid w:val="00E96D47"/>
    <w:rsid w:val="00EC0DCB"/>
    <w:rsid w:val="00ED3633"/>
    <w:rsid w:val="00F03D07"/>
    <w:rsid w:val="00F669C3"/>
    <w:rsid w:val="00FD1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81196"/>
    <w:pPr>
      <w:spacing w:after="0" w:line="240" w:lineRule="auto"/>
      <w:ind w:left="720" w:hanging="720"/>
    </w:pPr>
  </w:style>
  <w:style w:type="paragraph" w:styleId="BalloonText">
    <w:name w:val="Balloon Text"/>
    <w:basedOn w:val="Normal"/>
    <w:link w:val="BalloonTextChar"/>
    <w:uiPriority w:val="99"/>
    <w:semiHidden/>
    <w:unhideWhenUsed/>
    <w:rsid w:val="00833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7D9"/>
    <w:rPr>
      <w:rFonts w:ascii="Tahoma" w:hAnsi="Tahoma" w:cs="Tahoma"/>
      <w:sz w:val="16"/>
      <w:szCs w:val="16"/>
    </w:rPr>
  </w:style>
  <w:style w:type="character" w:styleId="CommentReference">
    <w:name w:val="annotation reference"/>
    <w:basedOn w:val="DefaultParagraphFont"/>
    <w:uiPriority w:val="99"/>
    <w:semiHidden/>
    <w:unhideWhenUsed/>
    <w:rsid w:val="00A374BB"/>
    <w:rPr>
      <w:sz w:val="16"/>
      <w:szCs w:val="16"/>
    </w:rPr>
  </w:style>
  <w:style w:type="paragraph" w:styleId="CommentText">
    <w:name w:val="annotation text"/>
    <w:basedOn w:val="Normal"/>
    <w:link w:val="CommentTextChar"/>
    <w:uiPriority w:val="99"/>
    <w:semiHidden/>
    <w:unhideWhenUsed/>
    <w:rsid w:val="00A374BB"/>
    <w:pPr>
      <w:spacing w:line="240" w:lineRule="auto"/>
    </w:pPr>
    <w:rPr>
      <w:sz w:val="20"/>
      <w:szCs w:val="20"/>
    </w:rPr>
  </w:style>
  <w:style w:type="character" w:customStyle="1" w:styleId="CommentTextChar">
    <w:name w:val="Comment Text Char"/>
    <w:basedOn w:val="DefaultParagraphFont"/>
    <w:link w:val="CommentText"/>
    <w:uiPriority w:val="99"/>
    <w:semiHidden/>
    <w:rsid w:val="00A374BB"/>
    <w:rPr>
      <w:sz w:val="20"/>
      <w:szCs w:val="20"/>
    </w:rPr>
  </w:style>
  <w:style w:type="paragraph" w:styleId="CommentSubject">
    <w:name w:val="annotation subject"/>
    <w:basedOn w:val="CommentText"/>
    <w:next w:val="CommentText"/>
    <w:link w:val="CommentSubjectChar"/>
    <w:uiPriority w:val="99"/>
    <w:semiHidden/>
    <w:unhideWhenUsed/>
    <w:rsid w:val="00A374BB"/>
    <w:rPr>
      <w:b/>
      <w:bCs/>
    </w:rPr>
  </w:style>
  <w:style w:type="character" w:customStyle="1" w:styleId="CommentSubjectChar">
    <w:name w:val="Comment Subject Char"/>
    <w:basedOn w:val="CommentTextChar"/>
    <w:link w:val="CommentSubject"/>
    <w:uiPriority w:val="99"/>
    <w:semiHidden/>
    <w:rsid w:val="00A374BB"/>
    <w:rPr>
      <w:b/>
      <w:bCs/>
    </w:rPr>
  </w:style>
</w:styles>
</file>

<file path=word/webSettings.xml><?xml version="1.0" encoding="utf-8"?>
<w:webSettings xmlns:r="http://schemas.openxmlformats.org/officeDocument/2006/relationships" xmlns:w="http://schemas.openxmlformats.org/wordprocessingml/2006/main">
  <w:divs>
    <w:div w:id="692195827">
      <w:bodyDiv w:val="1"/>
      <w:marLeft w:val="0"/>
      <w:marRight w:val="0"/>
      <w:marTop w:val="0"/>
      <w:marBottom w:val="0"/>
      <w:divBdr>
        <w:top w:val="none" w:sz="0" w:space="0" w:color="auto"/>
        <w:left w:val="none" w:sz="0" w:space="0" w:color="auto"/>
        <w:bottom w:val="none" w:sz="0" w:space="0" w:color="auto"/>
        <w:right w:val="none" w:sz="0" w:space="0" w:color="auto"/>
      </w:divBdr>
    </w:div>
    <w:div w:id="770473909">
      <w:bodyDiv w:val="1"/>
      <w:marLeft w:val="0"/>
      <w:marRight w:val="0"/>
      <w:marTop w:val="0"/>
      <w:marBottom w:val="0"/>
      <w:divBdr>
        <w:top w:val="none" w:sz="0" w:space="0" w:color="auto"/>
        <w:left w:val="none" w:sz="0" w:space="0" w:color="auto"/>
        <w:bottom w:val="none" w:sz="0" w:space="0" w:color="auto"/>
        <w:right w:val="none" w:sz="0" w:space="0" w:color="auto"/>
      </w:divBdr>
    </w:div>
    <w:div w:id="918564221">
      <w:bodyDiv w:val="1"/>
      <w:marLeft w:val="0"/>
      <w:marRight w:val="0"/>
      <w:marTop w:val="0"/>
      <w:marBottom w:val="0"/>
      <w:divBdr>
        <w:top w:val="none" w:sz="0" w:space="0" w:color="auto"/>
        <w:left w:val="none" w:sz="0" w:space="0" w:color="auto"/>
        <w:bottom w:val="none" w:sz="0" w:space="0" w:color="auto"/>
        <w:right w:val="none" w:sz="0" w:space="0" w:color="auto"/>
      </w:divBdr>
    </w:div>
    <w:div w:id="19707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59E42-F380-4A89-A5FD-4B7D395E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9</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Sean.Lucey</dc:creator>
  <cp:lastModifiedBy>Sean.Lucey</cp:lastModifiedBy>
  <cp:revision>14</cp:revision>
  <dcterms:created xsi:type="dcterms:W3CDTF">2015-03-04T18:46:00Z</dcterms:created>
  <dcterms:modified xsi:type="dcterms:W3CDTF">2015-03-25T02:35:00Z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id="hF4fcKXD"/&gt;&lt;style id="http://www.zotero.org/styles/ecological-modelling"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value="0"/&gt;&lt;/prefs&gt;&lt;/data&gt;</vt:lpwstr>
  </property>
</Properties>
</file>