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F090" w14:textId="77777777" w:rsidR="00FC1E61" w:rsidRDefault="00FC1E61">
      <w:pPr>
        <w:spacing w:after="0"/>
        <w:ind w:left="-1440" w:right="14400"/>
      </w:pPr>
    </w:p>
    <w:tbl>
      <w:tblPr>
        <w:tblStyle w:val="TableGrid"/>
        <w:tblW w:w="13973" w:type="dxa"/>
        <w:tblInd w:w="-357" w:type="dxa"/>
        <w:tblCellMar>
          <w:top w:w="77" w:type="dxa"/>
          <w:left w:w="43" w:type="dxa"/>
          <w:bottom w:w="137" w:type="dxa"/>
          <w:right w:w="64" w:type="dxa"/>
        </w:tblCellMar>
        <w:tblLook w:val="04A0" w:firstRow="1" w:lastRow="0" w:firstColumn="1" w:lastColumn="0" w:noHBand="0" w:noVBand="1"/>
      </w:tblPr>
      <w:tblGrid>
        <w:gridCol w:w="1291"/>
        <w:gridCol w:w="4381"/>
        <w:gridCol w:w="5158"/>
        <w:gridCol w:w="3143"/>
      </w:tblGrid>
      <w:tr w:rsidR="00FC1E61" w14:paraId="46AD4B19" w14:textId="77777777">
        <w:trPr>
          <w:trHeight w:val="455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8" w:space="0" w:color="000000"/>
              <w:right w:val="single" w:sz="3" w:space="0" w:color="A5A5A5"/>
            </w:tcBorders>
          </w:tcPr>
          <w:p w14:paraId="738AAA10" w14:textId="77777777" w:rsidR="00FC1E61" w:rsidRDefault="00A26334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Category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8" w:space="0" w:color="000000"/>
              <w:right w:val="single" w:sz="3" w:space="0" w:color="A5A5A5"/>
            </w:tcBorders>
          </w:tcPr>
          <w:p w14:paraId="29AB1B47" w14:textId="77777777" w:rsidR="00FC1E61" w:rsidRDefault="00A26334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Description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8" w:space="0" w:color="000000"/>
              <w:right w:val="single" w:sz="3" w:space="0" w:color="A5A5A5"/>
            </w:tcBorders>
          </w:tcPr>
          <w:p w14:paraId="24424930" w14:textId="77777777" w:rsidR="00FC1E61" w:rsidRDefault="00A26334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Reviewers Comment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8" w:space="0" w:color="000000"/>
              <w:right w:val="single" w:sz="3" w:space="0" w:color="A5A5A5"/>
            </w:tcBorders>
          </w:tcPr>
          <w:p w14:paraId="1DFE7A7A" w14:textId="77777777" w:rsidR="00FC1E61" w:rsidRDefault="00A26334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Action taken by reviewed group</w:t>
            </w:r>
          </w:p>
        </w:tc>
      </w:tr>
      <w:tr w:rsidR="00FC1E61" w14:paraId="10ED2E73" w14:textId="77777777">
        <w:trPr>
          <w:trHeight w:val="1294"/>
        </w:trPr>
        <w:tc>
          <w:tcPr>
            <w:tcW w:w="1291" w:type="dxa"/>
            <w:tcBorders>
              <w:top w:val="single" w:sz="8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center"/>
          </w:tcPr>
          <w:p w14:paraId="0126E171" w14:textId="77777777" w:rsidR="00FC1E61" w:rsidRDefault="00A26334">
            <w:pPr>
              <w:spacing w:after="0"/>
            </w:pPr>
            <w:r>
              <w:rPr>
                <w:color w:val="2C3A45"/>
                <w:sz w:val="27"/>
              </w:rPr>
              <w:t>Build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bottom"/>
          </w:tcPr>
          <w:p w14:paraId="4BA359FB" w14:textId="77777777" w:rsidR="00FC1E61" w:rsidRDefault="00A26334">
            <w:pPr>
              <w:spacing w:after="0"/>
            </w:pPr>
            <w:r>
              <w:rPr>
                <w:color w:val="2C3A45"/>
                <w:sz w:val="27"/>
              </w:rPr>
              <w:t>Could you clone from Git and build using the README file?</w:t>
            </w:r>
          </w:p>
        </w:tc>
        <w:tc>
          <w:tcPr>
            <w:tcW w:w="5158" w:type="dxa"/>
            <w:tcBorders>
              <w:top w:val="single" w:sz="8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4BFD949" w14:textId="77777777" w:rsidR="00FC1E61" w:rsidRPr="00E3518C" w:rsidRDefault="00E3518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ecause I not have the google cloud account, so I not try it, but they provide a video that work correctly.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EFFA86C" w14:textId="722DBAB5" w:rsidR="00FC1E61" w:rsidRDefault="008141DE">
            <w:r>
              <w:t>Nothing to be added here.</w:t>
            </w:r>
          </w:p>
        </w:tc>
      </w:tr>
      <w:tr w:rsidR="00FC1E61" w14:paraId="5A2594CF" w14:textId="77777777">
        <w:trPr>
          <w:trHeight w:val="1927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61BA4E0" w14:textId="77777777" w:rsidR="00FC1E61" w:rsidRDefault="00A26334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Legibility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vAlign w:val="center"/>
          </w:tcPr>
          <w:p w14:paraId="1D9120EF" w14:textId="77777777" w:rsidR="00FC1E61" w:rsidRDefault="00A26334">
            <w:pPr>
              <w:spacing w:after="0"/>
            </w:pPr>
            <w:r>
              <w:rPr>
                <w:color w:val="2C3A45"/>
                <w:sz w:val="27"/>
              </w:rPr>
              <w:t>Was the flow sane and were variable names and methods easy to follow? Does the code adhere to general guidelines and code style?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3A93887" w14:textId="77777777" w:rsidR="00FC1E61" w:rsidRPr="00E3518C" w:rsidRDefault="00E3518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  <w:r>
              <w:rPr>
                <w:rFonts w:eastAsiaTheme="minorEastAsia"/>
              </w:rPr>
              <w:t>es. The code style is ok. Add more comments will be better.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DEA8CB9" w14:textId="4E9B9511" w:rsidR="00FC1E61" w:rsidRDefault="008141DE">
            <w:r>
              <w:t>We have Added more comments to our code to better explain how different sections work.</w:t>
            </w:r>
          </w:p>
        </w:tc>
      </w:tr>
      <w:tr w:rsidR="00FC1E61" w14:paraId="423CD6FB" w14:textId="77777777">
        <w:trPr>
          <w:trHeight w:val="1607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ECAAFEC" w14:textId="77777777" w:rsidR="00FC1E61" w:rsidRDefault="00A26334">
            <w:pPr>
              <w:spacing w:after="0"/>
              <w:ind w:left="40"/>
            </w:pPr>
            <w:r>
              <w:rPr>
                <w:color w:val="2C3A45"/>
                <w:sz w:val="27"/>
              </w:rPr>
              <w:t>Impleme ntaDon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center"/>
          </w:tcPr>
          <w:p w14:paraId="70CBF20F" w14:textId="77777777" w:rsidR="00FC1E61" w:rsidRDefault="00A26334">
            <w:pPr>
              <w:spacing w:after="0"/>
              <w:ind w:right="70"/>
              <w:jc w:val="both"/>
            </w:pPr>
            <w:r>
              <w:rPr>
                <w:color w:val="2C3A45"/>
                <w:sz w:val="27"/>
              </w:rPr>
              <w:t>is it shorter/easier/faster/cleaner/ safer to write funcDonally equivalent code? Do you see useful abstracDons?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B121711" w14:textId="77777777" w:rsidR="00FC1E61" w:rsidRPr="00F41517" w:rsidRDefault="00F415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 xml:space="preserve"> think it can be shorter. But for the AI project use keras and tensorflow, the python only a “configuration”. Mostly change that will not let the programme run faster. Computing complete by the framework.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00BDD7C" w14:textId="3DB48FA4" w:rsidR="00FC1E61" w:rsidRDefault="008141DE">
            <w:r>
              <w:t>The program cannot be made shorter, as the functions called in the trainer are necessary for computation. The producer and consumer files are already very condensed.</w:t>
            </w:r>
          </w:p>
        </w:tc>
      </w:tr>
      <w:tr w:rsidR="00FC1E61" w14:paraId="6CBBED83" w14:textId="77777777">
        <w:trPr>
          <w:trHeight w:val="1607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3103B78" w14:textId="77777777" w:rsidR="00FC1E61" w:rsidRDefault="00A26334">
            <w:pPr>
              <w:spacing w:after="0"/>
              <w:ind w:left="40"/>
            </w:pPr>
            <w:r>
              <w:rPr>
                <w:color w:val="2C3A45"/>
                <w:sz w:val="27"/>
              </w:rPr>
              <w:t>Maintain</w:t>
            </w:r>
          </w:p>
          <w:p w14:paraId="10C62DBC" w14:textId="77777777" w:rsidR="00FC1E61" w:rsidRDefault="00A26334">
            <w:pPr>
              <w:spacing w:after="0"/>
              <w:ind w:left="40"/>
            </w:pPr>
            <w:r>
              <w:rPr>
                <w:color w:val="2C3A45"/>
                <w:sz w:val="27"/>
              </w:rPr>
              <w:t xml:space="preserve">ability 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vAlign w:val="center"/>
          </w:tcPr>
          <w:p w14:paraId="1DD52F2F" w14:textId="77777777" w:rsidR="00FC1E61" w:rsidRDefault="00A26334">
            <w:pPr>
              <w:spacing w:after="0"/>
            </w:pPr>
            <w:r>
              <w:rPr>
                <w:color w:val="2C3A45"/>
                <w:sz w:val="27"/>
              </w:rPr>
              <w:t>Are there unit tests? Should there be? Are the test covering interesDng cases? Are they readable?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67FE628" w14:textId="77777777" w:rsidR="00FC1E61" w:rsidRPr="00F50ABC" w:rsidRDefault="00F50AB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 I seems not found any test unit.</w:t>
            </w:r>
            <w:r w:rsidR="009B0D5D">
              <w:rPr>
                <w:rFonts w:eastAsiaTheme="minorEastAsia"/>
              </w:rPr>
              <w:t xml:space="preserve"> </w:t>
            </w:r>
            <w:r w:rsidR="009B0D5D">
              <w:rPr>
                <w:rFonts w:eastAsiaTheme="minorEastAsia" w:hint="eastAsia"/>
              </w:rPr>
              <w:t>But</w:t>
            </w:r>
            <w:r w:rsidR="009B0D5D">
              <w:rPr>
                <w:rFonts w:eastAsiaTheme="minorEastAsia"/>
              </w:rPr>
              <w:t xml:space="preserve"> it also not need it too, because that is all docker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3AD5C54" w14:textId="5C4BB9EB" w:rsidR="00FC1E61" w:rsidRDefault="008141DE">
            <w:r>
              <w:t>We have not added any tests.</w:t>
            </w:r>
          </w:p>
        </w:tc>
      </w:tr>
      <w:tr w:rsidR="00FC1E61" w14:paraId="2671BF3E" w14:textId="77777777">
        <w:trPr>
          <w:trHeight w:val="1152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0093A31E" w14:textId="77777777" w:rsidR="00FC1E61" w:rsidRDefault="00A26334">
            <w:pPr>
              <w:spacing w:after="0"/>
              <w:ind w:left="40"/>
            </w:pPr>
            <w:r>
              <w:rPr>
                <w:color w:val="2C3A45"/>
                <w:sz w:val="27"/>
              </w:rPr>
              <w:lastRenderedPageBreak/>
              <w:t>Require ments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  <w:vAlign w:val="center"/>
          </w:tcPr>
          <w:p w14:paraId="3AE5785C" w14:textId="77777777" w:rsidR="00FC1E61" w:rsidRDefault="00A26334">
            <w:pPr>
              <w:spacing w:after="0"/>
            </w:pPr>
            <w:r>
              <w:rPr>
                <w:color w:val="2C3A45"/>
                <w:sz w:val="27"/>
              </w:rPr>
              <w:t xml:space="preserve">Does the code fulfill the requirements? 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0473FB0" w14:textId="77777777" w:rsidR="00FC1E61" w:rsidRPr="00E605BC" w:rsidRDefault="00E605B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his fulfill the requirement.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862EED9" w14:textId="77777777" w:rsidR="00FC1E61" w:rsidRDefault="00FC1E61"/>
        </w:tc>
      </w:tr>
      <w:tr w:rsidR="00FC1E61" w14:paraId="51DBD2E3" w14:textId="77777777">
        <w:trPr>
          <w:trHeight w:val="1152"/>
        </w:trPr>
        <w:tc>
          <w:tcPr>
            <w:tcW w:w="129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4C28124" w14:textId="77777777" w:rsidR="00FC1E61" w:rsidRDefault="00A26334">
            <w:pPr>
              <w:spacing w:after="0"/>
              <w:ind w:left="40"/>
            </w:pPr>
            <w:r>
              <w:rPr>
                <w:color w:val="2C3A45"/>
                <w:sz w:val="27"/>
              </w:rPr>
              <w:t xml:space="preserve">Other </w:t>
            </w:r>
          </w:p>
        </w:tc>
        <w:tc>
          <w:tcPr>
            <w:tcW w:w="438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vAlign w:val="center"/>
          </w:tcPr>
          <w:p w14:paraId="64E13730" w14:textId="77777777" w:rsidR="00FC1E61" w:rsidRDefault="00A26334">
            <w:pPr>
              <w:spacing w:after="0"/>
            </w:pPr>
            <w:r>
              <w:rPr>
                <w:color w:val="2C3A45"/>
                <w:sz w:val="27"/>
              </w:rPr>
              <w:t>Are there other things that stand out that can be improved?</w:t>
            </w:r>
          </w:p>
        </w:tc>
        <w:tc>
          <w:tcPr>
            <w:tcW w:w="51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F0F290B" w14:textId="77777777" w:rsidR="00FC1E61" w:rsidRPr="00A26334" w:rsidRDefault="004A652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Add</w:t>
            </w:r>
            <w:r>
              <w:rPr>
                <w:rFonts w:eastAsiaTheme="minorEastAsia"/>
              </w:rPr>
              <w:t xml:space="preserve"> a onekey scripts?</w:t>
            </w:r>
          </w:p>
        </w:tc>
        <w:tc>
          <w:tcPr>
            <w:tcW w:w="314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3A66774" w14:textId="7819BFA4" w:rsidR="00FC1E61" w:rsidRDefault="008141DE">
            <w:r>
              <w:t>I am not exactly sure what onekey scripts are.</w:t>
            </w:r>
          </w:p>
        </w:tc>
      </w:tr>
    </w:tbl>
    <w:p w14:paraId="79363124" w14:textId="77777777" w:rsidR="00FC1E61" w:rsidRDefault="00FC1E61">
      <w:pPr>
        <w:sectPr w:rsidR="00FC1E61">
          <w:pgSz w:w="15840" w:h="12240" w:orient="landscape"/>
          <w:pgMar w:top="997" w:right="1440" w:bottom="1440" w:left="1440" w:header="720" w:footer="720" w:gutter="0"/>
          <w:cols w:space="720"/>
        </w:sectPr>
      </w:pPr>
    </w:p>
    <w:p w14:paraId="2F083AC0" w14:textId="77777777" w:rsidR="00FC1E61" w:rsidRDefault="00FC1E61">
      <w:pPr>
        <w:spacing w:after="0"/>
      </w:pPr>
    </w:p>
    <w:sectPr w:rsidR="00FC1E6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61"/>
    <w:rsid w:val="004A6521"/>
    <w:rsid w:val="005C4D62"/>
    <w:rsid w:val="008141DE"/>
    <w:rsid w:val="009B0D5D"/>
    <w:rsid w:val="00A26334"/>
    <w:rsid w:val="00E3518C"/>
    <w:rsid w:val="00E605BC"/>
    <w:rsid w:val="00F41517"/>
    <w:rsid w:val="00F50ABC"/>
    <w:rsid w:val="00FC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ED0C"/>
  <w15:docId w15:val="{7ABE8769-6CF7-4148-98EB-C1CFFFA5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CodeReviewerFeedbackSheet</dc:title>
  <dc:subject/>
  <dc:creator>miao miao</dc:creator>
  <cp:keywords/>
  <cp:lastModifiedBy>Bhutani, Arnav K</cp:lastModifiedBy>
  <cp:revision>3</cp:revision>
  <dcterms:created xsi:type="dcterms:W3CDTF">2020-05-15T19:44:00Z</dcterms:created>
  <dcterms:modified xsi:type="dcterms:W3CDTF">2020-05-16T02:49:00Z</dcterms:modified>
</cp:coreProperties>
</file>