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73" w:type="dxa"/>
        <w:tblInd w:w="-634" w:type="dxa"/>
        <w:tblCellMar>
          <w:top w:w="36" w:type="dxa"/>
          <w:left w:w="52" w:type="dxa"/>
          <w:bottom w:w="3" w:type="dxa"/>
          <w:right w:w="40" w:type="dxa"/>
        </w:tblCellMar>
        <w:tblLook w:val="04A0" w:firstRow="1" w:lastRow="0" w:firstColumn="1" w:lastColumn="0" w:noHBand="0" w:noVBand="1"/>
      </w:tblPr>
      <w:tblGrid>
        <w:gridCol w:w="1291"/>
        <w:gridCol w:w="4380"/>
        <w:gridCol w:w="5160"/>
        <w:gridCol w:w="3142"/>
      </w:tblGrid>
      <w:tr w:rsidR="000855FF" w14:paraId="7D9B8237" w14:textId="77777777" w:rsidTr="00A02995">
        <w:trPr>
          <w:trHeight w:val="459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3" w:space="0" w:color="A5A5A5"/>
            </w:tcBorders>
          </w:tcPr>
          <w:p w14:paraId="40A18C7E" w14:textId="77777777" w:rsidR="000855FF" w:rsidRDefault="00A02995">
            <w:pPr>
              <w:spacing w:after="0"/>
              <w:ind w:left="41" w:firstLine="0"/>
            </w:pPr>
            <w:r>
              <w:rPr>
                <w:sz w:val="20"/>
              </w:rPr>
              <w:t>Category</w:t>
            </w:r>
          </w:p>
        </w:tc>
        <w:tc>
          <w:tcPr>
            <w:tcW w:w="4380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3" w:space="0" w:color="A5A5A5"/>
            </w:tcBorders>
          </w:tcPr>
          <w:p w14:paraId="1097A69A" w14:textId="77777777" w:rsidR="000855FF" w:rsidRDefault="00A02995">
            <w:pPr>
              <w:spacing w:after="0"/>
              <w:ind w:left="41" w:firstLine="0"/>
            </w:pPr>
            <w:r>
              <w:rPr>
                <w:sz w:val="20"/>
              </w:rPr>
              <w:t>Description</w:t>
            </w:r>
          </w:p>
        </w:tc>
        <w:tc>
          <w:tcPr>
            <w:tcW w:w="5160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3" w:space="0" w:color="A5A5A5"/>
            </w:tcBorders>
          </w:tcPr>
          <w:p w14:paraId="24DF19D8" w14:textId="77777777" w:rsidR="000855FF" w:rsidRDefault="00A02995">
            <w:pPr>
              <w:spacing w:after="0"/>
              <w:ind w:left="41" w:firstLine="0"/>
            </w:pPr>
            <w:r>
              <w:rPr>
                <w:sz w:val="20"/>
              </w:rPr>
              <w:t>Reviewers Comment</w:t>
            </w:r>
          </w:p>
        </w:tc>
        <w:tc>
          <w:tcPr>
            <w:tcW w:w="3142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3" w:space="0" w:color="A5A5A5"/>
            </w:tcBorders>
          </w:tcPr>
          <w:p w14:paraId="1DEF3A47" w14:textId="77777777" w:rsidR="000855FF" w:rsidRDefault="00A02995">
            <w:pPr>
              <w:spacing w:after="0"/>
              <w:ind w:left="41" w:firstLine="0"/>
            </w:pPr>
            <w:r>
              <w:rPr>
                <w:sz w:val="20"/>
              </w:rPr>
              <w:t>Action taken by reviewed group</w:t>
            </w:r>
          </w:p>
        </w:tc>
      </w:tr>
      <w:tr w:rsidR="000855FF" w14:paraId="03030AA9" w14:textId="77777777" w:rsidTr="00A02995">
        <w:trPr>
          <w:trHeight w:val="1369"/>
        </w:trPr>
        <w:tc>
          <w:tcPr>
            <w:tcW w:w="1291" w:type="dxa"/>
            <w:tcBorders>
              <w:top w:val="single" w:sz="7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51DF82AC" w14:textId="77777777" w:rsidR="000855FF" w:rsidRDefault="00A02995">
            <w:pPr>
              <w:spacing w:after="0"/>
              <w:ind w:left="0" w:firstLine="0"/>
            </w:pPr>
            <w:r>
              <w:rPr>
                <w:color w:val="2C3A45"/>
                <w:sz w:val="27"/>
              </w:rPr>
              <w:t>Build</w:t>
            </w:r>
          </w:p>
        </w:tc>
        <w:tc>
          <w:tcPr>
            <w:tcW w:w="4380" w:type="dxa"/>
            <w:tcBorders>
              <w:top w:val="single" w:sz="7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bottom"/>
          </w:tcPr>
          <w:p w14:paraId="06A4E2B8" w14:textId="77777777" w:rsidR="000855FF" w:rsidRDefault="00A02995">
            <w:pPr>
              <w:spacing w:after="0"/>
              <w:ind w:left="0" w:firstLine="0"/>
              <w:jc w:val="both"/>
            </w:pPr>
            <w:r>
              <w:rPr>
                <w:color w:val="2C3A45"/>
                <w:sz w:val="27"/>
              </w:rPr>
              <w:t>Could you clone from Git and build using the README file?</w:t>
            </w:r>
          </w:p>
        </w:tc>
        <w:tc>
          <w:tcPr>
            <w:tcW w:w="5160" w:type="dxa"/>
            <w:tcBorders>
              <w:top w:val="single" w:sz="7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7E9A6556" w14:textId="77777777" w:rsidR="000855FF" w:rsidRDefault="00A02995">
            <w:pPr>
              <w:spacing w:after="0" w:line="254" w:lineRule="auto"/>
              <w:ind w:left="0" w:firstLine="0"/>
            </w:pPr>
            <w:r>
              <w:t xml:space="preserve">No because they used a cloud service for their project meaning building it would be unfeasible. However, comprehensive instructions for building on a cloud computing platform were clearly laid out in the </w:t>
            </w:r>
          </w:p>
          <w:p w14:paraId="042E92CD" w14:textId="77777777" w:rsidR="000855FF" w:rsidRDefault="00A02995">
            <w:pPr>
              <w:spacing w:after="0"/>
              <w:ind w:left="0" w:firstLine="0"/>
            </w:pPr>
            <w:r>
              <w:t>README</w:t>
            </w:r>
          </w:p>
        </w:tc>
        <w:tc>
          <w:tcPr>
            <w:tcW w:w="3142" w:type="dxa"/>
            <w:tcBorders>
              <w:top w:val="single" w:sz="7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09C26E02" w14:textId="78B9D8C8" w:rsidR="000855FF" w:rsidRDefault="00A02995">
            <w:pPr>
              <w:spacing w:after="160"/>
              <w:ind w:left="0" w:firstLine="0"/>
            </w:pPr>
            <w:r>
              <w:t>No action taken.</w:t>
            </w:r>
          </w:p>
        </w:tc>
      </w:tr>
      <w:tr w:rsidR="000855FF" w14:paraId="52BE6909" w14:textId="77777777" w:rsidTr="00A02995">
        <w:trPr>
          <w:trHeight w:val="1927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26BCB742" w14:textId="77777777" w:rsidR="000855FF" w:rsidRDefault="00A02995">
            <w:pPr>
              <w:spacing w:after="0"/>
              <w:ind w:left="41" w:firstLine="0"/>
            </w:pPr>
            <w:r>
              <w:rPr>
                <w:sz w:val="20"/>
              </w:rPr>
              <w:t>Legibility</w:t>
            </w:r>
          </w:p>
        </w:tc>
        <w:tc>
          <w:tcPr>
            <w:tcW w:w="438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  <w:vAlign w:val="center"/>
          </w:tcPr>
          <w:p w14:paraId="30CF2BDB" w14:textId="77777777" w:rsidR="000855FF" w:rsidRDefault="00A02995">
            <w:pPr>
              <w:spacing w:after="0"/>
              <w:ind w:left="0" w:firstLine="0"/>
            </w:pPr>
            <w:r>
              <w:rPr>
                <w:color w:val="2C3A45"/>
                <w:sz w:val="27"/>
              </w:rPr>
              <w:t>Was the flow sane and were variable names and methods easy to follow? Does the code adhere to general guidelines and code style?</w:t>
            </w:r>
          </w:p>
        </w:tc>
        <w:tc>
          <w:tcPr>
            <w:tcW w:w="51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16D248FA" w14:textId="77777777" w:rsidR="000855FF" w:rsidRDefault="00A02995">
            <w:pPr>
              <w:spacing w:after="0"/>
              <w:ind w:left="0" w:firstLine="0"/>
            </w:pPr>
            <w:r>
              <w:t>Yes, code seems logically laid out and good use of comments do describe what each function does</w:t>
            </w:r>
          </w:p>
        </w:tc>
        <w:tc>
          <w:tcPr>
            <w:tcW w:w="31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1C465F30" w14:textId="73A7D773" w:rsidR="000855FF" w:rsidRDefault="00A02995">
            <w:pPr>
              <w:spacing w:after="160"/>
              <w:ind w:left="0" w:firstLine="0"/>
            </w:pPr>
            <w:r>
              <w:t>No action taken.</w:t>
            </w:r>
          </w:p>
        </w:tc>
      </w:tr>
      <w:tr w:rsidR="000855FF" w14:paraId="0DE8FA4F" w14:textId="77777777" w:rsidTr="00A02995">
        <w:trPr>
          <w:trHeight w:val="1608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DD06BBD" w14:textId="77777777" w:rsidR="000855FF" w:rsidRDefault="00A02995">
            <w:pPr>
              <w:spacing w:after="0"/>
              <w:ind w:left="41" w:firstLine="0"/>
              <w:jc w:val="both"/>
            </w:pPr>
            <w:proofErr w:type="spellStart"/>
            <w:r>
              <w:rPr>
                <w:color w:val="2C3A45"/>
                <w:sz w:val="27"/>
              </w:rPr>
              <w:t>Implemen</w:t>
            </w:r>
            <w:proofErr w:type="spellEnd"/>
          </w:p>
          <w:p w14:paraId="6FC219F5" w14:textId="77777777" w:rsidR="000855FF" w:rsidRDefault="00A02995">
            <w:pPr>
              <w:spacing w:after="0"/>
              <w:ind w:left="41" w:firstLine="0"/>
            </w:pPr>
            <w:proofErr w:type="spellStart"/>
            <w:r>
              <w:rPr>
                <w:color w:val="2C3A45"/>
                <w:sz w:val="27"/>
              </w:rPr>
              <w:t>tation</w:t>
            </w:r>
            <w:proofErr w:type="spellEnd"/>
          </w:p>
        </w:tc>
        <w:tc>
          <w:tcPr>
            <w:tcW w:w="438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046AC637" w14:textId="77777777" w:rsidR="000855FF" w:rsidRDefault="00A02995">
            <w:pPr>
              <w:spacing w:after="0"/>
              <w:ind w:left="0" w:right="62" w:firstLine="0"/>
              <w:jc w:val="both"/>
            </w:pPr>
            <w:r>
              <w:rPr>
                <w:color w:val="2C3A45"/>
                <w:sz w:val="27"/>
              </w:rPr>
              <w:t>is it shorter/easier/faster/cleaner/ safer to write functionally equivalent code? Do you see useful abstractions?</w:t>
            </w:r>
          </w:p>
        </w:tc>
        <w:tc>
          <w:tcPr>
            <w:tcW w:w="51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0F42E95A" w14:textId="77777777" w:rsidR="000855FF" w:rsidRDefault="00A02995">
            <w:pPr>
              <w:spacing w:after="0"/>
              <w:ind w:left="0" w:firstLine="0"/>
            </w:pPr>
            <w:r>
              <w:t>It seems that everything is already abstracted about as much as it can be without going overboard with it</w:t>
            </w:r>
          </w:p>
        </w:tc>
        <w:tc>
          <w:tcPr>
            <w:tcW w:w="31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14FECC1C" w14:textId="7000636E" w:rsidR="000855FF" w:rsidRDefault="00A02995">
            <w:pPr>
              <w:spacing w:after="160"/>
              <w:ind w:left="0" w:firstLine="0"/>
            </w:pPr>
            <w:r>
              <w:t>No action taken.</w:t>
            </w:r>
          </w:p>
        </w:tc>
      </w:tr>
      <w:tr w:rsidR="000855FF" w14:paraId="201EE5A3" w14:textId="77777777" w:rsidTr="00A02995">
        <w:trPr>
          <w:trHeight w:val="1608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3DD75BA7" w14:textId="77777777" w:rsidR="000855FF" w:rsidRDefault="00A02995">
            <w:pPr>
              <w:spacing w:after="0"/>
              <w:ind w:left="41" w:firstLine="0"/>
            </w:pPr>
            <w:r>
              <w:rPr>
                <w:color w:val="2C3A45"/>
                <w:sz w:val="27"/>
              </w:rPr>
              <w:t>Maintain</w:t>
            </w:r>
          </w:p>
          <w:p w14:paraId="09E3DCEE" w14:textId="77777777" w:rsidR="000855FF" w:rsidRDefault="00A02995">
            <w:pPr>
              <w:spacing w:after="0"/>
              <w:ind w:left="41" w:firstLine="0"/>
            </w:pPr>
            <w:r>
              <w:rPr>
                <w:color w:val="2C3A45"/>
                <w:sz w:val="27"/>
              </w:rPr>
              <w:t xml:space="preserve">ability </w:t>
            </w:r>
          </w:p>
        </w:tc>
        <w:tc>
          <w:tcPr>
            <w:tcW w:w="438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  <w:vAlign w:val="center"/>
          </w:tcPr>
          <w:p w14:paraId="059F3FFA" w14:textId="77777777" w:rsidR="000855FF" w:rsidRDefault="00A02995">
            <w:pPr>
              <w:spacing w:after="0"/>
              <w:ind w:left="0" w:firstLine="0"/>
              <w:jc w:val="both"/>
            </w:pPr>
            <w:r>
              <w:rPr>
                <w:color w:val="2C3A45"/>
                <w:sz w:val="27"/>
              </w:rPr>
              <w:t xml:space="preserve">Are there unit tests? Should there be? </w:t>
            </w:r>
          </w:p>
          <w:p w14:paraId="4965FF0F" w14:textId="77777777" w:rsidR="000855FF" w:rsidRDefault="00A02995">
            <w:pPr>
              <w:spacing w:after="0"/>
              <w:ind w:left="0" w:firstLine="0"/>
            </w:pPr>
            <w:r>
              <w:rPr>
                <w:color w:val="2C3A45"/>
                <w:sz w:val="27"/>
              </w:rPr>
              <w:t xml:space="preserve">Is the test covering interesting cases? </w:t>
            </w:r>
          </w:p>
          <w:p w14:paraId="68F6C6DA" w14:textId="77777777" w:rsidR="000855FF" w:rsidRDefault="00A02995">
            <w:pPr>
              <w:spacing w:after="0"/>
              <w:ind w:left="0" w:firstLine="0"/>
            </w:pPr>
            <w:r>
              <w:rPr>
                <w:color w:val="2C3A45"/>
                <w:sz w:val="27"/>
              </w:rPr>
              <w:t>Are they readable?</w:t>
            </w:r>
          </w:p>
        </w:tc>
        <w:tc>
          <w:tcPr>
            <w:tcW w:w="51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5E378251" w14:textId="77777777" w:rsidR="000855FF" w:rsidRDefault="00A02995">
            <w:pPr>
              <w:spacing w:after="0"/>
              <w:ind w:left="0" w:firstLine="0"/>
            </w:pPr>
            <w:r>
              <w:t xml:space="preserve">I </w:t>
            </w:r>
            <w:proofErr w:type="gramStart"/>
            <w:r>
              <w:t>don't</w:t>
            </w:r>
            <w:proofErr w:type="gramEnd"/>
            <w:r>
              <w:t xml:space="preserve"> believe any unit tests were included but it doesn't really make sense to use them in the context of this project</w:t>
            </w:r>
          </w:p>
        </w:tc>
        <w:tc>
          <w:tcPr>
            <w:tcW w:w="31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128F5790" w14:textId="16CF18C3" w:rsidR="000855FF" w:rsidRDefault="00A02995">
            <w:pPr>
              <w:spacing w:after="160"/>
              <w:ind w:left="0" w:firstLine="0"/>
            </w:pPr>
            <w:r>
              <w:t>No action taken.</w:t>
            </w:r>
          </w:p>
        </w:tc>
      </w:tr>
      <w:tr w:rsidR="000855FF" w14:paraId="76FA3087" w14:textId="77777777" w:rsidTr="00A02995">
        <w:trPr>
          <w:trHeight w:val="1152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C5C6C24" w14:textId="77777777" w:rsidR="000855FF" w:rsidRDefault="00A02995">
            <w:pPr>
              <w:spacing w:after="0"/>
              <w:ind w:left="41" w:firstLine="0"/>
            </w:pPr>
            <w:r>
              <w:rPr>
                <w:color w:val="2C3A45"/>
                <w:sz w:val="27"/>
              </w:rPr>
              <w:t xml:space="preserve">Require </w:t>
            </w:r>
            <w:proofErr w:type="spellStart"/>
            <w:r>
              <w:rPr>
                <w:color w:val="2C3A45"/>
                <w:sz w:val="27"/>
              </w:rPr>
              <w:t>ments</w:t>
            </w:r>
            <w:proofErr w:type="spellEnd"/>
          </w:p>
        </w:tc>
        <w:tc>
          <w:tcPr>
            <w:tcW w:w="438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60AD7752" w14:textId="77777777" w:rsidR="000855FF" w:rsidRDefault="00A02995">
            <w:pPr>
              <w:spacing w:after="0"/>
              <w:ind w:left="0" w:firstLine="0"/>
            </w:pPr>
            <w:r>
              <w:rPr>
                <w:color w:val="2C3A45"/>
                <w:sz w:val="27"/>
              </w:rPr>
              <w:t xml:space="preserve">Does the code fulfill the requirements? </w:t>
            </w:r>
          </w:p>
        </w:tc>
        <w:tc>
          <w:tcPr>
            <w:tcW w:w="51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79C7613F" w14:textId="77777777" w:rsidR="000855FF" w:rsidRDefault="00A02995">
            <w:pPr>
              <w:spacing w:after="0"/>
              <w:ind w:left="0" w:firstLine="0"/>
            </w:pPr>
            <w:r>
              <w:t xml:space="preserve">Yes. The goal laid out was to create an edge-based person of interest tracker </w:t>
            </w:r>
            <w:r>
              <w:t>which was successful based on the code base presented</w:t>
            </w:r>
          </w:p>
        </w:tc>
        <w:tc>
          <w:tcPr>
            <w:tcW w:w="31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FFFFF"/>
          </w:tcPr>
          <w:p w14:paraId="70EAB3A2" w14:textId="15A2CBEE" w:rsidR="000855FF" w:rsidRDefault="00A02995">
            <w:pPr>
              <w:spacing w:after="160"/>
              <w:ind w:left="0" w:firstLine="0"/>
            </w:pPr>
            <w:r>
              <w:t>No action taken.</w:t>
            </w:r>
          </w:p>
        </w:tc>
      </w:tr>
    </w:tbl>
    <w:p w14:paraId="7724B3C9" w14:textId="77777777" w:rsidR="000855FF" w:rsidRDefault="00A02995">
      <w:pPr>
        <w:ind w:left="6415"/>
      </w:pPr>
      <w:r>
        <w:t>1</w:t>
      </w:r>
    </w:p>
    <w:tbl>
      <w:tblPr>
        <w:tblStyle w:val="TableGrid"/>
        <w:tblW w:w="13973" w:type="dxa"/>
        <w:tblInd w:w="-724" w:type="dxa"/>
        <w:tblCellMar>
          <w:top w:w="49" w:type="dxa"/>
          <w:left w:w="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1"/>
        <w:gridCol w:w="4380"/>
        <w:gridCol w:w="5160"/>
        <w:gridCol w:w="3142"/>
      </w:tblGrid>
      <w:tr w:rsidR="000855FF" w14:paraId="4359B53C" w14:textId="77777777" w:rsidTr="00A02995">
        <w:trPr>
          <w:trHeight w:val="1145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61212E4" w14:textId="77777777" w:rsidR="000855FF" w:rsidRDefault="00A02995">
            <w:pPr>
              <w:spacing w:after="0"/>
              <w:ind w:left="41" w:firstLine="0"/>
            </w:pPr>
            <w:r>
              <w:rPr>
                <w:color w:val="2C3A45"/>
                <w:sz w:val="27"/>
              </w:rPr>
              <w:lastRenderedPageBreak/>
              <w:t xml:space="preserve">Other </w:t>
            </w:r>
          </w:p>
        </w:tc>
        <w:tc>
          <w:tcPr>
            <w:tcW w:w="438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vAlign w:val="center"/>
          </w:tcPr>
          <w:p w14:paraId="0E6B8BD3" w14:textId="77777777" w:rsidR="000855FF" w:rsidRDefault="00A02995">
            <w:pPr>
              <w:spacing w:after="0"/>
              <w:ind w:left="0" w:firstLine="0"/>
            </w:pPr>
            <w:r>
              <w:rPr>
                <w:color w:val="2C3A45"/>
                <w:sz w:val="27"/>
              </w:rPr>
              <w:t>Are there other things that stand out that can be improved?</w:t>
            </w:r>
          </w:p>
        </w:tc>
        <w:tc>
          <w:tcPr>
            <w:tcW w:w="516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EDFCCB5" w14:textId="77777777" w:rsidR="000855FF" w:rsidRDefault="00A02995">
            <w:pPr>
              <w:spacing w:after="0"/>
              <w:ind w:left="0" w:firstLine="0"/>
            </w:pPr>
            <w:r>
              <w:t>No</w:t>
            </w:r>
          </w:p>
        </w:tc>
        <w:tc>
          <w:tcPr>
            <w:tcW w:w="31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ABD1849" w14:textId="1F9EC9A2" w:rsidR="000855FF" w:rsidRDefault="00A02995">
            <w:pPr>
              <w:spacing w:after="160"/>
              <w:ind w:left="0" w:firstLine="0"/>
            </w:pPr>
            <w:r>
              <w:t xml:space="preserve">No action taken </w:t>
            </w:r>
          </w:p>
        </w:tc>
      </w:tr>
    </w:tbl>
    <w:p w14:paraId="638A9D6E" w14:textId="77777777" w:rsidR="000855FF" w:rsidRDefault="00A02995">
      <w:pPr>
        <w:ind w:left="6415"/>
      </w:pPr>
      <w:r>
        <w:t>2</w:t>
      </w:r>
    </w:p>
    <w:sectPr w:rsidR="000855F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FF"/>
    <w:rsid w:val="000855FF"/>
    <w:rsid w:val="00A0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34DB"/>
  <w15:docId w15:val="{EBB59B22-2F14-455D-A2F6-D8C05F63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643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CodeReviewerFeedbackSheet-20</dc:title>
  <dc:subject/>
  <dc:creator>Michaela</dc:creator>
  <cp:keywords/>
  <cp:lastModifiedBy>Bhutani, Arnav K</cp:lastModifiedBy>
  <cp:revision>2</cp:revision>
  <dcterms:created xsi:type="dcterms:W3CDTF">2020-05-15T20:12:00Z</dcterms:created>
  <dcterms:modified xsi:type="dcterms:W3CDTF">2020-05-15T20:12:00Z</dcterms:modified>
</cp:coreProperties>
</file>