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5665" w:rsidRDefault="004500A7" w:rsidP="00165665">
      <w:pPr>
        <w:pStyle w:val="Heading1"/>
      </w:pPr>
      <w:r w:rsidRPr="004500A7">
        <w:t>The Mantid Project: Notes from an International Software Collaboration</w:t>
      </w:r>
      <w:r w:rsidR="00A6302F">
        <w:t>*</w:t>
      </w:r>
    </w:p>
    <w:p w:rsidR="00165665" w:rsidRPr="009B15A2" w:rsidRDefault="004500A7" w:rsidP="00165665">
      <w:pPr>
        <w:pStyle w:val="AuthorList"/>
        <w:rPr>
          <w:kern w:val="16"/>
          <w:lang w:val="fr-FR"/>
        </w:rPr>
        <w:sectPr w:rsidR="00165665" w:rsidRPr="009B15A2" w:rsidSect="007F325F">
          <w:footnotePr>
            <w:pos w:val="beneathText"/>
            <w:numFmt w:val="chicago"/>
          </w:footnotePr>
          <w:endnotePr>
            <w:numFmt w:val="decimal"/>
          </w:endnotePr>
          <w:type w:val="continuous"/>
          <w:pgSz w:w="11909" w:h="16834" w:code="9"/>
          <w:pgMar w:top="2102" w:right="1138" w:bottom="1080" w:left="1138" w:header="1080" w:footer="1080" w:gutter="0"/>
          <w:cols w:space="720"/>
          <w:titlePg/>
          <w:docGrid w:linePitch="360"/>
        </w:sectPr>
      </w:pPr>
      <w:r>
        <w:rPr>
          <w:kern w:val="16"/>
          <w:lang w:val="fr-FR"/>
        </w:rPr>
        <w:t>N. Draper</w:t>
      </w:r>
      <w:r w:rsidR="00165665" w:rsidRPr="009B15A2">
        <w:rPr>
          <w:kern w:val="16"/>
          <w:lang w:val="fr-FR"/>
        </w:rPr>
        <w:t xml:space="preserve">, </w:t>
      </w:r>
      <w:r>
        <w:rPr>
          <w:kern w:val="16"/>
          <w:lang w:val="fr-FR"/>
        </w:rPr>
        <w:t>Tessella</w:t>
      </w:r>
      <w:r w:rsidR="00165665" w:rsidRPr="009B15A2">
        <w:rPr>
          <w:kern w:val="16"/>
          <w:lang w:val="fr-FR"/>
        </w:rPr>
        <w:t>,</w:t>
      </w:r>
      <w:r w:rsidR="002E6B4C">
        <w:rPr>
          <w:kern w:val="16"/>
          <w:lang w:val="fr-FR"/>
        </w:rPr>
        <w:t xml:space="preserve"> </w:t>
      </w:r>
      <w:r w:rsidR="00B17B07">
        <w:rPr>
          <w:kern w:val="16"/>
          <w:lang w:val="fr-FR"/>
        </w:rPr>
        <w:t xml:space="preserve"> </w:t>
      </w:r>
      <w:proofErr w:type="spellStart"/>
      <w:r w:rsidR="002E6B4C">
        <w:rPr>
          <w:kern w:val="16"/>
          <w:lang w:val="fr-FR"/>
        </w:rPr>
        <w:t>Abingdon</w:t>
      </w:r>
      <w:proofErr w:type="spellEnd"/>
      <w:r w:rsidR="002E6B4C">
        <w:rPr>
          <w:kern w:val="16"/>
          <w:lang w:val="fr-FR"/>
        </w:rPr>
        <w:t xml:space="preserve"> Science Park,</w:t>
      </w:r>
      <w:r w:rsidR="00165665" w:rsidRPr="009B15A2">
        <w:rPr>
          <w:kern w:val="16"/>
          <w:lang w:val="fr-FR"/>
        </w:rPr>
        <w:t xml:space="preserve"> </w:t>
      </w:r>
      <w:r>
        <w:rPr>
          <w:kern w:val="16"/>
          <w:lang w:val="fr-FR"/>
        </w:rPr>
        <w:t>UK</w:t>
      </w:r>
    </w:p>
    <w:p w:rsidR="00165665" w:rsidRDefault="00FC183D" w:rsidP="002E6B4C">
      <w:pPr>
        <w:pStyle w:val="Heading2"/>
      </w:pPr>
      <w:r>
        <w:lastRenderedPageBreak/>
        <w:t>Introduction</w:t>
      </w:r>
    </w:p>
    <w:p w:rsidR="004500A7" w:rsidRDefault="004500A7" w:rsidP="00165665">
      <w:pPr>
        <w:pStyle w:val="BodyTextIndent"/>
        <w:rPr>
          <w:kern w:val="16"/>
        </w:rPr>
      </w:pPr>
      <w:r>
        <w:rPr>
          <w:kern w:val="16"/>
        </w:rPr>
        <w:t xml:space="preserve">The analysis challenges faced by large scale </w:t>
      </w:r>
      <w:r w:rsidR="00FC183D">
        <w:rPr>
          <w:kern w:val="16"/>
        </w:rPr>
        <w:t xml:space="preserve">neutron scattering and </w:t>
      </w:r>
      <w:r w:rsidR="00244B6D">
        <w:rPr>
          <w:kern w:val="16"/>
        </w:rPr>
        <w:t xml:space="preserve">muon </w:t>
      </w:r>
      <w:r w:rsidR="00FC183D">
        <w:rPr>
          <w:kern w:val="16"/>
        </w:rPr>
        <w:t>spin resonance</w:t>
      </w:r>
      <w:r w:rsidR="0073631B">
        <w:rPr>
          <w:kern w:val="16"/>
        </w:rPr>
        <w:t xml:space="preserve"> (µSR)</w:t>
      </w:r>
      <w:r w:rsidR="00FC183D">
        <w:rPr>
          <w:kern w:val="16"/>
        </w:rPr>
        <w:t xml:space="preserve"> </w:t>
      </w:r>
      <w:r>
        <w:rPr>
          <w:kern w:val="16"/>
        </w:rPr>
        <w:t xml:space="preserve">facilities </w:t>
      </w:r>
      <w:r w:rsidR="00FC183D">
        <w:rPr>
          <w:kern w:val="16"/>
        </w:rPr>
        <w:t>continue to grow, with increasing user demand and ever increasing data volumes.  One of the single most important barriers between experiment and publication is the complex and time consuming effort needed to reduce and analyse their data.</w:t>
      </w:r>
    </w:p>
    <w:p w:rsidR="00165665" w:rsidRDefault="00FC183D" w:rsidP="00165665">
      <w:pPr>
        <w:pStyle w:val="BodyTextIndent"/>
        <w:rPr>
          <w:kern w:val="16"/>
        </w:rPr>
      </w:pPr>
      <w:r w:rsidRPr="00244B6D">
        <w:rPr>
          <w:kern w:val="16"/>
          <w:szCs w:val="24"/>
        </w:rPr>
        <w:t xml:space="preserve">The </w:t>
      </w:r>
      <w:r w:rsidR="00244B6D" w:rsidRPr="00244B6D">
        <w:rPr>
          <w:kern w:val="16"/>
          <w:szCs w:val="24"/>
        </w:rPr>
        <w:t>Manipulation and Analysis of Instrument Data (</w:t>
      </w:r>
      <w:r w:rsidRPr="00244B6D">
        <w:rPr>
          <w:kern w:val="16"/>
          <w:szCs w:val="24"/>
        </w:rPr>
        <w:t>MANTID</w:t>
      </w:r>
      <w:r w:rsidR="00244B6D" w:rsidRPr="00244B6D">
        <w:rPr>
          <w:kern w:val="16"/>
          <w:szCs w:val="24"/>
        </w:rPr>
        <w:t>)</w:t>
      </w:r>
      <w:r w:rsidRPr="00244B6D">
        <w:rPr>
          <w:kern w:val="16"/>
          <w:szCs w:val="24"/>
        </w:rPr>
        <w:t xml:space="preserve"> </w:t>
      </w:r>
      <w:proofErr w:type="gramStart"/>
      <w:r w:rsidRPr="00244B6D">
        <w:rPr>
          <w:kern w:val="16"/>
          <w:szCs w:val="24"/>
        </w:rPr>
        <w:t>project</w:t>
      </w:r>
      <w:r w:rsidR="0073631B">
        <w:rPr>
          <w:kern w:val="16"/>
          <w:szCs w:val="24"/>
        </w:rPr>
        <w:t>[</w:t>
      </w:r>
      <w:proofErr w:type="gramEnd"/>
      <w:r w:rsidR="0073631B">
        <w:rPr>
          <w:kern w:val="16"/>
          <w:szCs w:val="24"/>
        </w:rPr>
        <w:t>1]</w:t>
      </w:r>
      <w:r w:rsidRPr="00244B6D">
        <w:rPr>
          <w:kern w:val="16"/>
          <w:szCs w:val="24"/>
        </w:rPr>
        <w:t xml:space="preserve"> is a large </w:t>
      </w:r>
      <w:r w:rsidR="00244B6D" w:rsidRPr="00244B6D">
        <w:rPr>
          <w:kern w:val="16"/>
          <w:szCs w:val="24"/>
        </w:rPr>
        <w:t>international</w:t>
      </w:r>
      <w:r w:rsidRPr="00244B6D">
        <w:rPr>
          <w:kern w:val="16"/>
          <w:szCs w:val="24"/>
        </w:rPr>
        <w:t xml:space="preserve"> collaboration between ISIS, STFC (UK) and </w:t>
      </w:r>
      <w:r w:rsidR="00A843B4">
        <w:rPr>
          <w:kern w:val="16"/>
          <w:szCs w:val="24"/>
        </w:rPr>
        <w:t xml:space="preserve">the </w:t>
      </w:r>
      <w:r w:rsidR="00A843B4">
        <w:t>Spallation Neutron Source (SNS)</w:t>
      </w:r>
      <w:r w:rsidRPr="00244B6D">
        <w:rPr>
          <w:kern w:val="16"/>
          <w:szCs w:val="24"/>
        </w:rPr>
        <w:t>, DOE</w:t>
      </w:r>
      <w:r w:rsidR="00A843B4">
        <w:rPr>
          <w:kern w:val="16"/>
          <w:szCs w:val="24"/>
        </w:rPr>
        <w:t xml:space="preserve"> (USA)</w:t>
      </w:r>
      <w:r w:rsidRPr="00244B6D">
        <w:rPr>
          <w:kern w:val="16"/>
          <w:szCs w:val="24"/>
        </w:rPr>
        <w:t xml:space="preserve"> to co-develop a high performance computing framework for the analysis of </w:t>
      </w:r>
      <w:r w:rsidR="00244B6D" w:rsidRPr="00244B6D">
        <w:rPr>
          <w:kern w:val="16"/>
          <w:szCs w:val="24"/>
        </w:rPr>
        <w:t>n</w:t>
      </w:r>
      <w:r w:rsidRPr="00244B6D">
        <w:rPr>
          <w:kern w:val="16"/>
          <w:szCs w:val="24"/>
        </w:rPr>
        <w:t xml:space="preserve">eutron scattering and </w:t>
      </w:r>
      <w:r w:rsidR="00244B6D" w:rsidRPr="00244B6D">
        <w:rPr>
          <w:kern w:val="16"/>
          <w:szCs w:val="24"/>
        </w:rPr>
        <w:t>muon</w:t>
      </w:r>
      <w:r w:rsidRPr="00244B6D">
        <w:rPr>
          <w:kern w:val="16"/>
          <w:szCs w:val="24"/>
        </w:rPr>
        <w:t xml:space="preserve"> spin resonance data</w:t>
      </w:r>
      <w:r w:rsidR="00165665">
        <w:rPr>
          <w:kern w:val="16"/>
        </w:rPr>
        <w:t>.</w:t>
      </w:r>
      <w:r w:rsidR="00FC4764" w:rsidRPr="00FC4764">
        <w:t xml:space="preserve"> </w:t>
      </w:r>
      <w:r w:rsidR="00FC4764">
        <w:t>The MANTID software is cross platform and open source so it is free and available to all visiting scientists of the facilities.</w:t>
      </w:r>
    </w:p>
    <w:p w:rsidR="00244B6D" w:rsidRDefault="00244B6D" w:rsidP="00165665">
      <w:pPr>
        <w:pStyle w:val="BodyTextIndent"/>
        <w:rPr>
          <w:kern w:val="16"/>
        </w:rPr>
      </w:pPr>
    </w:p>
    <w:p w:rsidR="00FC183D" w:rsidRDefault="00FC183D" w:rsidP="002E6B4C">
      <w:pPr>
        <w:pStyle w:val="Heading2"/>
      </w:pPr>
      <w:r>
        <w:t xml:space="preserve">Project </w:t>
      </w:r>
      <w:r w:rsidR="00244B6D">
        <w:t>History</w:t>
      </w:r>
    </w:p>
    <w:p w:rsidR="00C53798" w:rsidRDefault="00FC183D" w:rsidP="00244B6D">
      <w:pPr>
        <w:pStyle w:val="BodyTextIndent"/>
      </w:pPr>
      <w:r w:rsidRPr="00244B6D">
        <w:rPr>
          <w:kern w:val="16"/>
          <w:szCs w:val="24"/>
        </w:rPr>
        <w:t xml:space="preserve">The </w:t>
      </w:r>
      <w:r w:rsidR="00244B6D" w:rsidRPr="00244B6D">
        <w:rPr>
          <w:kern w:val="16"/>
          <w:szCs w:val="24"/>
        </w:rPr>
        <w:t xml:space="preserve">MANTID </w:t>
      </w:r>
      <w:r w:rsidRPr="00244B6D">
        <w:rPr>
          <w:kern w:val="16"/>
          <w:szCs w:val="24"/>
        </w:rPr>
        <w:t xml:space="preserve">project was started at the ISIS facility in </w:t>
      </w:r>
      <w:r w:rsidR="00244B6D" w:rsidRPr="00244B6D">
        <w:rPr>
          <w:kern w:val="16"/>
          <w:szCs w:val="24"/>
        </w:rPr>
        <w:t xml:space="preserve">2007 with the goal </w:t>
      </w:r>
      <w:r w:rsidR="00244B6D">
        <w:rPr>
          <w:kern w:val="16"/>
          <w:szCs w:val="24"/>
        </w:rPr>
        <w:t>of implementing a new framework for data analysis and visualisation for</w:t>
      </w:r>
      <w:r w:rsidR="00A843B4">
        <w:rPr>
          <w:kern w:val="16"/>
          <w:szCs w:val="24"/>
        </w:rPr>
        <w:t xml:space="preserve"> all</w:t>
      </w:r>
      <w:r w:rsidR="00244B6D">
        <w:rPr>
          <w:kern w:val="16"/>
          <w:szCs w:val="24"/>
        </w:rPr>
        <w:t xml:space="preserve"> neutron scattering and µSR experiments. </w:t>
      </w:r>
      <w:r w:rsidR="00244B6D">
        <w:t>Previous software projects at ISIS had generally concentrated on the needs of a few of the beamlines with the result that wider acceptance has been limited.  Mantid is the first software project at ISIS to be fully funded and have a core of full time developers solely working on Mantid.  The project began as a joint collaboration between the ISIS facility and the specialist scientific software consultancy Tessella providing the project management and a core of experienced software developers.</w:t>
      </w:r>
      <w:r w:rsidR="00FC4764">
        <w:t xml:space="preserve">  </w:t>
      </w:r>
    </w:p>
    <w:p w:rsidR="00244B6D" w:rsidRDefault="00244B6D" w:rsidP="00244B6D">
      <w:pPr>
        <w:pStyle w:val="BodyTextIndent"/>
      </w:pPr>
      <w:r>
        <w:t xml:space="preserve">In 2010 the project was joined by </w:t>
      </w:r>
      <w:r w:rsidR="00A843B4">
        <w:t xml:space="preserve">the </w:t>
      </w:r>
      <w:r>
        <w:t>SNS at Oak Ridge National Laboratory, significantly increasing the development team, while adding the additional needs of that facility.</w:t>
      </w:r>
    </w:p>
    <w:p w:rsidR="005C6FE1" w:rsidRPr="00244B6D" w:rsidRDefault="005C6FE1" w:rsidP="00244B6D">
      <w:pPr>
        <w:pStyle w:val="BodyTextIndent"/>
        <w:rPr>
          <w:kern w:val="16"/>
          <w:szCs w:val="24"/>
        </w:rPr>
      </w:pPr>
      <w:r>
        <w:t>Currently several of the remaining large neutron facilities and those planned to be built are evaluating the framework with a view to joining the collaboration.</w:t>
      </w:r>
    </w:p>
    <w:p w:rsidR="00A4675A" w:rsidRPr="002E6B4C" w:rsidRDefault="00A4675A" w:rsidP="002E6B4C">
      <w:pPr>
        <w:pStyle w:val="Heading2"/>
      </w:pPr>
      <w:r>
        <w:t>An Overview of the Architectural Design</w:t>
      </w:r>
    </w:p>
    <w:p w:rsidR="00A4675A" w:rsidRDefault="00527CD2" w:rsidP="00A4675A">
      <w:pPr>
        <w:pStyle w:val="BodyTextIndent"/>
        <w:rPr>
          <w:kern w:val="16"/>
        </w:rPr>
      </w:pPr>
      <w:r>
        <w:rPr>
          <w:noProof/>
          <w:lang w:eastAsia="en-GB"/>
        </w:rPr>
        <mc:AlternateContent>
          <mc:Choice Requires="wps">
            <w:drawing>
              <wp:anchor distT="0" distB="0" distL="114300" distR="114300" simplePos="0" relativeHeight="251659776" behindDoc="0" locked="0" layoutInCell="1" allowOverlap="0">
                <wp:simplePos x="0" y="0"/>
                <wp:positionH relativeFrom="column">
                  <wp:posOffset>38100</wp:posOffset>
                </wp:positionH>
                <wp:positionV relativeFrom="page">
                  <wp:posOffset>9241155</wp:posOffset>
                </wp:positionV>
                <wp:extent cx="2926080" cy="678815"/>
                <wp:effectExtent l="0" t="0" r="7620" b="6985"/>
                <wp:wrapTopAndBottom/>
                <wp:docPr id="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678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4B1C" w:rsidRDefault="00844B1C" w:rsidP="00E36633">
                            <w:pPr>
                              <w:pStyle w:val="BodyTextIndent"/>
                              <w:tabs>
                                <w:tab w:val="left" w:leader="underscore" w:pos="1800"/>
                              </w:tabs>
                              <w:ind w:firstLine="0"/>
                              <w:rPr>
                                <w:kern w:val="16"/>
                                <w:sz w:val="8"/>
                              </w:rPr>
                            </w:pPr>
                            <w:r>
                              <w:rPr>
                                <w:kern w:val="16"/>
                                <w:sz w:val="8"/>
                              </w:rPr>
                              <w:tab/>
                            </w:r>
                          </w:p>
                          <w:p w:rsidR="00844B1C" w:rsidRPr="00E56880" w:rsidRDefault="00844B1C" w:rsidP="00A6302F">
                            <w:pPr>
                              <w:pStyle w:val="FootnoteText"/>
                              <w:keepNext/>
                            </w:pPr>
                            <w:r>
                              <w:rPr>
                                <w:kern w:val="16"/>
                              </w:rPr>
                              <w:t>*</w:t>
                            </w:r>
                            <w:r w:rsidR="00A6302F" w:rsidRPr="00A6302F">
                              <w:t xml:space="preserve"> </w:t>
                            </w:r>
                            <w:r w:rsidR="00A6302F" w:rsidRPr="00A6302F">
                              <w:rPr>
                                <w:kern w:val="16"/>
                              </w:rPr>
                              <w:t xml:space="preserve">Work at ORNL was sponsored by the Scientific User Facilities Division, Office of Basic Energy Services, </w:t>
                            </w:r>
                            <w:proofErr w:type="gramStart"/>
                            <w:r w:rsidR="00A6302F" w:rsidRPr="00A6302F">
                              <w:rPr>
                                <w:kern w:val="16"/>
                              </w:rPr>
                              <w:t>US</w:t>
                            </w:r>
                            <w:proofErr w:type="gramEnd"/>
                            <w:r w:rsidR="00A6302F" w:rsidRPr="00A6302F">
                              <w:rPr>
                                <w:kern w:val="16"/>
                              </w:rPr>
                              <w:t xml:space="preserve"> Department of Energy.</w:t>
                            </w:r>
                            <w:r w:rsidR="00A6302F">
                              <w:rPr>
                                <w:kern w:val="16"/>
                              </w:rPr>
                              <w:br/>
                            </w:r>
                            <w:r w:rsidR="00A6302F" w:rsidRPr="00A6302F">
                              <w:rPr>
                                <w:kern w:val="16"/>
                              </w:rPr>
                              <w:t xml:space="preserve">Work at the ISIS facility was funded by the Science and Technology Facilities Council (STFC).  </w:t>
                            </w:r>
                            <w:r w:rsidR="00A6302F">
                              <w:rPr>
                                <w:kern w:val="16"/>
                              </w:rPr>
                              <w:br/>
                            </w:r>
                            <w:r w:rsidR="00A6302F" w:rsidRPr="00A6302F">
                              <w:rPr>
                                <w:kern w:val="16"/>
                              </w:rPr>
                              <w:t>Development for ILL instruments was funded by NMI3 (WP6).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26" type="#_x0000_t202" style="position:absolute;left:0;text-align:left;margin-left:3pt;margin-top:727.65pt;width:230.4pt;height:53.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gNIrQIAAKo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" o:allowoverlap="f" filled="f" stroked="f">
                <v:textbox inset="0,0,0,0">
                  <w:txbxContent>
                    <w:p w:rsidR="00844B1C" w:rsidRDefault="00844B1C" w:rsidP="00E36633">
                      <w:pPr>
                        <w:pStyle w:val="BodyTextIndent"/>
                        <w:tabs>
                          <w:tab w:val="left" w:leader="underscore" w:pos="1800"/>
                        </w:tabs>
                        <w:ind w:firstLine="0"/>
                        <w:rPr>
                          <w:kern w:val="16"/>
                          <w:sz w:val="8"/>
                        </w:rPr>
                      </w:pPr>
                      <w:r>
                        <w:rPr>
                          <w:kern w:val="16"/>
                          <w:sz w:val="8"/>
                        </w:rPr>
                        <w:tab/>
                      </w:r>
                    </w:p>
                    <w:p w:rsidR="00844B1C" w:rsidRPr="00E56880" w:rsidRDefault="00844B1C" w:rsidP="00A6302F">
                      <w:pPr>
                        <w:pStyle w:val="FootnoteText"/>
                        <w:keepNext/>
                      </w:pPr>
                      <w:r>
                        <w:rPr>
                          <w:kern w:val="16"/>
                        </w:rPr>
                        <w:t>*</w:t>
                      </w:r>
                      <w:r w:rsidR="00A6302F" w:rsidRPr="00A6302F">
                        <w:t xml:space="preserve"> </w:t>
                      </w:r>
                      <w:r w:rsidR="00A6302F" w:rsidRPr="00A6302F">
                        <w:rPr>
                          <w:kern w:val="16"/>
                        </w:rPr>
                        <w:t xml:space="preserve">Work at ORNL was sponsored by the Scientific User Facilities Division, Office of Basic Energy Services, </w:t>
                      </w:r>
                      <w:proofErr w:type="gramStart"/>
                      <w:r w:rsidR="00A6302F" w:rsidRPr="00A6302F">
                        <w:rPr>
                          <w:kern w:val="16"/>
                        </w:rPr>
                        <w:t>US</w:t>
                      </w:r>
                      <w:proofErr w:type="gramEnd"/>
                      <w:r w:rsidR="00A6302F" w:rsidRPr="00A6302F">
                        <w:rPr>
                          <w:kern w:val="16"/>
                        </w:rPr>
                        <w:t xml:space="preserve"> Department of Energy.</w:t>
                      </w:r>
                      <w:r w:rsidR="00A6302F">
                        <w:rPr>
                          <w:kern w:val="16"/>
                        </w:rPr>
                        <w:br/>
                      </w:r>
                      <w:r w:rsidR="00A6302F" w:rsidRPr="00A6302F">
                        <w:rPr>
                          <w:kern w:val="16"/>
                        </w:rPr>
                        <w:t xml:space="preserve">Work at the ISIS facility was funded by the Science and Technology Facilities Council (STFC).  </w:t>
                      </w:r>
                      <w:r w:rsidR="00A6302F">
                        <w:rPr>
                          <w:kern w:val="16"/>
                        </w:rPr>
                        <w:br/>
                      </w:r>
                      <w:r w:rsidR="00A6302F" w:rsidRPr="00A6302F">
                        <w:rPr>
                          <w:kern w:val="16"/>
                        </w:rPr>
                        <w:t>Development for ILL instruments was funded by NMI3 (WP6).</w:t>
                      </w:r>
                    </w:p>
                  </w:txbxContent>
                </v:textbox>
                <w10:wrap type="topAndBottom" anchory="page"/>
              </v:shape>
            </w:pict>
          </mc:Fallback>
        </mc:AlternateContent>
      </w:r>
      <w:r w:rsidR="00A4675A" w:rsidRPr="00A4675A">
        <w:rPr>
          <w:kern w:val="16"/>
          <w:szCs w:val="24"/>
        </w:rPr>
        <w:t xml:space="preserve"> At the heart of the Mantid system is the Mantid framework where all of the data and analysis code </w:t>
      </w:r>
      <w:r w:rsidR="00A843B4">
        <w:rPr>
          <w:kern w:val="16"/>
          <w:szCs w:val="24"/>
        </w:rPr>
        <w:t>resides</w:t>
      </w:r>
      <w:r w:rsidR="00A4675A" w:rsidRPr="00A4675A">
        <w:rPr>
          <w:kern w:val="16"/>
          <w:szCs w:val="24"/>
        </w:rPr>
        <w:t xml:space="preserve">.  The centralisation of all of our code in a </w:t>
      </w:r>
      <w:r w:rsidR="00A4675A" w:rsidRPr="00A4675A">
        <w:rPr>
          <w:kern w:val="16"/>
          <w:szCs w:val="24"/>
        </w:rPr>
        <w:lastRenderedPageBreak/>
        <w:t>framework that is independent of any visualization greatly eases the task of introducing new user interfaces and maintaining multiple user interfaces as each is only concerned with the presentation of data to users, all data manipulations are done using the framework</w:t>
      </w:r>
      <w:r w:rsidR="00A4675A" w:rsidRPr="00A4675A">
        <w:rPr>
          <w:kern w:val="16"/>
        </w:rPr>
        <w:t xml:space="preserve">.  So far we have built </w:t>
      </w:r>
      <w:r w:rsidR="00FC4764">
        <w:rPr>
          <w:kern w:val="16"/>
        </w:rPr>
        <w:t>two primary</w:t>
      </w:r>
      <w:r w:rsidR="00A4675A" w:rsidRPr="00A4675A">
        <w:rPr>
          <w:kern w:val="16"/>
        </w:rPr>
        <w:t xml:space="preserve"> user interfaces: a </w:t>
      </w:r>
      <w:r w:rsidR="00A843B4">
        <w:rPr>
          <w:kern w:val="16"/>
        </w:rPr>
        <w:t>visualization</w:t>
      </w:r>
      <w:r w:rsidR="00A4675A" w:rsidRPr="00A4675A">
        <w:rPr>
          <w:kern w:val="16"/>
        </w:rPr>
        <w:t xml:space="preserve"> and analysis tool called MantidPlot that has been built as an extension to the open source project </w:t>
      </w:r>
      <w:proofErr w:type="spellStart"/>
      <w:proofErr w:type="gramStart"/>
      <w:r w:rsidR="00A4675A" w:rsidRPr="00A4675A">
        <w:rPr>
          <w:kern w:val="16"/>
        </w:rPr>
        <w:t>QtiPlot</w:t>
      </w:r>
      <w:proofErr w:type="spellEnd"/>
      <w:r w:rsidR="0073631B">
        <w:rPr>
          <w:kern w:val="16"/>
        </w:rPr>
        <w:t>[</w:t>
      </w:r>
      <w:proofErr w:type="gramEnd"/>
      <w:r w:rsidR="0073631B">
        <w:rPr>
          <w:kern w:val="16"/>
        </w:rPr>
        <w:t>2]</w:t>
      </w:r>
      <w:r w:rsidR="00A4675A" w:rsidRPr="00A4675A">
        <w:rPr>
          <w:kern w:val="16"/>
        </w:rPr>
        <w:t>, a Python interface that provides us a comma</w:t>
      </w:r>
      <w:r w:rsidR="00A4675A">
        <w:rPr>
          <w:kern w:val="16"/>
        </w:rPr>
        <w:t>n</w:t>
      </w:r>
      <w:r w:rsidR="00A843B4">
        <w:rPr>
          <w:kern w:val="16"/>
        </w:rPr>
        <w:t>d line and scripting interface.</w:t>
      </w:r>
    </w:p>
    <w:p w:rsidR="00FC4764" w:rsidRDefault="0073631B" w:rsidP="0073631B">
      <w:pPr>
        <w:pStyle w:val="BulletedList"/>
        <w:numPr>
          <w:ilvl w:val="0"/>
          <w:numId w:val="0"/>
        </w:numPr>
        <w:ind w:left="202" w:hanging="202"/>
        <w:rPr>
          <w:kern w:val="16"/>
        </w:rPr>
      </w:pPr>
      <w:r>
        <w:rPr>
          <w:noProof/>
          <w:kern w:val="16"/>
          <w:lang w:eastAsia="en-GB"/>
        </w:rPr>
        <w:drawing>
          <wp:inline distT="0" distB="0" distL="0" distR="0" wp14:anchorId="5320D0EB">
            <wp:extent cx="3277798" cy="173082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7285" cy="1730558"/>
                    </a:xfrm>
                    <a:prstGeom prst="rect">
                      <a:avLst/>
                    </a:prstGeom>
                    <a:noFill/>
                  </pic:spPr>
                </pic:pic>
              </a:graphicData>
            </a:graphic>
          </wp:inline>
        </w:drawing>
      </w:r>
      <w:r w:rsidR="00FC4764" w:rsidRPr="004A4577">
        <w:rPr>
          <w:kern w:val="16"/>
        </w:rPr>
        <w:t xml:space="preserve">Figure </w:t>
      </w:r>
      <w:r>
        <w:rPr>
          <w:kern w:val="16"/>
        </w:rPr>
        <w:t>1</w:t>
      </w:r>
      <w:r w:rsidR="00FC4764" w:rsidRPr="004A4577">
        <w:rPr>
          <w:kern w:val="16"/>
        </w:rPr>
        <w:t xml:space="preserve">: </w:t>
      </w:r>
      <w:r w:rsidR="00FC4764">
        <w:rPr>
          <w:kern w:val="16"/>
        </w:rPr>
        <w:t>High level design of the MANTID project</w:t>
      </w:r>
    </w:p>
    <w:p w:rsidR="00A4675A" w:rsidRPr="00A4675A" w:rsidRDefault="00A4675A" w:rsidP="00A4675A">
      <w:pPr>
        <w:pStyle w:val="BodyTextIndent"/>
        <w:rPr>
          <w:kern w:val="16"/>
        </w:rPr>
      </w:pPr>
    </w:p>
    <w:p w:rsidR="00A4675A" w:rsidRPr="00A4675A" w:rsidRDefault="00A4675A" w:rsidP="00A4675A">
      <w:pPr>
        <w:pStyle w:val="BodyTextIndent"/>
        <w:rPr>
          <w:kern w:val="16"/>
        </w:rPr>
      </w:pPr>
      <w:r w:rsidRPr="00A4675A">
        <w:rPr>
          <w:kern w:val="16"/>
        </w:rPr>
        <w:t>The framework itself is built around two main concepts: algorithms that can manipulate data and workspaces that hold the data.  The rest of the framework provides useful services to those two main concepts.  While there are many algorithms and workspace types already built for the framework Mantid provides a plug in system to greatly ease the task of adding new algorithms or workspaces should a user require a manipulation that we have not provided.</w:t>
      </w:r>
    </w:p>
    <w:p w:rsidR="00A4675A" w:rsidRDefault="00A4675A" w:rsidP="00A4675A">
      <w:pPr>
        <w:pStyle w:val="BodyTextIndent"/>
        <w:rPr>
          <w:kern w:val="16"/>
        </w:rPr>
      </w:pPr>
      <w:r w:rsidRPr="00A4675A">
        <w:rPr>
          <w:kern w:val="16"/>
        </w:rPr>
        <w:t xml:space="preserve">Data input and output </w:t>
      </w:r>
      <w:r w:rsidR="00FC4764">
        <w:rPr>
          <w:kern w:val="16"/>
        </w:rPr>
        <w:t>are</w:t>
      </w:r>
      <w:r w:rsidRPr="00A4675A">
        <w:rPr>
          <w:kern w:val="16"/>
        </w:rPr>
        <w:t xml:space="preserve"> provided using specialized algorithms.  </w:t>
      </w:r>
      <w:r w:rsidR="00FC4764">
        <w:rPr>
          <w:kern w:val="16"/>
        </w:rPr>
        <w:t>We support a wide range of facility specific</w:t>
      </w:r>
      <w:r w:rsidRPr="00A4675A">
        <w:rPr>
          <w:kern w:val="16"/>
        </w:rPr>
        <w:t xml:space="preserve"> and NEXUS </w:t>
      </w:r>
      <w:proofErr w:type="gramStart"/>
      <w:r w:rsidR="00FC4764">
        <w:rPr>
          <w:kern w:val="16"/>
        </w:rPr>
        <w:t>formats</w:t>
      </w:r>
      <w:r w:rsidR="0073631B">
        <w:rPr>
          <w:kern w:val="16"/>
        </w:rPr>
        <w:t>[</w:t>
      </w:r>
      <w:proofErr w:type="gramEnd"/>
      <w:r w:rsidR="0073631B">
        <w:rPr>
          <w:kern w:val="16"/>
        </w:rPr>
        <w:t>3]</w:t>
      </w:r>
      <w:r w:rsidR="00FC4764">
        <w:rPr>
          <w:kern w:val="16"/>
        </w:rPr>
        <w:t>, with the framework dynamically selecting the best file loading algorithm to match the file format</w:t>
      </w:r>
      <w:r w:rsidRPr="00A4675A">
        <w:rPr>
          <w:kern w:val="16"/>
        </w:rPr>
        <w:t xml:space="preserve">.  We </w:t>
      </w:r>
      <w:r w:rsidR="00FC4764">
        <w:rPr>
          <w:kern w:val="16"/>
        </w:rPr>
        <w:t>also support live data loading and analysis by direct connection to the instrument data acquisition electronics.</w:t>
      </w:r>
    </w:p>
    <w:p w:rsidR="00662C6C" w:rsidRDefault="00662C6C" w:rsidP="00662C6C">
      <w:pPr>
        <w:pStyle w:val="BodyTextIndent"/>
        <w:rPr>
          <w:kern w:val="16"/>
        </w:rPr>
      </w:pPr>
      <w:r w:rsidRPr="00437DF8">
        <w:rPr>
          <w:kern w:val="16"/>
        </w:rPr>
        <w:t xml:space="preserve"> </w:t>
      </w:r>
    </w:p>
    <w:p w:rsidR="00A6302F" w:rsidRPr="002E6B4C" w:rsidRDefault="00A6302F" w:rsidP="00A6302F">
      <w:pPr>
        <w:pStyle w:val="Heading2"/>
      </w:pPr>
      <w:r w:rsidRPr="002E6B4C">
        <w:t>Project Organisation</w:t>
      </w:r>
    </w:p>
    <w:p w:rsidR="00A6302F" w:rsidRDefault="00A6302F" w:rsidP="00A6302F">
      <w:pPr>
        <w:pStyle w:val="BodyTextIndent"/>
        <w:rPr>
          <w:kern w:val="16"/>
          <w:szCs w:val="24"/>
        </w:rPr>
      </w:pPr>
      <w:r>
        <w:rPr>
          <w:kern w:val="16"/>
          <w:szCs w:val="24"/>
        </w:rPr>
        <w:t>The organisation of any project, particularly collaborations working with a distributed team</w:t>
      </w:r>
      <w:r w:rsidR="00A843B4">
        <w:rPr>
          <w:kern w:val="16"/>
          <w:szCs w:val="24"/>
        </w:rPr>
        <w:t>,</w:t>
      </w:r>
      <w:r>
        <w:rPr>
          <w:kern w:val="16"/>
          <w:szCs w:val="24"/>
        </w:rPr>
        <w:t xml:space="preserve"> is vital to its success.  In this case some of the key elements of this project w</w:t>
      </w:r>
      <w:r w:rsidR="00D621C1">
        <w:rPr>
          <w:kern w:val="16"/>
          <w:szCs w:val="24"/>
        </w:rPr>
        <w:t>ere</w:t>
      </w:r>
      <w:r>
        <w:rPr>
          <w:kern w:val="16"/>
          <w:szCs w:val="24"/>
        </w:rPr>
        <w:t xml:space="preserve"> the need for clear direction and oversight within the project, together with the need to develop a suitable solution for the many thousands of scientists that visit these facilities every year.  With this number of end users across all of the scientific techniques the facilities support it is not possible to interact with them directly.  To ensure</w:t>
      </w:r>
      <w:r w:rsidRPr="009969F5">
        <w:t xml:space="preserve"> </w:t>
      </w:r>
      <w:r>
        <w:t xml:space="preserve">we have a broad coverage of all of the issues and </w:t>
      </w:r>
      <w:r>
        <w:lastRenderedPageBreak/>
        <w:t>needs of the beamlines a scientific steering committee has been established at each facility with at least one key scientist from each group of beamlines.  The committees work together to identify areas for future development, prioritise the various tasks and maintain communication between the project team and the wider user group.</w:t>
      </w:r>
    </w:p>
    <w:p w:rsidR="00A6302F" w:rsidRDefault="00A6302F" w:rsidP="00A6302F">
      <w:pPr>
        <w:pStyle w:val="BodyTextIndent"/>
        <w:rPr>
          <w:kern w:val="16"/>
          <w:szCs w:val="24"/>
        </w:rPr>
      </w:pPr>
    </w:p>
    <w:p w:rsidR="00A6302F" w:rsidRPr="00244B6D" w:rsidRDefault="00527CD2" w:rsidP="00A6302F">
      <w:pPr>
        <w:pStyle w:val="BodyTextIndent"/>
        <w:rPr>
          <w:kern w:val="16"/>
          <w:szCs w:val="24"/>
        </w:rPr>
      </w:pPr>
      <w:r>
        <w:rPr>
          <w:noProof/>
          <w:kern w:val="16"/>
          <w:szCs w:val="24"/>
          <w:lang w:eastAsia="en-GB"/>
        </w:rPr>
        <w:drawing>
          <wp:inline distT="0" distB="0" distL="0" distR="0">
            <wp:extent cx="2757805" cy="1975485"/>
            <wp:effectExtent l="0" t="0" r="4445"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7805" cy="1975485"/>
                    </a:xfrm>
                    <a:prstGeom prst="rect">
                      <a:avLst/>
                    </a:prstGeom>
                    <a:noFill/>
                  </pic:spPr>
                </pic:pic>
              </a:graphicData>
            </a:graphic>
          </wp:inline>
        </w:drawing>
      </w:r>
    </w:p>
    <w:p w:rsidR="00A6302F" w:rsidRDefault="00A6302F" w:rsidP="00A6302F">
      <w:pPr>
        <w:pStyle w:val="BulletedList"/>
        <w:numPr>
          <w:ilvl w:val="0"/>
          <w:numId w:val="0"/>
        </w:numPr>
        <w:ind w:left="389" w:hanging="202"/>
        <w:rPr>
          <w:kern w:val="16"/>
        </w:rPr>
      </w:pPr>
      <w:r w:rsidRPr="004A4577">
        <w:rPr>
          <w:kern w:val="16"/>
        </w:rPr>
        <w:t xml:space="preserve">Figure </w:t>
      </w:r>
      <w:r w:rsidR="0073631B">
        <w:rPr>
          <w:kern w:val="16"/>
        </w:rPr>
        <w:t>2</w:t>
      </w:r>
      <w:r w:rsidRPr="004A4577">
        <w:rPr>
          <w:kern w:val="16"/>
        </w:rPr>
        <w:t xml:space="preserve">: </w:t>
      </w:r>
      <w:r>
        <w:rPr>
          <w:kern w:val="16"/>
        </w:rPr>
        <w:t>Organisation of the MANTID project</w:t>
      </w:r>
    </w:p>
    <w:p w:rsidR="00A6302F" w:rsidRDefault="00A6302F" w:rsidP="00A6302F">
      <w:pPr>
        <w:pStyle w:val="BulletedList"/>
        <w:numPr>
          <w:ilvl w:val="0"/>
          <w:numId w:val="0"/>
        </w:numPr>
        <w:ind w:left="389" w:hanging="202"/>
        <w:rPr>
          <w:kern w:val="16"/>
        </w:rPr>
      </w:pPr>
    </w:p>
    <w:p w:rsidR="00A6302F" w:rsidRPr="009969F5" w:rsidRDefault="00A6302F" w:rsidP="00A6302F">
      <w:pPr>
        <w:pStyle w:val="BodyTextIndent"/>
        <w:rPr>
          <w:kern w:val="16"/>
          <w:szCs w:val="24"/>
        </w:rPr>
      </w:pPr>
      <w:r w:rsidRPr="009969F5">
        <w:rPr>
          <w:kern w:val="16"/>
          <w:szCs w:val="24"/>
        </w:rPr>
        <w:t>The development team, while distribute</w:t>
      </w:r>
      <w:r>
        <w:rPr>
          <w:kern w:val="16"/>
          <w:szCs w:val="24"/>
        </w:rPr>
        <w:t xml:space="preserve">d across two physical locations, work together as a single co-ordinated team, with </w:t>
      </w:r>
      <w:r w:rsidR="00A843B4">
        <w:rPr>
          <w:kern w:val="16"/>
          <w:szCs w:val="24"/>
        </w:rPr>
        <w:t>local</w:t>
      </w:r>
      <w:r>
        <w:rPr>
          <w:kern w:val="16"/>
          <w:szCs w:val="24"/>
        </w:rPr>
        <w:t xml:space="preserve"> development team leaders working with a single project manager to provide a consistent service to both facilities.</w:t>
      </w:r>
      <w:r w:rsidR="00D621C1">
        <w:rPr>
          <w:kern w:val="16"/>
          <w:szCs w:val="24"/>
        </w:rPr>
        <w:t xml:space="preserve"> A joint project management board with members from all involved facilities provides oversight and strategic direction.</w:t>
      </w:r>
    </w:p>
    <w:p w:rsidR="00165665" w:rsidRDefault="00165665" w:rsidP="00165665">
      <w:pPr>
        <w:pStyle w:val="BodyTextIndent"/>
        <w:rPr>
          <w:kern w:val="16"/>
        </w:rPr>
      </w:pPr>
    </w:p>
    <w:p w:rsidR="00A6302F" w:rsidRDefault="00A6302F" w:rsidP="00A6302F">
      <w:pPr>
        <w:pStyle w:val="Heading3"/>
        <w:spacing w:before="0"/>
        <w:rPr>
          <w:kern w:val="16"/>
        </w:rPr>
      </w:pPr>
      <w:r>
        <w:rPr>
          <w:kern w:val="16"/>
        </w:rPr>
        <w:lastRenderedPageBreak/>
        <w:t>Team Communication</w:t>
      </w:r>
    </w:p>
    <w:p w:rsidR="00E36DF5" w:rsidRDefault="00A6302F" w:rsidP="00A6302F">
      <w:pPr>
        <w:pStyle w:val="BodyTextIndent"/>
        <w:ind w:firstLine="0"/>
        <w:rPr>
          <w:kern w:val="16"/>
        </w:rPr>
      </w:pPr>
      <w:r>
        <w:rPr>
          <w:kern w:val="16"/>
        </w:rPr>
        <w:t xml:space="preserve">With any distributed team communication is vital in order to work </w:t>
      </w:r>
      <w:r w:rsidR="00E36DF5">
        <w:rPr>
          <w:kern w:val="16"/>
        </w:rPr>
        <w:t>effectively together;</w:t>
      </w:r>
      <w:r>
        <w:rPr>
          <w:kern w:val="16"/>
        </w:rPr>
        <w:t xml:space="preserve"> however the need for communication must be weighed against the time cost incurred.  Within the Mantid project we use several paths of communication to ensure that the team know what everyone is doing while minimising the time spent away from development. </w:t>
      </w:r>
      <w:r w:rsidR="00E36DF5">
        <w:rPr>
          <w:kern w:val="16"/>
        </w:rPr>
        <w:t>The team make extensive use of Skype</w:t>
      </w:r>
      <w:r w:rsidR="00B17B07">
        <w:rPr>
          <w:kern w:val="16"/>
        </w:rPr>
        <w:t xml:space="preserve"> [4]</w:t>
      </w:r>
      <w:r w:rsidR="00E36DF5">
        <w:rPr>
          <w:kern w:val="16"/>
        </w:rPr>
        <w:t xml:space="preserve">, for intra team calling and messaging, but also for a daily distributed “stand up” meeting that keeps everyone informed while taking very little time of everyone’s time.  For more in depth code review and demonstrations screen sharing or video conferencing are used to minimize the need for travel.  </w:t>
      </w:r>
    </w:p>
    <w:p w:rsidR="00A6302F" w:rsidRDefault="00E36DF5" w:rsidP="00A6302F">
      <w:pPr>
        <w:pStyle w:val="BodyTextIndent"/>
        <w:ind w:firstLine="0"/>
        <w:rPr>
          <w:kern w:val="16"/>
        </w:rPr>
      </w:pPr>
      <w:r>
        <w:rPr>
          <w:kern w:val="16"/>
        </w:rPr>
        <w:t>The need for face to face meetings to build relationships and solve tricky issues cannot be underestimated, so in addition to frequent visits by the project manager to all of the facilities involved we also hold an annual developer workshop where all of the key developers meet at one of the facilities.</w:t>
      </w:r>
    </w:p>
    <w:p w:rsidR="00E36DF5" w:rsidRDefault="00E36DF5" w:rsidP="00A6302F">
      <w:pPr>
        <w:pStyle w:val="BodyTextIndent"/>
        <w:ind w:firstLine="0"/>
        <w:rPr>
          <w:kern w:val="16"/>
        </w:rPr>
      </w:pPr>
      <w:r>
        <w:rPr>
          <w:kern w:val="16"/>
        </w:rPr>
        <w:t xml:space="preserve">When the SNS joined the MANTID project there was also the opportunity to transfer a senior developer from the ISIS team to the SNS.  This was an invaluable direct transfer of knowledge and skills to the newly joined facility and helped them rapidly understand </w:t>
      </w:r>
      <w:proofErr w:type="gramStart"/>
      <w:r>
        <w:rPr>
          <w:kern w:val="16"/>
        </w:rPr>
        <w:t xml:space="preserve">the </w:t>
      </w:r>
      <w:r w:rsidR="00123472">
        <w:rPr>
          <w:kern w:val="16"/>
        </w:rPr>
        <w:t>codebase</w:t>
      </w:r>
      <w:proofErr w:type="gramEnd"/>
      <w:r w:rsidR="00123472">
        <w:rPr>
          <w:kern w:val="16"/>
        </w:rPr>
        <w:t xml:space="preserve"> and adopt MANTID within the organisation.</w:t>
      </w:r>
    </w:p>
    <w:p w:rsidR="00A6302F" w:rsidRDefault="00A6302F" w:rsidP="00A6302F">
      <w:pPr>
        <w:pStyle w:val="BodyTextIndent"/>
        <w:ind w:firstLine="0"/>
        <w:rPr>
          <w:kern w:val="16"/>
        </w:rPr>
      </w:pPr>
    </w:p>
    <w:p w:rsidR="00A6302F" w:rsidRDefault="00A6302F" w:rsidP="00A6302F">
      <w:pPr>
        <w:pStyle w:val="BodyTextIndent"/>
        <w:ind w:firstLine="0"/>
        <w:rPr>
          <w:kern w:val="16"/>
        </w:rPr>
      </w:pPr>
    </w:p>
    <w:p w:rsidR="00A6302F" w:rsidRDefault="00A6302F" w:rsidP="00A6302F">
      <w:pPr>
        <w:pStyle w:val="BodyTextIndent"/>
        <w:ind w:firstLine="0"/>
        <w:rPr>
          <w:kern w:val="16"/>
        </w:rPr>
        <w:sectPr w:rsidR="00A6302F" w:rsidSect="007F325F">
          <w:footnotePr>
            <w:pos w:val="beneathText"/>
            <w:numFmt w:val="chicago"/>
          </w:footnotePr>
          <w:endnotePr>
            <w:numFmt w:val="decimal"/>
          </w:endnotePr>
          <w:type w:val="continuous"/>
          <w:pgSz w:w="11909" w:h="16834" w:code="9"/>
          <w:pgMar w:top="2102" w:right="1138" w:bottom="1080" w:left="1134" w:header="2102" w:footer="1080" w:gutter="0"/>
          <w:cols w:num="2" w:space="288"/>
          <w:docGrid w:linePitch="360"/>
        </w:sectPr>
      </w:pPr>
    </w:p>
    <w:p w:rsidR="00165665" w:rsidRDefault="00165665" w:rsidP="00165665">
      <w:pPr>
        <w:pStyle w:val="BodyTextIndent"/>
        <w:rPr>
          <w:kern w:val="16"/>
        </w:rPr>
        <w:sectPr w:rsidR="00165665" w:rsidSect="007F325F">
          <w:footnotePr>
            <w:pos w:val="beneathText"/>
            <w:numFmt w:val="chicago"/>
          </w:footnotePr>
          <w:endnotePr>
            <w:numFmt w:val="decimal"/>
          </w:endnotePr>
          <w:type w:val="continuous"/>
          <w:pgSz w:w="11909" w:h="16834" w:code="9"/>
          <w:pgMar w:top="2102" w:right="1138" w:bottom="1080" w:left="1134" w:header="2102" w:footer="1080" w:gutter="0"/>
          <w:cols w:num="2" w:space="288"/>
          <w:docGrid w:linePitch="360"/>
        </w:sectPr>
      </w:pPr>
    </w:p>
    <w:tbl>
      <w:tblPr>
        <w:tblW w:w="0" w:type="auto"/>
        <w:jc w:val="center"/>
        <w:tblLook w:val="04A0" w:firstRow="1" w:lastRow="0" w:firstColumn="1" w:lastColumn="0" w:noHBand="0" w:noVBand="1"/>
      </w:tblPr>
      <w:tblGrid>
        <w:gridCol w:w="9853"/>
      </w:tblGrid>
      <w:tr w:rsidR="00165665" w:rsidRPr="00E56880" w:rsidTr="00074A20">
        <w:trPr>
          <w:jc w:val="center"/>
        </w:trPr>
        <w:tc>
          <w:tcPr>
            <w:tcW w:w="9855" w:type="dxa"/>
          </w:tcPr>
          <w:p w:rsidR="00165665" w:rsidRPr="002207D3" w:rsidRDefault="00527CD2" w:rsidP="00074A20">
            <w:pPr>
              <w:pStyle w:val="BodyTextIndent"/>
              <w:ind w:firstLine="0"/>
              <w:jc w:val="center"/>
              <w:rPr>
                <w:kern w:val="16"/>
              </w:rPr>
            </w:pPr>
            <w:r>
              <w:rPr>
                <w:noProof/>
                <w:lang w:eastAsia="en-GB"/>
              </w:rPr>
              <w:lastRenderedPageBreak/>
              <w:drawing>
                <wp:inline distT="0" distB="0" distL="0" distR="0">
                  <wp:extent cx="4710430" cy="2341245"/>
                  <wp:effectExtent l="0" t="0" r="0" b="1905"/>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0430" cy="2341245"/>
                          </a:xfrm>
                          <a:prstGeom prst="rect">
                            <a:avLst/>
                          </a:prstGeom>
                          <a:noFill/>
                          <a:ln>
                            <a:noFill/>
                          </a:ln>
                        </pic:spPr>
                      </pic:pic>
                    </a:graphicData>
                  </a:graphic>
                </wp:inline>
              </w:drawing>
            </w:r>
          </w:p>
        </w:tc>
      </w:tr>
      <w:tr w:rsidR="00165665" w:rsidRPr="00E56880" w:rsidTr="00074A20">
        <w:trPr>
          <w:jc w:val="center"/>
        </w:trPr>
        <w:tc>
          <w:tcPr>
            <w:tcW w:w="9855" w:type="dxa"/>
          </w:tcPr>
          <w:p w:rsidR="00165665" w:rsidRPr="002207D3" w:rsidRDefault="00165665" w:rsidP="002F450C">
            <w:pPr>
              <w:pStyle w:val="FigureCaptionMultiLine"/>
              <w:rPr>
                <w:kern w:val="16"/>
              </w:rPr>
            </w:pPr>
            <w:r w:rsidRPr="002207D3">
              <w:rPr>
                <w:kern w:val="16"/>
              </w:rPr>
              <w:t xml:space="preserve">Figure </w:t>
            </w:r>
            <w:r w:rsidR="002F450C">
              <w:rPr>
                <w:kern w:val="16"/>
              </w:rPr>
              <w:t>3</w:t>
            </w:r>
            <w:r w:rsidRPr="002207D3">
              <w:rPr>
                <w:kern w:val="16"/>
              </w:rPr>
              <w:t xml:space="preserve">: </w:t>
            </w:r>
            <w:r w:rsidR="00A4675A">
              <w:rPr>
                <w:kern w:val="16"/>
              </w:rPr>
              <w:t xml:space="preserve">Several of the members of </w:t>
            </w:r>
            <w:r w:rsidR="009B15A2">
              <w:rPr>
                <w:kern w:val="16"/>
              </w:rPr>
              <w:t xml:space="preserve">the </w:t>
            </w:r>
            <w:r w:rsidR="00A4675A">
              <w:rPr>
                <w:kern w:val="16"/>
              </w:rPr>
              <w:t>MANTID</w:t>
            </w:r>
            <w:r w:rsidR="009B15A2">
              <w:rPr>
                <w:kern w:val="16"/>
              </w:rPr>
              <w:t xml:space="preserve"> Team at their annual </w:t>
            </w:r>
            <w:r w:rsidR="00A4675A">
              <w:rPr>
                <w:kern w:val="16"/>
              </w:rPr>
              <w:t xml:space="preserve">developer workshop </w:t>
            </w:r>
            <w:r w:rsidR="009B15A2">
              <w:rPr>
                <w:kern w:val="16"/>
              </w:rPr>
              <w:t>meeting in 20</w:t>
            </w:r>
            <w:r w:rsidR="00A4675A">
              <w:rPr>
                <w:kern w:val="16"/>
              </w:rPr>
              <w:t>10</w:t>
            </w:r>
            <w:r w:rsidRPr="002207D3">
              <w:rPr>
                <w:kern w:val="16"/>
              </w:rPr>
              <w:t>.</w:t>
            </w:r>
            <w:r>
              <w:rPr>
                <w:kern w:val="16"/>
              </w:rPr>
              <w:t xml:space="preserve"> </w:t>
            </w:r>
          </w:p>
        </w:tc>
      </w:tr>
    </w:tbl>
    <w:p w:rsidR="00165665" w:rsidRDefault="00165665" w:rsidP="00165665">
      <w:pPr>
        <w:pStyle w:val="BodyTextIndent"/>
        <w:rPr>
          <w:kern w:val="16"/>
        </w:rPr>
      </w:pPr>
    </w:p>
    <w:p w:rsidR="00165665" w:rsidRDefault="00165665" w:rsidP="00165665">
      <w:pPr>
        <w:pStyle w:val="BodyTextIndent"/>
        <w:rPr>
          <w:kern w:val="16"/>
        </w:rPr>
        <w:sectPr w:rsidR="00165665" w:rsidSect="007F325F">
          <w:footnotePr>
            <w:pos w:val="beneathText"/>
            <w:numFmt w:val="chicago"/>
          </w:footnotePr>
          <w:endnotePr>
            <w:numFmt w:val="decimal"/>
          </w:endnotePr>
          <w:type w:val="continuous"/>
          <w:pgSz w:w="11909" w:h="16834" w:code="9"/>
          <w:pgMar w:top="2102" w:right="1138" w:bottom="1080" w:left="1134" w:header="2102" w:footer="1080" w:gutter="0"/>
          <w:cols w:space="288"/>
          <w:docGrid w:linePitch="360"/>
        </w:sectPr>
      </w:pPr>
    </w:p>
    <w:p w:rsidR="00165665" w:rsidRDefault="00123472" w:rsidP="00165665">
      <w:pPr>
        <w:pStyle w:val="Heading3"/>
        <w:spacing w:before="0"/>
        <w:rPr>
          <w:kern w:val="16"/>
        </w:rPr>
      </w:pPr>
      <w:r>
        <w:rPr>
          <w:kern w:val="16"/>
        </w:rPr>
        <w:lastRenderedPageBreak/>
        <w:t>Development Ecosystem</w:t>
      </w:r>
    </w:p>
    <w:p w:rsidR="00165665" w:rsidRDefault="00123472" w:rsidP="00165665">
      <w:pPr>
        <w:pStyle w:val="BodyTextIndent"/>
        <w:rPr>
          <w:kern w:val="16"/>
        </w:rPr>
      </w:pPr>
      <w:r>
        <w:rPr>
          <w:kern w:val="16"/>
        </w:rPr>
        <w:t xml:space="preserve">Building a large cross platform analysis framework is a significant challenge to any development team, and in order to optimise productivity the team they need a supportive development ecosystem to automate and ease tasks wherever possible. </w:t>
      </w:r>
      <w:r w:rsidRPr="00123472">
        <w:rPr>
          <w:kern w:val="16"/>
        </w:rPr>
        <w:t xml:space="preserve">All work to be undertaken is stored in our </w:t>
      </w:r>
      <w:proofErr w:type="spellStart"/>
      <w:proofErr w:type="gramStart"/>
      <w:r w:rsidRPr="00123472">
        <w:rPr>
          <w:kern w:val="16"/>
        </w:rPr>
        <w:t>Trac</w:t>
      </w:r>
      <w:proofErr w:type="spellEnd"/>
      <w:r w:rsidR="00D621C1">
        <w:rPr>
          <w:kern w:val="16"/>
        </w:rPr>
        <w:t>[</w:t>
      </w:r>
      <w:proofErr w:type="gramEnd"/>
      <w:r w:rsidR="00B17B07">
        <w:rPr>
          <w:kern w:val="16"/>
        </w:rPr>
        <w:t>5</w:t>
      </w:r>
      <w:r w:rsidR="00D621C1">
        <w:rPr>
          <w:kern w:val="16"/>
        </w:rPr>
        <w:t>]</w:t>
      </w:r>
      <w:r w:rsidRPr="00123472">
        <w:rPr>
          <w:kern w:val="16"/>
        </w:rPr>
        <w:t xml:space="preserve">, online ticketing system. Issues are given a priority and assigned to individual developers. </w:t>
      </w:r>
      <w:r w:rsidRPr="00123472">
        <w:rPr>
          <w:kern w:val="16"/>
        </w:rPr>
        <w:lastRenderedPageBreak/>
        <w:t xml:space="preserve">Developers cannot submit changes to </w:t>
      </w:r>
      <w:proofErr w:type="gramStart"/>
      <w:r>
        <w:rPr>
          <w:kern w:val="16"/>
        </w:rPr>
        <w:t>the codebase</w:t>
      </w:r>
      <w:proofErr w:type="gramEnd"/>
      <w:r>
        <w:rPr>
          <w:kern w:val="16"/>
        </w:rPr>
        <w:t xml:space="preserve"> unless it</w:t>
      </w:r>
      <w:r w:rsidRPr="00123472">
        <w:rPr>
          <w:kern w:val="16"/>
        </w:rPr>
        <w:t xml:space="preserve"> contains a tag cross-reference to at least one ticket from </w:t>
      </w:r>
      <w:proofErr w:type="spellStart"/>
      <w:r w:rsidRPr="00123472">
        <w:rPr>
          <w:kern w:val="16"/>
        </w:rPr>
        <w:t>Trac</w:t>
      </w:r>
      <w:proofErr w:type="spellEnd"/>
      <w:r w:rsidRPr="00123472">
        <w:rPr>
          <w:kern w:val="16"/>
        </w:rPr>
        <w:t>.</w:t>
      </w:r>
    </w:p>
    <w:p w:rsidR="00123472" w:rsidRDefault="00123472" w:rsidP="00165665">
      <w:pPr>
        <w:pStyle w:val="BodyTextIndent"/>
        <w:rPr>
          <w:kern w:val="16"/>
        </w:rPr>
      </w:pPr>
      <w:r>
        <w:rPr>
          <w:kern w:val="16"/>
        </w:rPr>
        <w:t xml:space="preserve">Initially </w:t>
      </w:r>
      <w:r w:rsidRPr="00123472">
        <w:rPr>
          <w:kern w:val="16"/>
        </w:rPr>
        <w:t xml:space="preserve">the project was successfully run using </w:t>
      </w:r>
      <w:proofErr w:type="gramStart"/>
      <w:r w:rsidR="006A34AC">
        <w:rPr>
          <w:kern w:val="16"/>
        </w:rPr>
        <w:t>subversion[</w:t>
      </w:r>
      <w:proofErr w:type="gramEnd"/>
      <w:r w:rsidR="00B17B07">
        <w:rPr>
          <w:kern w:val="16"/>
        </w:rPr>
        <w:t>6</w:t>
      </w:r>
      <w:r w:rsidR="00D621C1">
        <w:rPr>
          <w:kern w:val="16"/>
        </w:rPr>
        <w:t>]</w:t>
      </w:r>
      <w:r w:rsidRPr="00123472">
        <w:rPr>
          <w:kern w:val="16"/>
        </w:rPr>
        <w:t xml:space="preserve">. However, as the project grew, both in terms of the team size and the complexity, centralized version control became cumbersome.  </w:t>
      </w:r>
      <w:proofErr w:type="gramStart"/>
      <w:r w:rsidRPr="00123472">
        <w:rPr>
          <w:kern w:val="16"/>
        </w:rPr>
        <w:t>Git</w:t>
      </w:r>
      <w:r w:rsidR="00D621C1">
        <w:rPr>
          <w:kern w:val="16"/>
        </w:rPr>
        <w:t>[</w:t>
      </w:r>
      <w:proofErr w:type="gramEnd"/>
      <w:r w:rsidR="00B17B07">
        <w:rPr>
          <w:kern w:val="16"/>
        </w:rPr>
        <w:t>7</w:t>
      </w:r>
      <w:r w:rsidR="00D621C1">
        <w:rPr>
          <w:kern w:val="16"/>
        </w:rPr>
        <w:t>]</w:t>
      </w:r>
      <w:r w:rsidRPr="00123472">
        <w:rPr>
          <w:kern w:val="16"/>
        </w:rPr>
        <w:t xml:space="preserve"> is now used, with public, remote repositories hosted on </w:t>
      </w:r>
      <w:proofErr w:type="spellStart"/>
      <w:r w:rsidRPr="00123472">
        <w:rPr>
          <w:kern w:val="16"/>
        </w:rPr>
        <w:t>GitHub</w:t>
      </w:r>
      <w:proofErr w:type="spellEnd"/>
      <w:r w:rsidR="00D621C1">
        <w:rPr>
          <w:kern w:val="16"/>
        </w:rPr>
        <w:t>[</w:t>
      </w:r>
      <w:r w:rsidR="00B17B07">
        <w:rPr>
          <w:kern w:val="16"/>
        </w:rPr>
        <w:t>8</w:t>
      </w:r>
      <w:r w:rsidR="00D621C1">
        <w:rPr>
          <w:kern w:val="16"/>
        </w:rPr>
        <w:t>]</w:t>
      </w:r>
      <w:r w:rsidRPr="00123472">
        <w:rPr>
          <w:kern w:val="16"/>
        </w:rPr>
        <w:t xml:space="preserve">. </w:t>
      </w:r>
      <w:proofErr w:type="gramStart"/>
      <w:r w:rsidRPr="00123472">
        <w:rPr>
          <w:kern w:val="16"/>
        </w:rPr>
        <w:t xml:space="preserve">The ability to generate branches easily and work offline, </w:t>
      </w:r>
      <w:r w:rsidRPr="00123472">
        <w:rPr>
          <w:kern w:val="16"/>
        </w:rPr>
        <w:lastRenderedPageBreak/>
        <w:t>where the major drivers</w:t>
      </w:r>
      <w:r w:rsidR="006A34AC">
        <w:rPr>
          <w:kern w:val="16"/>
        </w:rPr>
        <w:t xml:space="preserve"> in our choice of a distributed code repository</w:t>
      </w:r>
      <w:r w:rsidRPr="00123472">
        <w:rPr>
          <w:kern w:val="16"/>
        </w:rPr>
        <w:t>.</w:t>
      </w:r>
      <w:proofErr w:type="gramEnd"/>
      <w:r w:rsidRPr="00123472">
        <w:rPr>
          <w:kern w:val="16"/>
        </w:rPr>
        <w:t xml:space="preserve"> </w:t>
      </w:r>
      <w:bookmarkStart w:id="0" w:name="_GoBack"/>
      <w:bookmarkEnd w:id="0"/>
      <w:r w:rsidR="00B17B07" w:rsidRPr="00B17B07">
        <w:rPr>
          <w:kern w:val="16"/>
        </w:rPr>
        <w:t xml:space="preserve">Committing to a local repository, and handling issues on individual branches, before sharing changes has been essential to </w:t>
      </w:r>
      <w:r w:rsidR="00B17B07">
        <w:rPr>
          <w:kern w:val="16"/>
        </w:rPr>
        <w:t>supporting a team of this size.</w:t>
      </w:r>
    </w:p>
    <w:p w:rsidR="00123472" w:rsidRDefault="00527CD2" w:rsidP="00165665">
      <w:pPr>
        <w:pStyle w:val="BodyTextIndent"/>
        <w:rPr>
          <w:kern w:val="16"/>
        </w:rPr>
      </w:pPr>
      <w:r>
        <w:rPr>
          <w:noProof/>
          <w:kern w:val="16"/>
          <w:lang w:eastAsia="en-GB"/>
        </w:rPr>
        <w:drawing>
          <wp:inline distT="0" distB="0" distL="0" distR="0" wp14:anchorId="614FD253">
            <wp:extent cx="2837815" cy="17945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7815" cy="1794510"/>
                    </a:xfrm>
                    <a:prstGeom prst="rect">
                      <a:avLst/>
                    </a:prstGeom>
                    <a:noFill/>
                  </pic:spPr>
                </pic:pic>
              </a:graphicData>
            </a:graphic>
          </wp:inline>
        </w:drawing>
      </w:r>
    </w:p>
    <w:p w:rsidR="002F450C" w:rsidRDefault="002F450C" w:rsidP="002F450C">
      <w:pPr>
        <w:pStyle w:val="BulletedList"/>
        <w:numPr>
          <w:ilvl w:val="0"/>
          <w:numId w:val="0"/>
        </w:numPr>
        <w:ind w:left="389" w:hanging="202"/>
        <w:rPr>
          <w:kern w:val="16"/>
        </w:rPr>
      </w:pPr>
      <w:r w:rsidRPr="004A4577">
        <w:rPr>
          <w:kern w:val="16"/>
        </w:rPr>
        <w:t xml:space="preserve">Figure </w:t>
      </w:r>
      <w:r>
        <w:rPr>
          <w:kern w:val="16"/>
        </w:rPr>
        <w:t>4</w:t>
      </w:r>
      <w:r w:rsidRPr="004A4577">
        <w:rPr>
          <w:kern w:val="16"/>
        </w:rPr>
        <w:t xml:space="preserve">: </w:t>
      </w:r>
      <w:r>
        <w:rPr>
          <w:kern w:val="16"/>
        </w:rPr>
        <w:t>The MANTID development ecosystem</w:t>
      </w:r>
    </w:p>
    <w:p w:rsidR="002F450C" w:rsidRDefault="002F450C" w:rsidP="00165665">
      <w:pPr>
        <w:pStyle w:val="BodyTextIndent"/>
        <w:rPr>
          <w:kern w:val="16"/>
        </w:rPr>
      </w:pPr>
    </w:p>
    <w:p w:rsidR="002F450C" w:rsidRPr="002F450C" w:rsidRDefault="002F450C" w:rsidP="002F450C">
      <w:pPr>
        <w:pStyle w:val="BodyTextIndent"/>
        <w:rPr>
          <w:kern w:val="16"/>
        </w:rPr>
      </w:pPr>
      <w:r w:rsidRPr="002F450C">
        <w:rPr>
          <w:kern w:val="16"/>
        </w:rPr>
        <w:t>The Mantid project</w:t>
      </w:r>
      <w:r>
        <w:rPr>
          <w:kern w:val="16"/>
        </w:rPr>
        <w:t xml:space="preserve"> makes extensive use of </w:t>
      </w:r>
      <w:proofErr w:type="gramStart"/>
      <w:r>
        <w:rPr>
          <w:kern w:val="16"/>
        </w:rPr>
        <w:t>Jenkins</w:t>
      </w:r>
      <w:r w:rsidR="00D621C1">
        <w:rPr>
          <w:kern w:val="16"/>
        </w:rPr>
        <w:t>[</w:t>
      </w:r>
      <w:proofErr w:type="gramEnd"/>
      <w:r w:rsidR="00D621C1">
        <w:rPr>
          <w:kern w:val="16"/>
        </w:rPr>
        <w:t>8]</w:t>
      </w:r>
      <w:r>
        <w:rPr>
          <w:kern w:val="16"/>
        </w:rPr>
        <w:t>, a</w:t>
      </w:r>
      <w:r w:rsidRPr="002F450C">
        <w:rPr>
          <w:kern w:val="16"/>
        </w:rPr>
        <w:t xml:space="preserve"> continuous integration </w:t>
      </w:r>
      <w:r>
        <w:rPr>
          <w:kern w:val="16"/>
        </w:rPr>
        <w:t>server</w:t>
      </w:r>
      <w:r w:rsidRPr="002F450C">
        <w:rPr>
          <w:kern w:val="16"/>
        </w:rPr>
        <w:t>.</w:t>
      </w:r>
      <w:r>
        <w:rPr>
          <w:kern w:val="16"/>
        </w:rPr>
        <w:t xml:space="preserve"> </w:t>
      </w:r>
      <w:r w:rsidRPr="002F450C">
        <w:rPr>
          <w:kern w:val="16"/>
        </w:rPr>
        <w:t xml:space="preserve"> </w:t>
      </w:r>
      <w:r w:rsidRPr="002F450C">
        <w:rPr>
          <w:kern w:val="16"/>
          <w:lang w:val="en-US"/>
        </w:rPr>
        <w:t xml:space="preserve">Continuous integration is a quality control methodology that continuously </w:t>
      </w:r>
      <w:r>
        <w:rPr>
          <w:kern w:val="16"/>
          <w:lang w:val="en-US"/>
        </w:rPr>
        <w:t>builds and tests</w:t>
      </w:r>
      <w:r w:rsidRPr="002F450C">
        <w:rPr>
          <w:kern w:val="16"/>
          <w:lang w:val="en-US"/>
        </w:rPr>
        <w:t xml:space="preserve"> the software product. Fault and failure detection therefore is achieved at the earliest possible time and it is therefore significantly less time consuming or expensive to fix.</w:t>
      </w:r>
    </w:p>
    <w:p w:rsidR="002F450C" w:rsidRDefault="002F450C" w:rsidP="002F450C">
      <w:pPr>
        <w:pStyle w:val="BodyTextIndent"/>
        <w:rPr>
          <w:kern w:val="16"/>
        </w:rPr>
      </w:pPr>
      <w:r w:rsidRPr="002F450C">
        <w:rPr>
          <w:kern w:val="16"/>
        </w:rPr>
        <w:t xml:space="preserve">Our setup </w:t>
      </w:r>
      <w:r>
        <w:rPr>
          <w:kern w:val="16"/>
        </w:rPr>
        <w:t>builds and tests the software on all supported environments with every commit to Git, providing rapid feedback to developers of any faults introduced.  Thi</w:t>
      </w:r>
      <w:r w:rsidRPr="002F450C">
        <w:rPr>
          <w:kern w:val="16"/>
        </w:rPr>
        <w:t>s duplicated at each facility, so that any server outages will cause minimum disruption to normal working.</w:t>
      </w:r>
    </w:p>
    <w:p w:rsidR="002F450C" w:rsidRDefault="002F450C" w:rsidP="002F450C">
      <w:pPr>
        <w:pStyle w:val="BodyTextIndent"/>
        <w:rPr>
          <w:kern w:val="16"/>
        </w:rPr>
      </w:pPr>
      <w:r>
        <w:rPr>
          <w:kern w:val="16"/>
        </w:rPr>
        <w:t>In addition to the extensive automated unit testing performed by the build servers, we also have a second level of more intensive automated system tests that evaluate common workflows against full datasets and compare the results to stored reference datasets to ensure that inadvertent changes will not affect the results of data analyses.  These system tests are run automatically at least every night, again providing rapid feedback to the development team.</w:t>
      </w:r>
    </w:p>
    <w:p w:rsidR="002F450C" w:rsidRDefault="00CD25CD" w:rsidP="002F450C">
      <w:pPr>
        <w:pStyle w:val="BodyTextIndent"/>
        <w:rPr>
          <w:kern w:val="16"/>
        </w:rPr>
      </w:pPr>
      <w:r>
        <w:rPr>
          <w:kern w:val="16"/>
        </w:rPr>
        <w:t>A</w:t>
      </w:r>
      <w:r w:rsidR="002F450C">
        <w:rPr>
          <w:kern w:val="16"/>
        </w:rPr>
        <w:t xml:space="preserve"> full </w:t>
      </w:r>
      <w:r>
        <w:rPr>
          <w:kern w:val="16"/>
        </w:rPr>
        <w:t>MANTID</w:t>
      </w:r>
      <w:r w:rsidR="002F450C">
        <w:rPr>
          <w:kern w:val="16"/>
        </w:rPr>
        <w:t xml:space="preserve"> release </w:t>
      </w:r>
      <w:r>
        <w:rPr>
          <w:kern w:val="16"/>
        </w:rPr>
        <w:t>occurs</w:t>
      </w:r>
      <w:r w:rsidR="002F450C">
        <w:rPr>
          <w:kern w:val="16"/>
        </w:rPr>
        <w:t xml:space="preserve"> every three months, but there are times when more frequent releases are required while working closely with users to develop new functionality.</w:t>
      </w:r>
      <w:r>
        <w:rPr>
          <w:kern w:val="16"/>
        </w:rPr>
        <w:t xml:space="preserve">  MANTID supports provides nightly releases for this purpose, every night if the builds and automated system tests have completed successfully the installers are automatically uploaded to the MANTID download site, and Linux repositories and are immediately available for users to download.  All of this occurs without the need for any time from the development team.</w:t>
      </w:r>
    </w:p>
    <w:p w:rsidR="002F450C" w:rsidRDefault="002F450C" w:rsidP="00165665">
      <w:pPr>
        <w:pStyle w:val="BodyTextIndent"/>
        <w:rPr>
          <w:kern w:val="16"/>
        </w:rPr>
      </w:pPr>
    </w:p>
    <w:p w:rsidR="00165665" w:rsidRDefault="00CD25CD" w:rsidP="00165665">
      <w:pPr>
        <w:pStyle w:val="Heading3"/>
        <w:rPr>
          <w:kern w:val="16"/>
        </w:rPr>
      </w:pPr>
      <w:r>
        <w:rPr>
          <w:kern w:val="16"/>
        </w:rPr>
        <w:t>Testing and the Release Process</w:t>
      </w:r>
    </w:p>
    <w:p w:rsidR="00165665" w:rsidRDefault="00CD25CD" w:rsidP="00165665">
      <w:pPr>
        <w:pStyle w:val="BodyTextIndent"/>
        <w:rPr>
          <w:kern w:val="16"/>
        </w:rPr>
      </w:pPr>
      <w:r>
        <w:rPr>
          <w:kern w:val="16"/>
        </w:rPr>
        <w:t xml:space="preserve">Automated testing is incredibly useful, but cannot be the sole testing process for a quality software system.  Within the MANTID project we add three further testing approaches to ensure that MANTID delivers a reliable robust system. The first is manual developer testing, each </w:t>
      </w:r>
      <w:r>
        <w:rPr>
          <w:kern w:val="16"/>
        </w:rPr>
        <w:lastRenderedPageBreak/>
        <w:t>change submitted by a developer is code reviewed and functionally tested by a different member of the development team.  As well as ensuring better testing than by the author themselves this improves communication and shares knowledge</w:t>
      </w:r>
      <w:r w:rsidR="00E07F00" w:rsidRPr="00E07F00">
        <w:rPr>
          <w:kern w:val="16"/>
        </w:rPr>
        <w:t xml:space="preserve"> </w:t>
      </w:r>
      <w:r w:rsidR="00E07F00">
        <w:rPr>
          <w:kern w:val="16"/>
        </w:rPr>
        <w:t>within the team.  This testing has to pass before the authors changes will be allowed onto the main “release” branch of the code.</w:t>
      </w:r>
    </w:p>
    <w:p w:rsidR="00E07F00" w:rsidRDefault="00E07F00" w:rsidP="00165665">
      <w:pPr>
        <w:pStyle w:val="BodyTextIndent"/>
        <w:rPr>
          <w:kern w:val="16"/>
        </w:rPr>
      </w:pPr>
      <w:r>
        <w:rPr>
          <w:kern w:val="16"/>
        </w:rPr>
        <w:t>In addition to the daily development release MANTID has full releases every 3 months that are accompanied by full documentation, release notes and user training.  For these full releases additional testing is also included to ensure the software is robust and reliable.  Scripted and unscripted manual testing of all of the user interfaces on each environment is performed to find any user interface or usability bugs.  This is time boxed with frequent changes of area to maintain the motivation of the testers.</w:t>
      </w:r>
    </w:p>
    <w:p w:rsidR="00E07F00" w:rsidRDefault="00E07F00" w:rsidP="00165665">
      <w:pPr>
        <w:pStyle w:val="BodyTextIndent"/>
        <w:rPr>
          <w:kern w:val="16"/>
        </w:rPr>
      </w:pPr>
      <w:r>
        <w:rPr>
          <w:kern w:val="16"/>
        </w:rPr>
        <w:t>Finally once the release candidate has been well tested by the development team select instrument scientists are invited to a short beta test phase.  This often provides high quality feedback both for the version under test and for future developments, as well as building confidence with the instrument scientists themselves.</w:t>
      </w:r>
    </w:p>
    <w:p w:rsidR="00527CD2" w:rsidRDefault="00527CD2" w:rsidP="00527CD2">
      <w:pPr>
        <w:pStyle w:val="Heading2"/>
      </w:pPr>
      <w:r>
        <w:t>Conclusion</w:t>
      </w:r>
    </w:p>
    <w:p w:rsidR="00165665" w:rsidRPr="00527CD2" w:rsidRDefault="00527CD2" w:rsidP="00527CD2">
      <w:pPr>
        <w:pStyle w:val="BodyTextIndent"/>
      </w:pPr>
      <w:r>
        <w:t>The data analysis challenges for many facilities are increasing much faster than the resources of the scientific computing groups that service them</w:t>
      </w:r>
      <w:r w:rsidR="00165665">
        <w:rPr>
          <w:kern w:val="16"/>
        </w:rPr>
        <w:t>.</w:t>
      </w:r>
      <w:r>
        <w:rPr>
          <w:kern w:val="16"/>
        </w:rPr>
        <w:t xml:space="preserve"> Collaboration between facilities on projects to solve common challenges is one approach to tackle this problem.  The MANTID project is one of a few successful cross facility software projects within the neutron scattering and µSR community and is continuing to grow.  </w:t>
      </w:r>
    </w:p>
    <w:p w:rsidR="00BC6316" w:rsidRDefault="00BC6316" w:rsidP="00165665">
      <w:pPr>
        <w:pStyle w:val="Heading2"/>
      </w:pPr>
      <w:r>
        <w:t>acknowledgment</w:t>
      </w:r>
    </w:p>
    <w:p w:rsidR="00BC6316" w:rsidRPr="00BC6316" w:rsidRDefault="002E6B4C" w:rsidP="00D800B1">
      <w:pPr>
        <w:pStyle w:val="BodyTextIndent"/>
      </w:pPr>
      <w:r>
        <w:t xml:space="preserve">The development </w:t>
      </w:r>
      <w:r w:rsidR="00D621C1">
        <w:t>team would like to thank</w:t>
      </w:r>
      <w:r>
        <w:t xml:space="preserve"> all of the instrument scientists at ISIS and SNS for their feedback and help</w:t>
      </w:r>
      <w:r w:rsidR="00FD7A0F">
        <w:t>.</w:t>
      </w:r>
      <w:r>
        <w:t xml:space="preserve">  </w:t>
      </w:r>
    </w:p>
    <w:p w:rsidR="00165665" w:rsidRDefault="00165665" w:rsidP="00165665">
      <w:pPr>
        <w:pStyle w:val="Heading2"/>
      </w:pPr>
      <w:r>
        <w:t>References</w:t>
      </w:r>
    </w:p>
    <w:p w:rsidR="00165665" w:rsidRPr="00351D48" w:rsidRDefault="00165665">
      <w:pPr>
        <w:pStyle w:val="Reference"/>
        <w:rPr>
          <w:sz w:val="18"/>
          <w:szCs w:val="18"/>
        </w:rPr>
      </w:pPr>
      <w:r w:rsidRPr="00351D48">
        <w:rPr>
          <w:sz w:val="18"/>
          <w:szCs w:val="18"/>
        </w:rPr>
        <w:t>[1]</w:t>
      </w:r>
      <w:r w:rsidRPr="00351D48">
        <w:rPr>
          <w:sz w:val="18"/>
          <w:szCs w:val="18"/>
        </w:rPr>
        <w:tab/>
      </w:r>
      <w:r w:rsidR="0073631B">
        <w:rPr>
          <w:sz w:val="18"/>
          <w:szCs w:val="18"/>
        </w:rPr>
        <w:t xml:space="preserve">The Mantid Project, </w:t>
      </w:r>
      <w:r w:rsidRPr="00351D48">
        <w:rPr>
          <w:sz w:val="18"/>
          <w:szCs w:val="18"/>
        </w:rPr>
        <w:t>http://www.</w:t>
      </w:r>
      <w:r w:rsidR="0073631B">
        <w:rPr>
          <w:sz w:val="18"/>
          <w:szCs w:val="18"/>
        </w:rPr>
        <w:t>manitdproject.org</w:t>
      </w:r>
    </w:p>
    <w:p w:rsidR="00165665" w:rsidRPr="00351D48" w:rsidRDefault="00165665">
      <w:pPr>
        <w:pStyle w:val="Reference"/>
        <w:rPr>
          <w:sz w:val="18"/>
          <w:szCs w:val="18"/>
        </w:rPr>
      </w:pPr>
      <w:r w:rsidRPr="00351D48">
        <w:rPr>
          <w:sz w:val="18"/>
          <w:szCs w:val="18"/>
        </w:rPr>
        <w:t>[2]</w:t>
      </w:r>
      <w:r w:rsidRPr="00351D48">
        <w:rPr>
          <w:sz w:val="18"/>
          <w:szCs w:val="18"/>
        </w:rPr>
        <w:tab/>
      </w:r>
      <w:proofErr w:type="spellStart"/>
      <w:r w:rsidR="0073631B">
        <w:rPr>
          <w:sz w:val="18"/>
          <w:szCs w:val="18"/>
        </w:rPr>
        <w:t>QtiPlot</w:t>
      </w:r>
      <w:proofErr w:type="spellEnd"/>
      <w:r w:rsidR="0073631B">
        <w:rPr>
          <w:sz w:val="18"/>
          <w:szCs w:val="18"/>
        </w:rPr>
        <w:t>, http://soft.proindependent.com/qtiplot.ntml</w:t>
      </w:r>
    </w:p>
    <w:p w:rsidR="00165665" w:rsidRPr="00351D48" w:rsidRDefault="00165665">
      <w:pPr>
        <w:pStyle w:val="Reference"/>
        <w:rPr>
          <w:sz w:val="18"/>
          <w:szCs w:val="18"/>
        </w:rPr>
      </w:pPr>
      <w:r w:rsidRPr="00351D48">
        <w:rPr>
          <w:sz w:val="18"/>
          <w:szCs w:val="18"/>
        </w:rPr>
        <w:t>[3]</w:t>
      </w:r>
      <w:r w:rsidRPr="00351D48">
        <w:rPr>
          <w:sz w:val="18"/>
          <w:szCs w:val="18"/>
        </w:rPr>
        <w:tab/>
      </w:r>
      <w:proofErr w:type="spellStart"/>
      <w:r w:rsidR="0073631B">
        <w:rPr>
          <w:sz w:val="18"/>
          <w:szCs w:val="18"/>
        </w:rPr>
        <w:t>NeXus</w:t>
      </w:r>
      <w:proofErr w:type="spellEnd"/>
      <w:r w:rsidR="0073631B">
        <w:rPr>
          <w:sz w:val="18"/>
          <w:szCs w:val="18"/>
        </w:rPr>
        <w:t xml:space="preserve"> Format, http://www.nexusformat.org</w:t>
      </w:r>
    </w:p>
    <w:p w:rsidR="00B17B07" w:rsidRDefault="00404AD2">
      <w:pPr>
        <w:pStyle w:val="Reference"/>
        <w:rPr>
          <w:sz w:val="18"/>
          <w:szCs w:val="18"/>
        </w:rPr>
      </w:pPr>
      <w:r w:rsidRPr="00351D48">
        <w:rPr>
          <w:sz w:val="18"/>
          <w:szCs w:val="18"/>
        </w:rPr>
        <w:t>[4]</w:t>
      </w:r>
      <w:r w:rsidRPr="00351D48">
        <w:rPr>
          <w:sz w:val="18"/>
          <w:szCs w:val="18"/>
        </w:rPr>
        <w:tab/>
      </w:r>
      <w:r w:rsidR="00B17B07">
        <w:rPr>
          <w:sz w:val="18"/>
          <w:szCs w:val="18"/>
        </w:rPr>
        <w:t>Skype, http://www.skype.com</w:t>
      </w:r>
    </w:p>
    <w:p w:rsidR="00404AD2" w:rsidRPr="00351D48" w:rsidRDefault="00B17B07">
      <w:pPr>
        <w:pStyle w:val="Reference"/>
        <w:rPr>
          <w:sz w:val="18"/>
          <w:szCs w:val="18"/>
        </w:rPr>
      </w:pPr>
      <w:r>
        <w:rPr>
          <w:sz w:val="18"/>
          <w:szCs w:val="18"/>
        </w:rPr>
        <w:t xml:space="preserve">[5]   </w:t>
      </w:r>
      <w:proofErr w:type="spellStart"/>
      <w:r w:rsidR="00D621C1">
        <w:rPr>
          <w:sz w:val="18"/>
          <w:szCs w:val="18"/>
        </w:rPr>
        <w:t>Trac</w:t>
      </w:r>
      <w:proofErr w:type="spellEnd"/>
      <w:r w:rsidR="00D621C1">
        <w:rPr>
          <w:sz w:val="18"/>
          <w:szCs w:val="18"/>
        </w:rPr>
        <w:t>, http://trac.edgewall.org</w:t>
      </w:r>
    </w:p>
    <w:p w:rsidR="00B75D5E" w:rsidRDefault="00FD7A0F" w:rsidP="00EE4291">
      <w:pPr>
        <w:pStyle w:val="Reference"/>
        <w:rPr>
          <w:sz w:val="18"/>
          <w:szCs w:val="18"/>
        </w:rPr>
      </w:pPr>
      <w:r w:rsidRPr="00351D48">
        <w:rPr>
          <w:sz w:val="18"/>
          <w:szCs w:val="18"/>
        </w:rPr>
        <w:t>[</w:t>
      </w:r>
      <w:r w:rsidR="00B17B07">
        <w:rPr>
          <w:sz w:val="18"/>
          <w:szCs w:val="18"/>
        </w:rPr>
        <w:t>6</w:t>
      </w:r>
      <w:r w:rsidRPr="00351D48">
        <w:rPr>
          <w:sz w:val="18"/>
          <w:szCs w:val="18"/>
        </w:rPr>
        <w:t>]</w:t>
      </w:r>
      <w:r w:rsidRPr="00351D48">
        <w:rPr>
          <w:sz w:val="18"/>
          <w:szCs w:val="18"/>
        </w:rPr>
        <w:tab/>
      </w:r>
      <w:r w:rsidR="00D621C1">
        <w:rPr>
          <w:sz w:val="18"/>
          <w:szCs w:val="18"/>
        </w:rPr>
        <w:t xml:space="preserve">Subversion, </w:t>
      </w:r>
      <w:r w:rsidR="00D621C1" w:rsidRPr="00D621C1">
        <w:rPr>
          <w:sz w:val="18"/>
          <w:szCs w:val="18"/>
        </w:rPr>
        <w:t>http://subversion.apache.org</w:t>
      </w:r>
    </w:p>
    <w:p w:rsidR="00D621C1" w:rsidRDefault="00B17B07" w:rsidP="00EE4291">
      <w:pPr>
        <w:pStyle w:val="Reference"/>
        <w:rPr>
          <w:sz w:val="18"/>
          <w:szCs w:val="18"/>
        </w:rPr>
      </w:pPr>
      <w:r>
        <w:rPr>
          <w:sz w:val="18"/>
          <w:szCs w:val="18"/>
        </w:rPr>
        <w:t>[7</w:t>
      </w:r>
      <w:r w:rsidR="00D621C1">
        <w:rPr>
          <w:sz w:val="18"/>
          <w:szCs w:val="18"/>
        </w:rPr>
        <w:t xml:space="preserve">]  </w:t>
      </w:r>
      <w:r w:rsidR="006A34AC">
        <w:rPr>
          <w:sz w:val="18"/>
          <w:szCs w:val="18"/>
        </w:rPr>
        <w:t xml:space="preserve"> </w:t>
      </w:r>
      <w:r w:rsidR="00D621C1">
        <w:rPr>
          <w:sz w:val="18"/>
          <w:szCs w:val="18"/>
        </w:rPr>
        <w:t xml:space="preserve">Git, </w:t>
      </w:r>
      <w:r w:rsidR="00D621C1" w:rsidRPr="00D621C1">
        <w:rPr>
          <w:sz w:val="18"/>
          <w:szCs w:val="18"/>
        </w:rPr>
        <w:t>http://git-scm.com</w:t>
      </w:r>
    </w:p>
    <w:p w:rsidR="00D621C1" w:rsidRDefault="00B17B07" w:rsidP="00EE4291">
      <w:pPr>
        <w:pStyle w:val="Reference"/>
        <w:rPr>
          <w:sz w:val="18"/>
          <w:szCs w:val="18"/>
        </w:rPr>
      </w:pPr>
      <w:r>
        <w:rPr>
          <w:sz w:val="18"/>
          <w:szCs w:val="18"/>
        </w:rPr>
        <w:t>[8</w:t>
      </w:r>
      <w:r w:rsidR="00D621C1">
        <w:rPr>
          <w:sz w:val="18"/>
          <w:szCs w:val="18"/>
        </w:rPr>
        <w:t xml:space="preserve">] </w:t>
      </w:r>
      <w:r w:rsidR="006A34AC">
        <w:rPr>
          <w:sz w:val="18"/>
          <w:szCs w:val="18"/>
        </w:rPr>
        <w:t xml:space="preserve"> </w:t>
      </w:r>
      <w:r w:rsidR="00D621C1">
        <w:rPr>
          <w:sz w:val="18"/>
          <w:szCs w:val="18"/>
        </w:rPr>
        <w:t xml:space="preserve"> </w:t>
      </w:r>
      <w:proofErr w:type="spellStart"/>
      <w:r w:rsidR="00D621C1">
        <w:rPr>
          <w:sz w:val="18"/>
          <w:szCs w:val="18"/>
        </w:rPr>
        <w:t>GitHub</w:t>
      </w:r>
      <w:proofErr w:type="spellEnd"/>
      <w:r w:rsidR="00D621C1">
        <w:rPr>
          <w:sz w:val="18"/>
          <w:szCs w:val="18"/>
        </w:rPr>
        <w:t xml:space="preserve">, </w:t>
      </w:r>
      <w:r w:rsidR="00D621C1" w:rsidRPr="00D621C1">
        <w:rPr>
          <w:sz w:val="18"/>
          <w:szCs w:val="18"/>
        </w:rPr>
        <w:t>https://github.com</w:t>
      </w:r>
    </w:p>
    <w:p w:rsidR="00D621C1" w:rsidRPr="00351D48" w:rsidRDefault="00B17B07" w:rsidP="00EE4291">
      <w:pPr>
        <w:pStyle w:val="Reference"/>
        <w:rPr>
          <w:sz w:val="18"/>
          <w:szCs w:val="18"/>
        </w:rPr>
      </w:pPr>
      <w:r>
        <w:rPr>
          <w:sz w:val="18"/>
          <w:szCs w:val="18"/>
        </w:rPr>
        <w:t>[9</w:t>
      </w:r>
      <w:r w:rsidR="00D621C1">
        <w:rPr>
          <w:sz w:val="18"/>
          <w:szCs w:val="18"/>
        </w:rPr>
        <w:t xml:space="preserve">]  </w:t>
      </w:r>
      <w:r w:rsidR="006A34AC">
        <w:rPr>
          <w:sz w:val="18"/>
          <w:szCs w:val="18"/>
        </w:rPr>
        <w:t xml:space="preserve"> </w:t>
      </w:r>
      <w:r w:rsidR="00D621C1">
        <w:rPr>
          <w:sz w:val="18"/>
          <w:szCs w:val="18"/>
        </w:rPr>
        <w:t xml:space="preserve">Jenkins, </w:t>
      </w:r>
      <w:r w:rsidR="00D621C1" w:rsidRPr="00D621C1">
        <w:rPr>
          <w:sz w:val="18"/>
          <w:szCs w:val="18"/>
        </w:rPr>
        <w:t>ttp://jenkins-ci.org</w:t>
      </w:r>
    </w:p>
    <w:sectPr w:rsidR="00D621C1" w:rsidRPr="00351D48" w:rsidSect="007F325F">
      <w:footnotePr>
        <w:pos w:val="beneathText"/>
        <w:numFmt w:val="chicago"/>
      </w:footnotePr>
      <w:endnotePr>
        <w:numFmt w:val="decimal"/>
      </w:endnotePr>
      <w:type w:val="continuous"/>
      <w:pgSz w:w="11909" w:h="16834" w:code="9"/>
      <w:pgMar w:top="2102" w:right="1138" w:bottom="1080" w:left="1134" w:header="720" w:footer="720" w:gutter="0"/>
      <w:cols w:num="2" w:space="28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0164" w:rsidRDefault="005F0164"/>
  </w:endnote>
  <w:endnote w:type="continuationSeparator" w:id="0">
    <w:p w:rsidR="005F0164" w:rsidRDefault="005F01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0164" w:rsidRDefault="005F0164">
      <w:r>
        <w:separator/>
      </w:r>
    </w:p>
  </w:footnote>
  <w:footnote w:type="continuationSeparator" w:id="0">
    <w:p w:rsidR="005F0164" w:rsidRDefault="005F01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CEA7E36"/>
    <w:lvl w:ilvl="0">
      <w:start w:val="1"/>
      <w:numFmt w:val="decimal"/>
      <w:lvlText w:val="%1."/>
      <w:lvlJc w:val="left"/>
      <w:pPr>
        <w:tabs>
          <w:tab w:val="num" w:pos="1800"/>
        </w:tabs>
        <w:ind w:left="1800" w:hanging="360"/>
      </w:pPr>
    </w:lvl>
  </w:abstractNum>
  <w:abstractNum w:abstractNumId="1">
    <w:nsid w:val="FFFFFF7D"/>
    <w:multiLevelType w:val="singleLevel"/>
    <w:tmpl w:val="F6A4BABC"/>
    <w:lvl w:ilvl="0">
      <w:start w:val="1"/>
      <w:numFmt w:val="decimal"/>
      <w:lvlText w:val="%1."/>
      <w:lvlJc w:val="left"/>
      <w:pPr>
        <w:tabs>
          <w:tab w:val="num" w:pos="1440"/>
        </w:tabs>
        <w:ind w:left="1440" w:hanging="360"/>
      </w:pPr>
    </w:lvl>
  </w:abstractNum>
  <w:abstractNum w:abstractNumId="2">
    <w:nsid w:val="FFFFFF7E"/>
    <w:multiLevelType w:val="singleLevel"/>
    <w:tmpl w:val="8CBC7BE0"/>
    <w:lvl w:ilvl="0">
      <w:start w:val="1"/>
      <w:numFmt w:val="decimal"/>
      <w:lvlText w:val="%1."/>
      <w:lvlJc w:val="left"/>
      <w:pPr>
        <w:tabs>
          <w:tab w:val="num" w:pos="1080"/>
        </w:tabs>
        <w:ind w:left="1080" w:hanging="360"/>
      </w:pPr>
    </w:lvl>
  </w:abstractNum>
  <w:abstractNum w:abstractNumId="3">
    <w:nsid w:val="FFFFFF7F"/>
    <w:multiLevelType w:val="singleLevel"/>
    <w:tmpl w:val="80A22972"/>
    <w:lvl w:ilvl="0">
      <w:start w:val="1"/>
      <w:numFmt w:val="decimal"/>
      <w:lvlText w:val="%1."/>
      <w:lvlJc w:val="left"/>
      <w:pPr>
        <w:tabs>
          <w:tab w:val="num" w:pos="720"/>
        </w:tabs>
        <w:ind w:left="720" w:hanging="360"/>
      </w:pPr>
    </w:lvl>
  </w:abstractNum>
  <w:abstractNum w:abstractNumId="4">
    <w:nsid w:val="FFFFFF80"/>
    <w:multiLevelType w:val="singleLevel"/>
    <w:tmpl w:val="FF04F82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72C11E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8B0C45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AEFA3D9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96894BC"/>
    <w:lvl w:ilvl="0">
      <w:start w:val="1"/>
      <w:numFmt w:val="decimal"/>
      <w:lvlText w:val="%1."/>
      <w:lvlJc w:val="left"/>
      <w:pPr>
        <w:tabs>
          <w:tab w:val="num" w:pos="360"/>
        </w:tabs>
        <w:ind w:left="360" w:hanging="360"/>
      </w:pPr>
    </w:lvl>
  </w:abstractNum>
  <w:abstractNum w:abstractNumId="9">
    <w:nsid w:val="FFFFFF89"/>
    <w:multiLevelType w:val="singleLevel"/>
    <w:tmpl w:val="06985E6A"/>
    <w:lvl w:ilvl="0">
      <w:start w:val="1"/>
      <w:numFmt w:val="bullet"/>
      <w:lvlText w:val=""/>
      <w:lvlJc w:val="left"/>
      <w:pPr>
        <w:tabs>
          <w:tab w:val="num" w:pos="360"/>
        </w:tabs>
        <w:ind w:left="360" w:hanging="360"/>
      </w:pPr>
      <w:rPr>
        <w:rFonts w:ascii="Symbol" w:hAnsi="Symbol" w:hint="default"/>
      </w:rPr>
    </w:lvl>
  </w:abstractNum>
  <w:abstractNum w:abstractNumId="10">
    <w:nsid w:val="045A126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1324CD7"/>
    <w:multiLevelType w:val="hybridMultilevel"/>
    <w:tmpl w:val="0C5A38BE"/>
    <w:lvl w:ilvl="0" w:tplc="6D8E591C">
      <w:start w:val="1"/>
      <w:numFmt w:val="bullet"/>
      <w:pStyle w:val="BulletedList"/>
      <w:lvlText w:val=""/>
      <w:lvlJc w:val="left"/>
      <w:pPr>
        <w:tabs>
          <w:tab w:val="num" w:pos="389"/>
        </w:tabs>
        <w:ind w:left="389" w:hanging="202"/>
      </w:pPr>
      <w:rPr>
        <w:rFonts w:ascii="Symbol" w:hAnsi="Symbol" w:hint="default"/>
      </w:rPr>
    </w:lvl>
    <w:lvl w:ilvl="1" w:tplc="04090003" w:tentative="1">
      <w:start w:val="1"/>
      <w:numFmt w:val="bullet"/>
      <w:lvlText w:val="o"/>
      <w:lvlJc w:val="left"/>
      <w:pPr>
        <w:tabs>
          <w:tab w:val="num" w:pos="1620"/>
        </w:tabs>
        <w:ind w:left="1620" w:hanging="360"/>
      </w:pPr>
      <w:rPr>
        <w:rFonts w:ascii="Courier New" w:hAnsi="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12">
    <w:nsid w:val="21EA3E2E"/>
    <w:multiLevelType w:val="multilevel"/>
    <w:tmpl w:val="40C67522"/>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nsid w:val="5C1427A8"/>
    <w:multiLevelType w:val="hybridMultilevel"/>
    <w:tmpl w:val="205E0C46"/>
    <w:lvl w:ilvl="0" w:tplc="4DE2586A">
      <w:start w:val="1"/>
      <w:numFmt w:val="decimal"/>
      <w:lvlText w:val="%1"/>
      <w:lvlJc w:val="left"/>
      <w:pPr>
        <w:tabs>
          <w:tab w:val="num" w:pos="360"/>
        </w:tabs>
        <w:ind w:left="360" w:hanging="360"/>
      </w:pPr>
      <w:rPr>
        <w:rFonts w:ascii="Times" w:hAnsi="Times" w:hint="default"/>
        <w:b/>
        <w:i w:val="0"/>
        <w:sz w:val="24"/>
      </w:rPr>
    </w:lvl>
    <w:lvl w:ilvl="1" w:tplc="3724E022">
      <w:numFmt w:val="none"/>
      <w:lvlText w:val=""/>
      <w:lvlJc w:val="left"/>
      <w:pPr>
        <w:tabs>
          <w:tab w:val="num" w:pos="360"/>
        </w:tabs>
      </w:pPr>
    </w:lvl>
    <w:lvl w:ilvl="2" w:tplc="3BA20238">
      <w:numFmt w:val="none"/>
      <w:lvlText w:val=""/>
      <w:lvlJc w:val="left"/>
      <w:pPr>
        <w:tabs>
          <w:tab w:val="num" w:pos="360"/>
        </w:tabs>
      </w:pPr>
    </w:lvl>
    <w:lvl w:ilvl="3" w:tplc="998E4A0A">
      <w:numFmt w:val="none"/>
      <w:lvlText w:val=""/>
      <w:lvlJc w:val="left"/>
      <w:pPr>
        <w:tabs>
          <w:tab w:val="num" w:pos="360"/>
        </w:tabs>
      </w:pPr>
    </w:lvl>
    <w:lvl w:ilvl="4" w:tplc="C4D83908">
      <w:numFmt w:val="none"/>
      <w:lvlText w:val=""/>
      <w:lvlJc w:val="left"/>
      <w:pPr>
        <w:tabs>
          <w:tab w:val="num" w:pos="360"/>
        </w:tabs>
      </w:pPr>
    </w:lvl>
    <w:lvl w:ilvl="5" w:tplc="78FE03DA">
      <w:numFmt w:val="none"/>
      <w:lvlText w:val=""/>
      <w:lvlJc w:val="left"/>
      <w:pPr>
        <w:tabs>
          <w:tab w:val="num" w:pos="360"/>
        </w:tabs>
      </w:pPr>
    </w:lvl>
    <w:lvl w:ilvl="6" w:tplc="24AAE1CA">
      <w:numFmt w:val="none"/>
      <w:lvlText w:val=""/>
      <w:lvlJc w:val="left"/>
      <w:pPr>
        <w:tabs>
          <w:tab w:val="num" w:pos="360"/>
        </w:tabs>
      </w:pPr>
    </w:lvl>
    <w:lvl w:ilvl="7" w:tplc="AC7C8E80">
      <w:numFmt w:val="none"/>
      <w:lvlText w:val=""/>
      <w:lvlJc w:val="left"/>
      <w:pPr>
        <w:tabs>
          <w:tab w:val="num" w:pos="360"/>
        </w:tabs>
      </w:pPr>
    </w:lvl>
    <w:lvl w:ilvl="8" w:tplc="5EA8CA18">
      <w:numFmt w:val="none"/>
      <w:lvlText w:val=""/>
      <w:lvlJc w:val="left"/>
      <w:pPr>
        <w:tabs>
          <w:tab w:val="num" w:pos="360"/>
        </w:tabs>
      </w:pPr>
    </w:lvl>
  </w:abstractNum>
  <w:abstractNum w:abstractNumId="14">
    <w:nsid w:val="67016AE4"/>
    <w:multiLevelType w:val="hybridMultilevel"/>
    <w:tmpl w:val="F82663BE"/>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num w:numId="1">
    <w:abstractNumId w:val="13"/>
  </w:num>
  <w:num w:numId="2">
    <w:abstractNumId w:val="11"/>
  </w:num>
  <w:num w:numId="3">
    <w:abstractNumId w:val="1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29"/>
  <w:drawingGridVerticalSpacing w:val="187"/>
  <w:displayHorizontalDrawingGridEvery w:val="2"/>
  <w:displayVerticalDrawingGridEvery w:val="2"/>
  <w:noPunctuationKerning/>
  <w:characterSpacingControl w:val="doNotCompress"/>
  <w:footnotePr>
    <w:pos w:val="beneathText"/>
    <w:numFmt w:val="chicago"/>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00A7"/>
    <w:rsid w:val="00013ABB"/>
    <w:rsid w:val="00052CB4"/>
    <w:rsid w:val="00074A20"/>
    <w:rsid w:val="000A2A9A"/>
    <w:rsid w:val="000C1815"/>
    <w:rsid w:val="000D0EE2"/>
    <w:rsid w:val="000E1BEA"/>
    <w:rsid w:val="000E28FD"/>
    <w:rsid w:val="000E57D6"/>
    <w:rsid w:val="000F3F19"/>
    <w:rsid w:val="00123472"/>
    <w:rsid w:val="0014145F"/>
    <w:rsid w:val="00143535"/>
    <w:rsid w:val="0015344C"/>
    <w:rsid w:val="00165665"/>
    <w:rsid w:val="001D6284"/>
    <w:rsid w:val="001E78D7"/>
    <w:rsid w:val="00243C3F"/>
    <w:rsid w:val="00244B6D"/>
    <w:rsid w:val="00256197"/>
    <w:rsid w:val="002C6318"/>
    <w:rsid w:val="002D2A47"/>
    <w:rsid w:val="002D414E"/>
    <w:rsid w:val="002E6B4C"/>
    <w:rsid w:val="002F450C"/>
    <w:rsid w:val="003003BA"/>
    <w:rsid w:val="003412C6"/>
    <w:rsid w:val="00351D48"/>
    <w:rsid w:val="00370789"/>
    <w:rsid w:val="0037743E"/>
    <w:rsid w:val="003945E8"/>
    <w:rsid w:val="00394F4B"/>
    <w:rsid w:val="003A007C"/>
    <w:rsid w:val="003A575A"/>
    <w:rsid w:val="003C2B35"/>
    <w:rsid w:val="003C52DD"/>
    <w:rsid w:val="003E4017"/>
    <w:rsid w:val="00404AD2"/>
    <w:rsid w:val="004500A7"/>
    <w:rsid w:val="0049346D"/>
    <w:rsid w:val="004A1546"/>
    <w:rsid w:val="004D6D77"/>
    <w:rsid w:val="004F2A1D"/>
    <w:rsid w:val="00500A60"/>
    <w:rsid w:val="00506C77"/>
    <w:rsid w:val="00527CD2"/>
    <w:rsid w:val="005779BE"/>
    <w:rsid w:val="005909C8"/>
    <w:rsid w:val="005C11FB"/>
    <w:rsid w:val="005C6FE1"/>
    <w:rsid w:val="005C76FE"/>
    <w:rsid w:val="005E24F7"/>
    <w:rsid w:val="005F0164"/>
    <w:rsid w:val="005F6709"/>
    <w:rsid w:val="0064089E"/>
    <w:rsid w:val="006560C3"/>
    <w:rsid w:val="00662C6C"/>
    <w:rsid w:val="006773E4"/>
    <w:rsid w:val="006811B5"/>
    <w:rsid w:val="006845B5"/>
    <w:rsid w:val="006A34AC"/>
    <w:rsid w:val="006C58CD"/>
    <w:rsid w:val="006F69A8"/>
    <w:rsid w:val="00705910"/>
    <w:rsid w:val="0073631B"/>
    <w:rsid w:val="00761218"/>
    <w:rsid w:val="007B1A5A"/>
    <w:rsid w:val="007D1D1F"/>
    <w:rsid w:val="007F0E02"/>
    <w:rsid w:val="007F29FF"/>
    <w:rsid w:val="007F325F"/>
    <w:rsid w:val="007F79A3"/>
    <w:rsid w:val="00801CB2"/>
    <w:rsid w:val="00844B1C"/>
    <w:rsid w:val="00875D2B"/>
    <w:rsid w:val="008A01FD"/>
    <w:rsid w:val="008B10C8"/>
    <w:rsid w:val="008B2D11"/>
    <w:rsid w:val="008F5E79"/>
    <w:rsid w:val="00963151"/>
    <w:rsid w:val="00973EE7"/>
    <w:rsid w:val="009969F5"/>
    <w:rsid w:val="009A1B1C"/>
    <w:rsid w:val="009B15A2"/>
    <w:rsid w:val="009C5D88"/>
    <w:rsid w:val="009D1438"/>
    <w:rsid w:val="009E24BD"/>
    <w:rsid w:val="00A045D8"/>
    <w:rsid w:val="00A06B28"/>
    <w:rsid w:val="00A33499"/>
    <w:rsid w:val="00A35069"/>
    <w:rsid w:val="00A45AC9"/>
    <w:rsid w:val="00A4675A"/>
    <w:rsid w:val="00A53915"/>
    <w:rsid w:val="00A6302F"/>
    <w:rsid w:val="00A748B1"/>
    <w:rsid w:val="00A843B4"/>
    <w:rsid w:val="00AB1310"/>
    <w:rsid w:val="00AB2D00"/>
    <w:rsid w:val="00AD3CD2"/>
    <w:rsid w:val="00AD583B"/>
    <w:rsid w:val="00B17B07"/>
    <w:rsid w:val="00B216A3"/>
    <w:rsid w:val="00B229FB"/>
    <w:rsid w:val="00B75D5E"/>
    <w:rsid w:val="00B94C4E"/>
    <w:rsid w:val="00BC515F"/>
    <w:rsid w:val="00BC6316"/>
    <w:rsid w:val="00BC6C9C"/>
    <w:rsid w:val="00C12DA9"/>
    <w:rsid w:val="00C53798"/>
    <w:rsid w:val="00CA421B"/>
    <w:rsid w:val="00CD25CD"/>
    <w:rsid w:val="00D232A8"/>
    <w:rsid w:val="00D550FB"/>
    <w:rsid w:val="00D621C1"/>
    <w:rsid w:val="00D800B1"/>
    <w:rsid w:val="00D91B03"/>
    <w:rsid w:val="00DE79DC"/>
    <w:rsid w:val="00E07F00"/>
    <w:rsid w:val="00E36633"/>
    <w:rsid w:val="00E36DF5"/>
    <w:rsid w:val="00E47E1F"/>
    <w:rsid w:val="00EB1E89"/>
    <w:rsid w:val="00EC74E3"/>
    <w:rsid w:val="00EE4291"/>
    <w:rsid w:val="00F2614A"/>
    <w:rsid w:val="00F4797F"/>
    <w:rsid w:val="00FA4B60"/>
    <w:rsid w:val="00FC183D"/>
    <w:rsid w:val="00FC4764"/>
    <w:rsid w:val="00FD7A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0789"/>
    <w:pPr>
      <w:jc w:val="both"/>
    </w:pPr>
    <w:rPr>
      <w:rFonts w:ascii="Times" w:hAnsi="Times"/>
      <w:szCs w:val="24"/>
      <w:lang w:val="en-GB"/>
    </w:rPr>
  </w:style>
  <w:style w:type="paragraph" w:styleId="Heading1">
    <w:name w:val="heading 1"/>
    <w:aliases w:val="Paper Title"/>
    <w:next w:val="AuthorList"/>
    <w:qFormat/>
    <w:rsid w:val="006C58CD"/>
    <w:pPr>
      <w:keepNext/>
      <w:spacing w:after="60"/>
      <w:jc w:val="center"/>
      <w:outlineLvl w:val="0"/>
    </w:pPr>
    <w:rPr>
      <w:rFonts w:cs="Arial"/>
      <w:b/>
      <w:bCs/>
      <w:caps/>
      <w:kern w:val="32"/>
      <w:sz w:val="28"/>
      <w:szCs w:val="32"/>
      <w:lang w:val="en-GB"/>
    </w:rPr>
  </w:style>
  <w:style w:type="paragraph" w:styleId="Heading2">
    <w:name w:val="heading 2"/>
    <w:aliases w:val="Section Heading"/>
    <w:next w:val="BodyTextIndent"/>
    <w:qFormat/>
    <w:rsid w:val="006C58CD"/>
    <w:pPr>
      <w:keepNext/>
      <w:spacing w:before="240" w:after="60"/>
      <w:jc w:val="center"/>
      <w:outlineLvl w:val="1"/>
    </w:pPr>
    <w:rPr>
      <w:rFonts w:cs="Arial"/>
      <w:b/>
      <w:bCs/>
      <w:iCs/>
      <w:caps/>
      <w:kern w:val="16"/>
      <w:sz w:val="24"/>
      <w:szCs w:val="28"/>
      <w:lang w:val="en-GB"/>
    </w:rPr>
  </w:style>
  <w:style w:type="paragraph" w:styleId="Heading3">
    <w:name w:val="heading 3"/>
    <w:aliases w:val="Subsection Heading"/>
    <w:next w:val="BodyTextIndent"/>
    <w:qFormat/>
    <w:rsid w:val="006C58CD"/>
    <w:pPr>
      <w:keepNext/>
      <w:spacing w:before="120" w:after="60"/>
      <w:outlineLvl w:val="2"/>
    </w:pPr>
    <w:rPr>
      <w:rFonts w:cs="Arial"/>
      <w:bCs/>
      <w:i/>
      <w:sz w:val="24"/>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link w:val="FootnoteTextChar"/>
    <w:rsid w:val="006C58CD"/>
    <w:rPr>
      <w:sz w:val="16"/>
      <w:lang w:val="en-GB"/>
    </w:rPr>
  </w:style>
  <w:style w:type="paragraph" w:customStyle="1" w:styleId="AbstractTitle">
    <w:name w:val="Abstract Title"/>
    <w:next w:val="BodyTextIndent"/>
    <w:rsid w:val="002C6318"/>
    <w:rPr>
      <w:i/>
      <w:sz w:val="24"/>
      <w:szCs w:val="24"/>
      <w:lang w:val="en-GB"/>
    </w:rPr>
  </w:style>
  <w:style w:type="paragraph" w:customStyle="1" w:styleId="AuthorList">
    <w:name w:val="Author List"/>
    <w:next w:val="AbstractTitle"/>
    <w:autoRedefine/>
    <w:rsid w:val="00DE79DC"/>
    <w:pPr>
      <w:spacing w:before="180" w:after="240"/>
      <w:jc w:val="center"/>
    </w:pPr>
    <w:rPr>
      <w:sz w:val="24"/>
      <w:szCs w:val="24"/>
      <w:lang w:val="en-GB"/>
    </w:rPr>
  </w:style>
  <w:style w:type="paragraph" w:customStyle="1" w:styleId="FigureCaption">
    <w:name w:val="Figure Caption"/>
    <w:next w:val="BodyTextIndent"/>
    <w:rsid w:val="002C6318"/>
    <w:pPr>
      <w:spacing w:before="60" w:after="120"/>
      <w:jc w:val="center"/>
    </w:pPr>
    <w:rPr>
      <w:szCs w:val="24"/>
      <w:lang w:val="en-GB"/>
    </w:rPr>
  </w:style>
  <w:style w:type="paragraph" w:customStyle="1" w:styleId="TableCaption">
    <w:name w:val="Table Caption"/>
    <w:next w:val="BodyTextIndent"/>
    <w:rsid w:val="006C58CD"/>
    <w:pPr>
      <w:spacing w:before="60" w:after="60"/>
      <w:jc w:val="center"/>
    </w:pPr>
    <w:rPr>
      <w:szCs w:val="24"/>
      <w:lang w:val="en-GB"/>
    </w:rPr>
  </w:style>
  <w:style w:type="character" w:styleId="FootnoteReference">
    <w:name w:val="footnote reference"/>
    <w:rsid w:val="006C58CD"/>
    <w:rPr>
      <w:rFonts w:ascii="Times New Roman" w:hAnsi="Times New Roman"/>
      <w:sz w:val="20"/>
      <w:vertAlign w:val="superscript"/>
    </w:rPr>
  </w:style>
  <w:style w:type="paragraph" w:customStyle="1" w:styleId="Equation">
    <w:name w:val="Equation"/>
    <w:basedOn w:val="BodyTextNoIndent"/>
    <w:next w:val="BodyTextNoIndent"/>
    <w:autoRedefine/>
    <w:rsid w:val="00DE79DC"/>
    <w:pPr>
      <w:spacing w:before="240" w:after="240"/>
      <w:jc w:val="right"/>
    </w:pPr>
    <w:rPr>
      <w:kern w:val="16"/>
    </w:rPr>
  </w:style>
  <w:style w:type="paragraph" w:customStyle="1" w:styleId="Reference">
    <w:name w:val="Reference"/>
    <w:basedOn w:val="Normal"/>
    <w:link w:val="ReferenceChar"/>
    <w:qFormat/>
    <w:rsid w:val="00AD583B"/>
    <w:pPr>
      <w:tabs>
        <w:tab w:val="left" w:pos="360"/>
      </w:tabs>
      <w:ind w:left="360" w:hanging="360"/>
    </w:pPr>
  </w:style>
  <w:style w:type="paragraph" w:styleId="BodyTextIndent">
    <w:name w:val="Body Text Indent"/>
    <w:link w:val="BodyTextIndentChar"/>
    <w:rsid w:val="002C6318"/>
    <w:pPr>
      <w:ind w:firstLine="187"/>
      <w:jc w:val="both"/>
    </w:pPr>
    <w:rPr>
      <w:lang w:val="en-GB"/>
    </w:rPr>
  </w:style>
  <w:style w:type="character" w:styleId="Hyperlink">
    <w:name w:val="Hyperlink"/>
    <w:rsid w:val="00370789"/>
    <w:rPr>
      <w:color w:val="0000FF"/>
      <w:u w:val="single"/>
    </w:rPr>
  </w:style>
  <w:style w:type="paragraph" w:customStyle="1" w:styleId="BulletedList">
    <w:name w:val="Bulleted List"/>
    <w:rsid w:val="003C52DD"/>
    <w:pPr>
      <w:numPr>
        <w:numId w:val="2"/>
      </w:numPr>
      <w:jc w:val="both"/>
    </w:pPr>
    <w:rPr>
      <w:szCs w:val="24"/>
      <w:lang w:val="en-GB"/>
    </w:rPr>
  </w:style>
  <w:style w:type="character" w:customStyle="1" w:styleId="ReferenceChar">
    <w:name w:val="Reference Char"/>
    <w:link w:val="Reference"/>
    <w:rsid w:val="007F0E02"/>
    <w:rPr>
      <w:sz w:val="18"/>
      <w:szCs w:val="18"/>
      <w:lang w:val="en-GB"/>
    </w:rPr>
  </w:style>
  <w:style w:type="paragraph" w:styleId="Caption">
    <w:name w:val="caption"/>
    <w:basedOn w:val="Normal"/>
    <w:next w:val="Normal"/>
    <w:qFormat/>
    <w:rsid w:val="00370789"/>
    <w:pPr>
      <w:spacing w:before="120" w:after="120"/>
    </w:pPr>
    <w:rPr>
      <w:b/>
      <w:bCs/>
      <w:szCs w:val="20"/>
    </w:rPr>
  </w:style>
  <w:style w:type="paragraph" w:customStyle="1" w:styleId="BodyTextNoIndent">
    <w:name w:val="Body Text No Indent"/>
    <w:basedOn w:val="BodyTextIndent"/>
    <w:rsid w:val="002C6318"/>
    <w:pPr>
      <w:ind w:firstLine="0"/>
    </w:pPr>
  </w:style>
  <w:style w:type="paragraph" w:customStyle="1" w:styleId="FigureCaptionMultiLine">
    <w:name w:val="Figure Caption Multi Line"/>
    <w:basedOn w:val="FigureCaption"/>
    <w:next w:val="BodyTextIndent"/>
    <w:rsid w:val="006C58CD"/>
    <w:pPr>
      <w:jc w:val="both"/>
    </w:pPr>
    <w:rPr>
      <w:szCs w:val="20"/>
    </w:rPr>
  </w:style>
  <w:style w:type="paragraph" w:customStyle="1" w:styleId="TableCaptionMultiLine">
    <w:name w:val="Table Caption Multi Line"/>
    <w:basedOn w:val="TableCaption"/>
    <w:next w:val="BodyTextIndent"/>
    <w:rsid w:val="006C58CD"/>
    <w:pPr>
      <w:jc w:val="both"/>
    </w:pPr>
    <w:rPr>
      <w:szCs w:val="20"/>
    </w:rPr>
  </w:style>
  <w:style w:type="paragraph" w:styleId="BalloonText">
    <w:name w:val="Balloon Text"/>
    <w:basedOn w:val="Normal"/>
    <w:link w:val="BalloonTextChar"/>
    <w:uiPriority w:val="99"/>
    <w:semiHidden/>
    <w:unhideWhenUsed/>
    <w:rsid w:val="009B15A2"/>
    <w:rPr>
      <w:rFonts w:ascii="Tahoma" w:hAnsi="Tahoma" w:cs="Tahoma"/>
      <w:sz w:val="16"/>
      <w:szCs w:val="16"/>
    </w:rPr>
  </w:style>
  <w:style w:type="character" w:customStyle="1" w:styleId="BalloonTextChar">
    <w:name w:val="Balloon Text Char"/>
    <w:link w:val="BalloonText"/>
    <w:uiPriority w:val="99"/>
    <w:semiHidden/>
    <w:rsid w:val="009B15A2"/>
    <w:rPr>
      <w:rFonts w:ascii="Tahoma" w:hAnsi="Tahoma" w:cs="Tahoma"/>
      <w:sz w:val="16"/>
      <w:szCs w:val="16"/>
      <w:lang w:val="en-GB"/>
    </w:rPr>
  </w:style>
  <w:style w:type="character" w:styleId="CommentReference">
    <w:name w:val="annotation reference"/>
    <w:uiPriority w:val="99"/>
    <w:semiHidden/>
    <w:unhideWhenUsed/>
    <w:rsid w:val="00013ABB"/>
    <w:rPr>
      <w:sz w:val="16"/>
      <w:szCs w:val="16"/>
    </w:rPr>
  </w:style>
  <w:style w:type="paragraph" w:styleId="CommentText">
    <w:name w:val="annotation text"/>
    <w:basedOn w:val="Normal"/>
    <w:link w:val="CommentTextChar"/>
    <w:uiPriority w:val="99"/>
    <w:semiHidden/>
    <w:unhideWhenUsed/>
    <w:rsid w:val="00013ABB"/>
    <w:rPr>
      <w:szCs w:val="20"/>
    </w:rPr>
  </w:style>
  <w:style w:type="character" w:customStyle="1" w:styleId="CommentTextChar">
    <w:name w:val="Comment Text Char"/>
    <w:link w:val="CommentText"/>
    <w:uiPriority w:val="99"/>
    <w:semiHidden/>
    <w:rsid w:val="00013ABB"/>
    <w:rPr>
      <w:rFonts w:ascii="Times" w:hAnsi="Times"/>
      <w:lang w:val="en-GB"/>
    </w:rPr>
  </w:style>
  <w:style w:type="paragraph" w:styleId="CommentSubject">
    <w:name w:val="annotation subject"/>
    <w:basedOn w:val="CommentText"/>
    <w:next w:val="CommentText"/>
    <w:link w:val="CommentSubjectChar"/>
    <w:uiPriority w:val="99"/>
    <w:semiHidden/>
    <w:unhideWhenUsed/>
    <w:rsid w:val="00013ABB"/>
    <w:rPr>
      <w:b/>
      <w:bCs/>
    </w:rPr>
  </w:style>
  <w:style w:type="character" w:customStyle="1" w:styleId="CommentSubjectChar">
    <w:name w:val="Comment Subject Char"/>
    <w:link w:val="CommentSubject"/>
    <w:uiPriority w:val="99"/>
    <w:semiHidden/>
    <w:rsid w:val="00013ABB"/>
    <w:rPr>
      <w:rFonts w:ascii="Times" w:hAnsi="Times"/>
      <w:b/>
      <w:bCs/>
      <w:lang w:val="en-GB"/>
    </w:rPr>
  </w:style>
  <w:style w:type="character" w:customStyle="1" w:styleId="FootnoteTextChar">
    <w:name w:val="Footnote Text Char"/>
    <w:link w:val="FootnoteText"/>
    <w:rsid w:val="00AD3CD2"/>
    <w:rPr>
      <w:sz w:val="16"/>
      <w:lang w:val="en-GB"/>
    </w:rPr>
  </w:style>
  <w:style w:type="character" w:customStyle="1" w:styleId="BodyTextIndentChar">
    <w:name w:val="Body Text Indent Char"/>
    <w:link w:val="BodyTextIndent"/>
    <w:rsid w:val="00AD3CD2"/>
    <w:rPr>
      <w:lang w:val="en-GB"/>
    </w:rPr>
  </w:style>
  <w:style w:type="paragraph" w:styleId="Header">
    <w:name w:val="header"/>
    <w:basedOn w:val="Normal"/>
    <w:link w:val="HeaderChar"/>
    <w:uiPriority w:val="99"/>
    <w:unhideWhenUsed/>
    <w:rsid w:val="002E6B4C"/>
    <w:pPr>
      <w:tabs>
        <w:tab w:val="center" w:pos="4513"/>
        <w:tab w:val="right" w:pos="9026"/>
      </w:tabs>
    </w:pPr>
  </w:style>
  <w:style w:type="character" w:customStyle="1" w:styleId="HeaderChar">
    <w:name w:val="Header Char"/>
    <w:basedOn w:val="DefaultParagraphFont"/>
    <w:link w:val="Header"/>
    <w:uiPriority w:val="99"/>
    <w:rsid w:val="002E6B4C"/>
    <w:rPr>
      <w:rFonts w:ascii="Times" w:hAnsi="Times"/>
      <w:szCs w:val="24"/>
      <w:lang w:val="en-GB"/>
    </w:rPr>
  </w:style>
  <w:style w:type="paragraph" w:styleId="Footer">
    <w:name w:val="footer"/>
    <w:basedOn w:val="Normal"/>
    <w:link w:val="FooterChar"/>
    <w:uiPriority w:val="99"/>
    <w:unhideWhenUsed/>
    <w:rsid w:val="002E6B4C"/>
    <w:pPr>
      <w:tabs>
        <w:tab w:val="center" w:pos="4513"/>
        <w:tab w:val="right" w:pos="9026"/>
      </w:tabs>
    </w:pPr>
  </w:style>
  <w:style w:type="character" w:customStyle="1" w:styleId="FooterChar">
    <w:name w:val="Footer Char"/>
    <w:basedOn w:val="DefaultParagraphFont"/>
    <w:link w:val="Footer"/>
    <w:uiPriority w:val="99"/>
    <w:rsid w:val="002E6B4C"/>
    <w:rPr>
      <w:rFonts w:ascii="Times" w:hAnsi="Times"/>
      <w:szCs w:val="24"/>
      <w:lang w:val="en-GB"/>
    </w:rPr>
  </w:style>
  <w:style w:type="paragraph" w:styleId="NormalWeb">
    <w:name w:val="Normal (Web)"/>
    <w:basedOn w:val="Normal"/>
    <w:uiPriority w:val="99"/>
    <w:semiHidden/>
    <w:unhideWhenUsed/>
    <w:rsid w:val="002F450C"/>
    <w:pPr>
      <w:spacing w:before="100" w:beforeAutospacing="1" w:after="100" w:afterAutospacing="1"/>
      <w:jc w:val="left"/>
    </w:pPr>
    <w:rPr>
      <w:rFonts w:ascii="Times New Roman" w:hAnsi="Times New Roman"/>
      <w:sz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0789"/>
    <w:pPr>
      <w:jc w:val="both"/>
    </w:pPr>
    <w:rPr>
      <w:rFonts w:ascii="Times" w:hAnsi="Times"/>
      <w:szCs w:val="24"/>
      <w:lang w:val="en-GB"/>
    </w:rPr>
  </w:style>
  <w:style w:type="paragraph" w:styleId="Heading1">
    <w:name w:val="heading 1"/>
    <w:aliases w:val="Paper Title"/>
    <w:next w:val="AuthorList"/>
    <w:qFormat/>
    <w:rsid w:val="006C58CD"/>
    <w:pPr>
      <w:keepNext/>
      <w:spacing w:after="60"/>
      <w:jc w:val="center"/>
      <w:outlineLvl w:val="0"/>
    </w:pPr>
    <w:rPr>
      <w:rFonts w:cs="Arial"/>
      <w:b/>
      <w:bCs/>
      <w:caps/>
      <w:kern w:val="32"/>
      <w:sz w:val="28"/>
      <w:szCs w:val="32"/>
      <w:lang w:val="en-GB"/>
    </w:rPr>
  </w:style>
  <w:style w:type="paragraph" w:styleId="Heading2">
    <w:name w:val="heading 2"/>
    <w:aliases w:val="Section Heading"/>
    <w:next w:val="BodyTextIndent"/>
    <w:qFormat/>
    <w:rsid w:val="006C58CD"/>
    <w:pPr>
      <w:keepNext/>
      <w:spacing w:before="240" w:after="60"/>
      <w:jc w:val="center"/>
      <w:outlineLvl w:val="1"/>
    </w:pPr>
    <w:rPr>
      <w:rFonts w:cs="Arial"/>
      <w:b/>
      <w:bCs/>
      <w:iCs/>
      <w:caps/>
      <w:kern w:val="16"/>
      <w:sz w:val="24"/>
      <w:szCs w:val="28"/>
      <w:lang w:val="en-GB"/>
    </w:rPr>
  </w:style>
  <w:style w:type="paragraph" w:styleId="Heading3">
    <w:name w:val="heading 3"/>
    <w:aliases w:val="Subsection Heading"/>
    <w:next w:val="BodyTextIndent"/>
    <w:qFormat/>
    <w:rsid w:val="006C58CD"/>
    <w:pPr>
      <w:keepNext/>
      <w:spacing w:before="120" w:after="60"/>
      <w:outlineLvl w:val="2"/>
    </w:pPr>
    <w:rPr>
      <w:rFonts w:cs="Arial"/>
      <w:bCs/>
      <w:i/>
      <w:sz w:val="24"/>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link w:val="FootnoteTextChar"/>
    <w:rsid w:val="006C58CD"/>
    <w:rPr>
      <w:sz w:val="16"/>
      <w:lang w:val="en-GB"/>
    </w:rPr>
  </w:style>
  <w:style w:type="paragraph" w:customStyle="1" w:styleId="AbstractTitle">
    <w:name w:val="Abstract Title"/>
    <w:next w:val="BodyTextIndent"/>
    <w:rsid w:val="002C6318"/>
    <w:rPr>
      <w:i/>
      <w:sz w:val="24"/>
      <w:szCs w:val="24"/>
      <w:lang w:val="en-GB"/>
    </w:rPr>
  </w:style>
  <w:style w:type="paragraph" w:customStyle="1" w:styleId="AuthorList">
    <w:name w:val="Author List"/>
    <w:next w:val="AbstractTitle"/>
    <w:autoRedefine/>
    <w:rsid w:val="00DE79DC"/>
    <w:pPr>
      <w:spacing w:before="180" w:after="240"/>
      <w:jc w:val="center"/>
    </w:pPr>
    <w:rPr>
      <w:sz w:val="24"/>
      <w:szCs w:val="24"/>
      <w:lang w:val="en-GB"/>
    </w:rPr>
  </w:style>
  <w:style w:type="paragraph" w:customStyle="1" w:styleId="FigureCaption">
    <w:name w:val="Figure Caption"/>
    <w:next w:val="BodyTextIndent"/>
    <w:rsid w:val="002C6318"/>
    <w:pPr>
      <w:spacing w:before="60" w:after="120"/>
      <w:jc w:val="center"/>
    </w:pPr>
    <w:rPr>
      <w:szCs w:val="24"/>
      <w:lang w:val="en-GB"/>
    </w:rPr>
  </w:style>
  <w:style w:type="paragraph" w:customStyle="1" w:styleId="TableCaption">
    <w:name w:val="Table Caption"/>
    <w:next w:val="BodyTextIndent"/>
    <w:rsid w:val="006C58CD"/>
    <w:pPr>
      <w:spacing w:before="60" w:after="60"/>
      <w:jc w:val="center"/>
    </w:pPr>
    <w:rPr>
      <w:szCs w:val="24"/>
      <w:lang w:val="en-GB"/>
    </w:rPr>
  </w:style>
  <w:style w:type="character" w:styleId="FootnoteReference">
    <w:name w:val="footnote reference"/>
    <w:rsid w:val="006C58CD"/>
    <w:rPr>
      <w:rFonts w:ascii="Times New Roman" w:hAnsi="Times New Roman"/>
      <w:sz w:val="20"/>
      <w:vertAlign w:val="superscript"/>
    </w:rPr>
  </w:style>
  <w:style w:type="paragraph" w:customStyle="1" w:styleId="Equation">
    <w:name w:val="Equation"/>
    <w:basedOn w:val="BodyTextNoIndent"/>
    <w:next w:val="BodyTextNoIndent"/>
    <w:autoRedefine/>
    <w:rsid w:val="00DE79DC"/>
    <w:pPr>
      <w:spacing w:before="240" w:after="240"/>
      <w:jc w:val="right"/>
    </w:pPr>
    <w:rPr>
      <w:kern w:val="16"/>
    </w:rPr>
  </w:style>
  <w:style w:type="paragraph" w:customStyle="1" w:styleId="Reference">
    <w:name w:val="Reference"/>
    <w:basedOn w:val="Normal"/>
    <w:link w:val="ReferenceChar"/>
    <w:qFormat/>
    <w:rsid w:val="00AD583B"/>
    <w:pPr>
      <w:tabs>
        <w:tab w:val="left" w:pos="360"/>
      </w:tabs>
      <w:ind w:left="360" w:hanging="360"/>
    </w:pPr>
  </w:style>
  <w:style w:type="paragraph" w:styleId="BodyTextIndent">
    <w:name w:val="Body Text Indent"/>
    <w:link w:val="BodyTextIndentChar"/>
    <w:rsid w:val="002C6318"/>
    <w:pPr>
      <w:ind w:firstLine="187"/>
      <w:jc w:val="both"/>
    </w:pPr>
    <w:rPr>
      <w:lang w:val="en-GB"/>
    </w:rPr>
  </w:style>
  <w:style w:type="character" w:styleId="Hyperlink">
    <w:name w:val="Hyperlink"/>
    <w:rsid w:val="00370789"/>
    <w:rPr>
      <w:color w:val="0000FF"/>
      <w:u w:val="single"/>
    </w:rPr>
  </w:style>
  <w:style w:type="paragraph" w:customStyle="1" w:styleId="BulletedList">
    <w:name w:val="Bulleted List"/>
    <w:rsid w:val="003C52DD"/>
    <w:pPr>
      <w:numPr>
        <w:numId w:val="2"/>
      </w:numPr>
      <w:jc w:val="both"/>
    </w:pPr>
    <w:rPr>
      <w:szCs w:val="24"/>
      <w:lang w:val="en-GB"/>
    </w:rPr>
  </w:style>
  <w:style w:type="character" w:customStyle="1" w:styleId="ReferenceChar">
    <w:name w:val="Reference Char"/>
    <w:link w:val="Reference"/>
    <w:rsid w:val="007F0E02"/>
    <w:rPr>
      <w:sz w:val="18"/>
      <w:szCs w:val="18"/>
      <w:lang w:val="en-GB"/>
    </w:rPr>
  </w:style>
  <w:style w:type="paragraph" w:styleId="Caption">
    <w:name w:val="caption"/>
    <w:basedOn w:val="Normal"/>
    <w:next w:val="Normal"/>
    <w:qFormat/>
    <w:rsid w:val="00370789"/>
    <w:pPr>
      <w:spacing w:before="120" w:after="120"/>
    </w:pPr>
    <w:rPr>
      <w:b/>
      <w:bCs/>
      <w:szCs w:val="20"/>
    </w:rPr>
  </w:style>
  <w:style w:type="paragraph" w:customStyle="1" w:styleId="BodyTextNoIndent">
    <w:name w:val="Body Text No Indent"/>
    <w:basedOn w:val="BodyTextIndent"/>
    <w:rsid w:val="002C6318"/>
    <w:pPr>
      <w:ind w:firstLine="0"/>
    </w:pPr>
  </w:style>
  <w:style w:type="paragraph" w:customStyle="1" w:styleId="FigureCaptionMultiLine">
    <w:name w:val="Figure Caption Multi Line"/>
    <w:basedOn w:val="FigureCaption"/>
    <w:next w:val="BodyTextIndent"/>
    <w:rsid w:val="006C58CD"/>
    <w:pPr>
      <w:jc w:val="both"/>
    </w:pPr>
    <w:rPr>
      <w:szCs w:val="20"/>
    </w:rPr>
  </w:style>
  <w:style w:type="paragraph" w:customStyle="1" w:styleId="TableCaptionMultiLine">
    <w:name w:val="Table Caption Multi Line"/>
    <w:basedOn w:val="TableCaption"/>
    <w:next w:val="BodyTextIndent"/>
    <w:rsid w:val="006C58CD"/>
    <w:pPr>
      <w:jc w:val="both"/>
    </w:pPr>
    <w:rPr>
      <w:szCs w:val="20"/>
    </w:rPr>
  </w:style>
  <w:style w:type="paragraph" w:styleId="BalloonText">
    <w:name w:val="Balloon Text"/>
    <w:basedOn w:val="Normal"/>
    <w:link w:val="BalloonTextChar"/>
    <w:uiPriority w:val="99"/>
    <w:semiHidden/>
    <w:unhideWhenUsed/>
    <w:rsid w:val="009B15A2"/>
    <w:rPr>
      <w:rFonts w:ascii="Tahoma" w:hAnsi="Tahoma" w:cs="Tahoma"/>
      <w:sz w:val="16"/>
      <w:szCs w:val="16"/>
    </w:rPr>
  </w:style>
  <w:style w:type="character" w:customStyle="1" w:styleId="BalloonTextChar">
    <w:name w:val="Balloon Text Char"/>
    <w:link w:val="BalloonText"/>
    <w:uiPriority w:val="99"/>
    <w:semiHidden/>
    <w:rsid w:val="009B15A2"/>
    <w:rPr>
      <w:rFonts w:ascii="Tahoma" w:hAnsi="Tahoma" w:cs="Tahoma"/>
      <w:sz w:val="16"/>
      <w:szCs w:val="16"/>
      <w:lang w:val="en-GB"/>
    </w:rPr>
  </w:style>
  <w:style w:type="character" w:styleId="CommentReference">
    <w:name w:val="annotation reference"/>
    <w:uiPriority w:val="99"/>
    <w:semiHidden/>
    <w:unhideWhenUsed/>
    <w:rsid w:val="00013ABB"/>
    <w:rPr>
      <w:sz w:val="16"/>
      <w:szCs w:val="16"/>
    </w:rPr>
  </w:style>
  <w:style w:type="paragraph" w:styleId="CommentText">
    <w:name w:val="annotation text"/>
    <w:basedOn w:val="Normal"/>
    <w:link w:val="CommentTextChar"/>
    <w:uiPriority w:val="99"/>
    <w:semiHidden/>
    <w:unhideWhenUsed/>
    <w:rsid w:val="00013ABB"/>
    <w:rPr>
      <w:szCs w:val="20"/>
    </w:rPr>
  </w:style>
  <w:style w:type="character" w:customStyle="1" w:styleId="CommentTextChar">
    <w:name w:val="Comment Text Char"/>
    <w:link w:val="CommentText"/>
    <w:uiPriority w:val="99"/>
    <w:semiHidden/>
    <w:rsid w:val="00013ABB"/>
    <w:rPr>
      <w:rFonts w:ascii="Times" w:hAnsi="Times"/>
      <w:lang w:val="en-GB"/>
    </w:rPr>
  </w:style>
  <w:style w:type="paragraph" w:styleId="CommentSubject">
    <w:name w:val="annotation subject"/>
    <w:basedOn w:val="CommentText"/>
    <w:next w:val="CommentText"/>
    <w:link w:val="CommentSubjectChar"/>
    <w:uiPriority w:val="99"/>
    <w:semiHidden/>
    <w:unhideWhenUsed/>
    <w:rsid w:val="00013ABB"/>
    <w:rPr>
      <w:b/>
      <w:bCs/>
    </w:rPr>
  </w:style>
  <w:style w:type="character" w:customStyle="1" w:styleId="CommentSubjectChar">
    <w:name w:val="Comment Subject Char"/>
    <w:link w:val="CommentSubject"/>
    <w:uiPriority w:val="99"/>
    <w:semiHidden/>
    <w:rsid w:val="00013ABB"/>
    <w:rPr>
      <w:rFonts w:ascii="Times" w:hAnsi="Times"/>
      <w:b/>
      <w:bCs/>
      <w:lang w:val="en-GB"/>
    </w:rPr>
  </w:style>
  <w:style w:type="character" w:customStyle="1" w:styleId="FootnoteTextChar">
    <w:name w:val="Footnote Text Char"/>
    <w:link w:val="FootnoteText"/>
    <w:rsid w:val="00AD3CD2"/>
    <w:rPr>
      <w:sz w:val="16"/>
      <w:lang w:val="en-GB"/>
    </w:rPr>
  </w:style>
  <w:style w:type="character" w:customStyle="1" w:styleId="BodyTextIndentChar">
    <w:name w:val="Body Text Indent Char"/>
    <w:link w:val="BodyTextIndent"/>
    <w:rsid w:val="00AD3CD2"/>
    <w:rPr>
      <w:lang w:val="en-GB"/>
    </w:rPr>
  </w:style>
  <w:style w:type="paragraph" w:styleId="Header">
    <w:name w:val="header"/>
    <w:basedOn w:val="Normal"/>
    <w:link w:val="HeaderChar"/>
    <w:uiPriority w:val="99"/>
    <w:unhideWhenUsed/>
    <w:rsid w:val="002E6B4C"/>
    <w:pPr>
      <w:tabs>
        <w:tab w:val="center" w:pos="4513"/>
        <w:tab w:val="right" w:pos="9026"/>
      </w:tabs>
    </w:pPr>
  </w:style>
  <w:style w:type="character" w:customStyle="1" w:styleId="HeaderChar">
    <w:name w:val="Header Char"/>
    <w:basedOn w:val="DefaultParagraphFont"/>
    <w:link w:val="Header"/>
    <w:uiPriority w:val="99"/>
    <w:rsid w:val="002E6B4C"/>
    <w:rPr>
      <w:rFonts w:ascii="Times" w:hAnsi="Times"/>
      <w:szCs w:val="24"/>
      <w:lang w:val="en-GB"/>
    </w:rPr>
  </w:style>
  <w:style w:type="paragraph" w:styleId="Footer">
    <w:name w:val="footer"/>
    <w:basedOn w:val="Normal"/>
    <w:link w:val="FooterChar"/>
    <w:uiPriority w:val="99"/>
    <w:unhideWhenUsed/>
    <w:rsid w:val="002E6B4C"/>
    <w:pPr>
      <w:tabs>
        <w:tab w:val="center" w:pos="4513"/>
        <w:tab w:val="right" w:pos="9026"/>
      </w:tabs>
    </w:pPr>
  </w:style>
  <w:style w:type="character" w:customStyle="1" w:styleId="FooterChar">
    <w:name w:val="Footer Char"/>
    <w:basedOn w:val="DefaultParagraphFont"/>
    <w:link w:val="Footer"/>
    <w:uiPriority w:val="99"/>
    <w:rsid w:val="002E6B4C"/>
    <w:rPr>
      <w:rFonts w:ascii="Times" w:hAnsi="Times"/>
      <w:szCs w:val="24"/>
      <w:lang w:val="en-GB"/>
    </w:rPr>
  </w:style>
  <w:style w:type="paragraph" w:styleId="NormalWeb">
    <w:name w:val="Normal (Web)"/>
    <w:basedOn w:val="Normal"/>
    <w:uiPriority w:val="99"/>
    <w:semiHidden/>
    <w:unhideWhenUsed/>
    <w:rsid w:val="002F450C"/>
    <w:pPr>
      <w:spacing w:before="100" w:beforeAutospacing="1" w:after="100" w:afterAutospacing="1"/>
      <w:jc w:val="left"/>
    </w:pPr>
    <w:rPr>
      <w:rFonts w:ascii="Times New Roman" w:hAnsi="Times New Roman"/>
      <w:sz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1765877">
      <w:bodyDiv w:val="1"/>
      <w:marLeft w:val="0"/>
      <w:marRight w:val="0"/>
      <w:marTop w:val="0"/>
      <w:marBottom w:val="0"/>
      <w:divBdr>
        <w:top w:val="none" w:sz="0" w:space="0" w:color="auto"/>
        <w:left w:val="none" w:sz="0" w:space="0" w:color="auto"/>
        <w:bottom w:val="none" w:sz="0" w:space="0" w:color="auto"/>
        <w:right w:val="none" w:sz="0" w:space="0" w:color="auto"/>
      </w:divBdr>
      <w:divsChild>
        <w:div w:id="233710128">
          <w:marLeft w:val="547"/>
          <w:marRight w:val="0"/>
          <w:marTop w:val="115"/>
          <w:marBottom w:val="0"/>
          <w:divBdr>
            <w:top w:val="none" w:sz="0" w:space="0" w:color="auto"/>
            <w:left w:val="none" w:sz="0" w:space="0" w:color="auto"/>
            <w:bottom w:val="none" w:sz="0" w:space="0" w:color="auto"/>
            <w:right w:val="none" w:sz="0" w:space="0" w:color="auto"/>
          </w:divBdr>
        </w:div>
        <w:div w:id="830946281">
          <w:marLeft w:val="1166"/>
          <w:marRight w:val="0"/>
          <w:marTop w:val="96"/>
          <w:marBottom w:val="0"/>
          <w:divBdr>
            <w:top w:val="none" w:sz="0" w:space="0" w:color="auto"/>
            <w:left w:val="none" w:sz="0" w:space="0" w:color="auto"/>
            <w:bottom w:val="none" w:sz="0" w:space="0" w:color="auto"/>
            <w:right w:val="none" w:sz="0" w:space="0" w:color="auto"/>
          </w:divBdr>
        </w:div>
        <w:div w:id="197819504">
          <w:marLeft w:val="1166"/>
          <w:marRight w:val="0"/>
          <w:marTop w:val="96"/>
          <w:marBottom w:val="0"/>
          <w:divBdr>
            <w:top w:val="none" w:sz="0" w:space="0" w:color="auto"/>
            <w:left w:val="none" w:sz="0" w:space="0" w:color="auto"/>
            <w:bottom w:val="none" w:sz="0" w:space="0" w:color="auto"/>
            <w:right w:val="none" w:sz="0" w:space="0" w:color="auto"/>
          </w:divBdr>
        </w:div>
        <w:div w:id="1932618296">
          <w:marLeft w:val="547"/>
          <w:marRight w:val="0"/>
          <w:marTop w:val="115"/>
          <w:marBottom w:val="0"/>
          <w:divBdr>
            <w:top w:val="none" w:sz="0" w:space="0" w:color="auto"/>
            <w:left w:val="none" w:sz="0" w:space="0" w:color="auto"/>
            <w:bottom w:val="none" w:sz="0" w:space="0" w:color="auto"/>
            <w:right w:val="none" w:sz="0" w:space="0" w:color="auto"/>
          </w:divBdr>
        </w:div>
        <w:div w:id="1468087522">
          <w:marLeft w:val="1166"/>
          <w:marRight w:val="0"/>
          <w:marTop w:val="96"/>
          <w:marBottom w:val="0"/>
          <w:divBdr>
            <w:top w:val="none" w:sz="0" w:space="0" w:color="auto"/>
            <w:left w:val="none" w:sz="0" w:space="0" w:color="auto"/>
            <w:bottom w:val="none" w:sz="0" w:space="0" w:color="auto"/>
            <w:right w:val="none" w:sz="0" w:space="0" w:color="auto"/>
          </w:divBdr>
        </w:div>
        <w:div w:id="405805516">
          <w:marLeft w:val="547"/>
          <w:marRight w:val="0"/>
          <w:marTop w:val="115"/>
          <w:marBottom w:val="0"/>
          <w:divBdr>
            <w:top w:val="none" w:sz="0" w:space="0" w:color="auto"/>
            <w:left w:val="none" w:sz="0" w:space="0" w:color="auto"/>
            <w:bottom w:val="none" w:sz="0" w:space="0" w:color="auto"/>
            <w:right w:val="none" w:sz="0" w:space="0" w:color="auto"/>
          </w:divBdr>
        </w:div>
        <w:div w:id="1527794581">
          <w:marLeft w:val="1166"/>
          <w:marRight w:val="0"/>
          <w:marTop w:val="96"/>
          <w:marBottom w:val="0"/>
          <w:divBdr>
            <w:top w:val="none" w:sz="0" w:space="0" w:color="auto"/>
            <w:left w:val="none" w:sz="0" w:space="0" w:color="auto"/>
            <w:bottom w:val="none" w:sz="0" w:space="0" w:color="auto"/>
            <w:right w:val="none" w:sz="0" w:space="0" w:color="auto"/>
          </w:divBdr>
        </w:div>
        <w:div w:id="1372874763">
          <w:marLeft w:val="1166"/>
          <w:marRight w:val="0"/>
          <w:marTop w:val="96"/>
          <w:marBottom w:val="0"/>
          <w:divBdr>
            <w:top w:val="none" w:sz="0" w:space="0" w:color="auto"/>
            <w:left w:val="none" w:sz="0" w:space="0" w:color="auto"/>
            <w:bottom w:val="none" w:sz="0" w:space="0" w:color="auto"/>
            <w:right w:val="none" w:sz="0" w:space="0" w:color="auto"/>
          </w:divBdr>
        </w:div>
        <w:div w:id="1632590532">
          <w:marLeft w:val="1166"/>
          <w:marRight w:val="0"/>
          <w:marTop w:val="96"/>
          <w:marBottom w:val="0"/>
          <w:divBdr>
            <w:top w:val="none" w:sz="0" w:space="0" w:color="auto"/>
            <w:left w:val="none" w:sz="0" w:space="0" w:color="auto"/>
            <w:bottom w:val="none" w:sz="0" w:space="0" w:color="auto"/>
            <w:right w:val="none" w:sz="0" w:space="0" w:color="auto"/>
          </w:divBdr>
        </w:div>
        <w:div w:id="1032464924">
          <w:marLeft w:val="1166"/>
          <w:marRight w:val="0"/>
          <w:marTop w:val="96"/>
          <w:marBottom w:val="0"/>
          <w:divBdr>
            <w:top w:val="none" w:sz="0" w:space="0" w:color="auto"/>
            <w:left w:val="none" w:sz="0" w:space="0" w:color="auto"/>
            <w:bottom w:val="none" w:sz="0" w:space="0" w:color="auto"/>
            <w:right w:val="none" w:sz="0" w:space="0" w:color="auto"/>
          </w:divBdr>
        </w:div>
        <w:div w:id="1853643614">
          <w:marLeft w:val="1166"/>
          <w:marRight w:val="0"/>
          <w:marTop w:val="96"/>
          <w:marBottom w:val="0"/>
          <w:divBdr>
            <w:top w:val="none" w:sz="0" w:space="0" w:color="auto"/>
            <w:left w:val="none" w:sz="0" w:space="0" w:color="auto"/>
            <w:bottom w:val="none" w:sz="0" w:space="0" w:color="auto"/>
            <w:right w:val="none" w:sz="0" w:space="0" w:color="auto"/>
          </w:divBdr>
        </w:div>
      </w:divsChild>
    </w:div>
    <w:div w:id="1461613263">
      <w:bodyDiv w:val="1"/>
      <w:marLeft w:val="0"/>
      <w:marRight w:val="0"/>
      <w:marTop w:val="0"/>
      <w:marBottom w:val="0"/>
      <w:divBdr>
        <w:top w:val="none" w:sz="0" w:space="0" w:color="auto"/>
        <w:left w:val="none" w:sz="0" w:space="0" w:color="auto"/>
        <w:bottom w:val="none" w:sz="0" w:space="0" w:color="auto"/>
        <w:right w:val="none" w:sz="0" w:space="0" w:color="auto"/>
      </w:divBdr>
    </w:div>
    <w:div w:id="1491404192">
      <w:bodyDiv w:val="1"/>
      <w:marLeft w:val="0"/>
      <w:marRight w:val="0"/>
      <w:marTop w:val="0"/>
      <w:marBottom w:val="0"/>
      <w:divBdr>
        <w:top w:val="none" w:sz="0" w:space="0" w:color="auto"/>
        <w:left w:val="none" w:sz="0" w:space="0" w:color="auto"/>
        <w:bottom w:val="none" w:sz="0" w:space="0" w:color="auto"/>
        <w:right w:val="none" w:sz="0" w:space="0" w:color="auto"/>
      </w:divBdr>
      <w:divsChild>
        <w:div w:id="1722556608">
          <w:marLeft w:val="547"/>
          <w:marRight w:val="0"/>
          <w:marTop w:val="115"/>
          <w:marBottom w:val="0"/>
          <w:divBdr>
            <w:top w:val="none" w:sz="0" w:space="0" w:color="auto"/>
            <w:left w:val="none" w:sz="0" w:space="0" w:color="auto"/>
            <w:bottom w:val="none" w:sz="0" w:space="0" w:color="auto"/>
            <w:right w:val="none" w:sz="0" w:space="0" w:color="auto"/>
          </w:divBdr>
        </w:div>
        <w:div w:id="1747797839">
          <w:marLeft w:val="1166"/>
          <w:marRight w:val="0"/>
          <w:marTop w:val="96"/>
          <w:marBottom w:val="0"/>
          <w:divBdr>
            <w:top w:val="none" w:sz="0" w:space="0" w:color="auto"/>
            <w:left w:val="none" w:sz="0" w:space="0" w:color="auto"/>
            <w:bottom w:val="none" w:sz="0" w:space="0" w:color="auto"/>
            <w:right w:val="none" w:sz="0" w:space="0" w:color="auto"/>
          </w:divBdr>
        </w:div>
        <w:div w:id="767892502">
          <w:marLeft w:val="1166"/>
          <w:marRight w:val="0"/>
          <w:marTop w:val="96"/>
          <w:marBottom w:val="0"/>
          <w:divBdr>
            <w:top w:val="none" w:sz="0" w:space="0" w:color="auto"/>
            <w:left w:val="none" w:sz="0" w:space="0" w:color="auto"/>
            <w:bottom w:val="none" w:sz="0" w:space="0" w:color="auto"/>
            <w:right w:val="none" w:sz="0" w:space="0" w:color="auto"/>
          </w:divBdr>
        </w:div>
        <w:div w:id="812672597">
          <w:marLeft w:val="547"/>
          <w:marRight w:val="0"/>
          <w:marTop w:val="115"/>
          <w:marBottom w:val="0"/>
          <w:divBdr>
            <w:top w:val="none" w:sz="0" w:space="0" w:color="auto"/>
            <w:left w:val="none" w:sz="0" w:space="0" w:color="auto"/>
            <w:bottom w:val="none" w:sz="0" w:space="0" w:color="auto"/>
            <w:right w:val="none" w:sz="0" w:space="0" w:color="auto"/>
          </w:divBdr>
        </w:div>
        <w:div w:id="1617910639">
          <w:marLeft w:val="1166"/>
          <w:marRight w:val="0"/>
          <w:marTop w:val="96"/>
          <w:marBottom w:val="0"/>
          <w:divBdr>
            <w:top w:val="none" w:sz="0" w:space="0" w:color="auto"/>
            <w:left w:val="none" w:sz="0" w:space="0" w:color="auto"/>
            <w:bottom w:val="none" w:sz="0" w:space="0" w:color="auto"/>
            <w:right w:val="none" w:sz="0" w:space="0" w:color="auto"/>
          </w:divBdr>
        </w:div>
        <w:div w:id="1593271171">
          <w:marLeft w:val="547"/>
          <w:marRight w:val="0"/>
          <w:marTop w:val="115"/>
          <w:marBottom w:val="0"/>
          <w:divBdr>
            <w:top w:val="none" w:sz="0" w:space="0" w:color="auto"/>
            <w:left w:val="none" w:sz="0" w:space="0" w:color="auto"/>
            <w:bottom w:val="none" w:sz="0" w:space="0" w:color="auto"/>
            <w:right w:val="none" w:sz="0" w:space="0" w:color="auto"/>
          </w:divBdr>
        </w:div>
        <w:div w:id="1804959628">
          <w:marLeft w:val="1166"/>
          <w:marRight w:val="0"/>
          <w:marTop w:val="96"/>
          <w:marBottom w:val="0"/>
          <w:divBdr>
            <w:top w:val="none" w:sz="0" w:space="0" w:color="auto"/>
            <w:left w:val="none" w:sz="0" w:space="0" w:color="auto"/>
            <w:bottom w:val="none" w:sz="0" w:space="0" w:color="auto"/>
            <w:right w:val="none" w:sz="0" w:space="0" w:color="auto"/>
          </w:divBdr>
        </w:div>
        <w:div w:id="1782916045">
          <w:marLeft w:val="1166"/>
          <w:marRight w:val="0"/>
          <w:marTop w:val="96"/>
          <w:marBottom w:val="0"/>
          <w:divBdr>
            <w:top w:val="none" w:sz="0" w:space="0" w:color="auto"/>
            <w:left w:val="none" w:sz="0" w:space="0" w:color="auto"/>
            <w:bottom w:val="none" w:sz="0" w:space="0" w:color="auto"/>
            <w:right w:val="none" w:sz="0" w:space="0" w:color="auto"/>
          </w:divBdr>
        </w:div>
        <w:div w:id="1076899565">
          <w:marLeft w:val="1166"/>
          <w:marRight w:val="0"/>
          <w:marTop w:val="96"/>
          <w:marBottom w:val="0"/>
          <w:divBdr>
            <w:top w:val="none" w:sz="0" w:space="0" w:color="auto"/>
            <w:left w:val="none" w:sz="0" w:space="0" w:color="auto"/>
            <w:bottom w:val="none" w:sz="0" w:space="0" w:color="auto"/>
            <w:right w:val="none" w:sz="0" w:space="0" w:color="auto"/>
          </w:divBdr>
        </w:div>
        <w:div w:id="1433823594">
          <w:marLeft w:val="1166"/>
          <w:marRight w:val="0"/>
          <w:marTop w:val="96"/>
          <w:marBottom w:val="0"/>
          <w:divBdr>
            <w:top w:val="none" w:sz="0" w:space="0" w:color="auto"/>
            <w:left w:val="none" w:sz="0" w:space="0" w:color="auto"/>
            <w:bottom w:val="none" w:sz="0" w:space="0" w:color="auto"/>
            <w:right w:val="none" w:sz="0" w:space="0" w:color="auto"/>
          </w:divBdr>
        </w:div>
        <w:div w:id="1338776357">
          <w:marLeft w:val="1166"/>
          <w:marRight w:val="0"/>
          <w:marTop w:val="96"/>
          <w:marBottom w:val="0"/>
          <w:divBdr>
            <w:top w:val="none" w:sz="0" w:space="0" w:color="auto"/>
            <w:left w:val="none" w:sz="0" w:space="0" w:color="auto"/>
            <w:bottom w:val="none" w:sz="0" w:space="0" w:color="auto"/>
            <w:right w:val="none" w:sz="0" w:space="0" w:color="auto"/>
          </w:divBdr>
        </w:div>
      </w:divsChild>
    </w:div>
    <w:div w:id="1682244742">
      <w:bodyDiv w:val="1"/>
      <w:marLeft w:val="0"/>
      <w:marRight w:val="0"/>
      <w:marTop w:val="0"/>
      <w:marBottom w:val="0"/>
      <w:divBdr>
        <w:top w:val="none" w:sz="0" w:space="0" w:color="auto"/>
        <w:left w:val="none" w:sz="0" w:space="0" w:color="auto"/>
        <w:bottom w:val="none" w:sz="0" w:space="0" w:color="auto"/>
        <w:right w:val="none" w:sz="0" w:space="0" w:color="auto"/>
      </w:divBdr>
    </w:div>
    <w:div w:id="1778938448">
      <w:bodyDiv w:val="1"/>
      <w:marLeft w:val="0"/>
      <w:marRight w:val="0"/>
      <w:marTop w:val="0"/>
      <w:marBottom w:val="0"/>
      <w:divBdr>
        <w:top w:val="none" w:sz="0" w:space="0" w:color="auto"/>
        <w:left w:val="none" w:sz="0" w:space="0" w:color="auto"/>
        <w:bottom w:val="none" w:sz="0" w:space="0" w:color="auto"/>
        <w:right w:val="none" w:sz="0" w:space="0" w:color="auto"/>
      </w:divBdr>
    </w:div>
    <w:div w:id="191458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rc79113\Downloads\JACoW_W10_A4.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F9F806-56E6-4100-AB4A-4936DEA69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JACoW_W10_A4.dotm</Template>
  <TotalTime>181</TotalTime>
  <Pages>3</Pages>
  <Words>1720</Words>
  <Characters>9804</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11501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Nicholas Draper</dc:creator>
  <cp:lastModifiedBy>Nicholas Draper</cp:lastModifiedBy>
  <cp:revision>4</cp:revision>
  <cp:lastPrinted>2012-02-20T20:17:00Z</cp:lastPrinted>
  <dcterms:created xsi:type="dcterms:W3CDTF">2013-09-16T14:15:00Z</dcterms:created>
  <dcterms:modified xsi:type="dcterms:W3CDTF">2013-09-17T09:57:00Z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-615193747</vt:i4>
  </property>
  <property fmtid="{D5CDD505-2E9C-101B-9397-08002B2CF9AE}" pid="3" name="_EmailSubject">
    <vt:lpwstr>Word XP Templates</vt:lpwstr>
  </property>
  <property fmtid="{D5CDD505-2E9C-101B-9397-08002B2CF9AE}" pid="4" name="_AuthorEmail">
    <vt:lpwstr>s.a.webber@worldnet.att.net</vt:lpwstr>
  </property>
  <property fmtid="{D5CDD505-2E9C-101B-9397-08002B2CF9AE}" pid="5" name="_AuthorEmailDisplayName">
    <vt:lpwstr>Sara Webber</vt:lpwstr>
  </property>
  <property fmtid="{D5CDD505-2E9C-101B-9397-08002B2CF9AE}" pid="6" name="_ReviewingToolsShownOnce">
    <vt:lpwstr/>
  </property>
</Properties>
</file>