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331E68" w:rsidP="0013532F">
      <w:pPr>
        <w:jc w:val="center"/>
        <w:rPr>
          <w:b/>
          <w:sz w:val="28"/>
          <w:szCs w:val="28"/>
        </w:rPr>
      </w:pPr>
      <w:r w:rsidRPr="00331E68">
        <w:rPr>
          <w:b/>
          <w:sz w:val="28"/>
          <w:szCs w:val="28"/>
        </w:rPr>
        <w:t>Continuous build, test an</w:t>
      </w:r>
      <w:r>
        <w:rPr>
          <w:b/>
          <w:sz w:val="28"/>
          <w:szCs w:val="28"/>
        </w:rPr>
        <w:t>d deployment - the Mantid model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AD3CB5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AD3CB5" w:rsidRPr="00AD3CB5">
        <w:rPr>
          <w:sz w:val="20"/>
          <w:szCs w:val="20"/>
        </w:rPr>
        <w:t>Best practice in software engineering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31E68"/>
    <w:rsid w:val="00375512"/>
    <w:rsid w:val="00400D75"/>
    <w:rsid w:val="004B12A2"/>
    <w:rsid w:val="00516607"/>
    <w:rsid w:val="007C50FD"/>
    <w:rsid w:val="008F5CB7"/>
    <w:rsid w:val="00A80EFB"/>
    <w:rsid w:val="00AD3CB5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882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5</cp:revision>
  <cp:lastPrinted>2010-02-08T16:09:00Z</cp:lastPrinted>
  <dcterms:created xsi:type="dcterms:W3CDTF">2012-07-03T10:35:00Z</dcterms:created>
  <dcterms:modified xsi:type="dcterms:W3CDTF">2012-07-03T14:35:00Z</dcterms:modified>
</cp:coreProperties>
</file>