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1FA" w:rsidRDefault="003821FA" w:rsidP="003821FA">
      <w:pPr>
        <w:rPr>
          <w:rFonts w:ascii="Liberation Serif" w:eastAsia="Liberation Serif"/>
          <w:sz w:val="24"/>
          <w:szCs w:val="24"/>
        </w:rPr>
      </w:pPr>
      <w:r>
        <w:rPr>
          <w:rFonts w:ascii="Liberation Serif" w:eastAsia="Liberation Serif" w:hint="eastAsia"/>
          <w:sz w:val="24"/>
          <w:szCs w:val="24"/>
        </w:rPr>
        <w:t xml:space="preserve">Continuous </w:t>
      </w:r>
      <w:r>
        <w:rPr>
          <w:rFonts w:ascii="Liberation Serif" w:eastAsia="Liberation Serif"/>
          <w:sz w:val="24"/>
          <w:szCs w:val="24"/>
        </w:rPr>
        <w:t>B</w:t>
      </w:r>
      <w:r w:rsidRPr="003821FA">
        <w:rPr>
          <w:rFonts w:ascii="Liberation Serif" w:eastAsia="Liberation Serif" w:hint="eastAsia"/>
          <w:sz w:val="24"/>
          <w:szCs w:val="24"/>
        </w:rPr>
        <w:t xml:space="preserve">uild, </w:t>
      </w:r>
      <w:r>
        <w:rPr>
          <w:rFonts w:ascii="Liberation Serif" w:eastAsia="Liberation Serif"/>
          <w:sz w:val="24"/>
          <w:szCs w:val="24"/>
        </w:rPr>
        <w:t>T</w:t>
      </w:r>
      <w:r w:rsidRPr="003821FA">
        <w:rPr>
          <w:rFonts w:ascii="Liberation Serif" w:eastAsia="Liberation Serif" w:hint="eastAsia"/>
          <w:sz w:val="24"/>
          <w:szCs w:val="24"/>
        </w:rPr>
        <w:t xml:space="preserve">est and </w:t>
      </w:r>
      <w:r>
        <w:rPr>
          <w:rFonts w:ascii="Liberation Serif" w:eastAsia="Liberation Serif"/>
          <w:sz w:val="24"/>
          <w:szCs w:val="24"/>
        </w:rPr>
        <w:t>D</w:t>
      </w:r>
      <w:r w:rsidRPr="003821FA">
        <w:rPr>
          <w:rFonts w:ascii="Liberation Serif" w:eastAsia="Liberation Serif" w:hint="eastAsia"/>
          <w:sz w:val="24"/>
          <w:szCs w:val="24"/>
        </w:rPr>
        <w:t xml:space="preserve">eployment - </w:t>
      </w:r>
      <w:r>
        <w:rPr>
          <w:rFonts w:ascii="Liberation Serif" w:eastAsia="Liberation Serif"/>
          <w:sz w:val="24"/>
          <w:szCs w:val="24"/>
        </w:rPr>
        <w:t>t</w:t>
      </w:r>
      <w:r w:rsidRPr="003821FA">
        <w:rPr>
          <w:rFonts w:ascii="Liberation Serif" w:eastAsia="Liberation Serif" w:hint="eastAsia"/>
          <w:sz w:val="24"/>
          <w:szCs w:val="24"/>
        </w:rPr>
        <w:t xml:space="preserve">he Mantid </w:t>
      </w:r>
      <w:r>
        <w:rPr>
          <w:rFonts w:ascii="Liberation Serif" w:eastAsia="Liberation Serif"/>
          <w:sz w:val="24"/>
          <w:szCs w:val="24"/>
        </w:rPr>
        <w:t>M</w:t>
      </w:r>
      <w:r w:rsidRPr="003821FA">
        <w:rPr>
          <w:rFonts w:ascii="Liberation Serif" w:eastAsia="Liberation Serif" w:hint="eastAsia"/>
          <w:sz w:val="24"/>
          <w:szCs w:val="24"/>
        </w:rPr>
        <w:t>odel</w:t>
      </w:r>
    </w:p>
    <w:p w:rsidR="00632AD1" w:rsidRDefault="003821FA" w:rsidP="00632AD1">
      <w:pPr>
        <w:rPr>
          <w:rFonts w:ascii="Liberation Serif" w:eastAsia="Liberation Serif"/>
          <w:sz w:val="24"/>
          <w:szCs w:val="24"/>
        </w:rPr>
      </w:pPr>
      <w:r w:rsidRPr="003821FA">
        <w:rPr>
          <w:rFonts w:ascii="Liberation Serif" w:eastAsia="Liberation Serif" w:hint="eastAsia"/>
          <w:sz w:val="24"/>
          <w:szCs w:val="24"/>
        </w:rPr>
        <w:t>Mantid, our extensible framework for neutron and muon data reduction and analysis</w:t>
      </w:r>
      <w:r w:rsidR="00ED0C48">
        <w:rPr>
          <w:rFonts w:ascii="Liberation Serif" w:eastAsia="Liberation Serif"/>
          <w:sz w:val="24"/>
          <w:szCs w:val="24"/>
        </w:rPr>
        <w:t xml:space="preserve"> supports a </w:t>
      </w:r>
      <w:r w:rsidR="00F41D52">
        <w:rPr>
          <w:rFonts w:ascii="Liberation Serif" w:eastAsia="Liberation Serif"/>
          <w:sz w:val="24"/>
          <w:szCs w:val="24"/>
        </w:rPr>
        <w:t xml:space="preserve">large </w:t>
      </w:r>
      <w:r w:rsidR="00ED0C48">
        <w:rPr>
          <w:rFonts w:ascii="Liberation Serif" w:eastAsia="Liberation Serif"/>
          <w:sz w:val="24"/>
          <w:szCs w:val="24"/>
        </w:rPr>
        <w:t>community</w:t>
      </w:r>
      <w:r w:rsidR="00F41D52">
        <w:rPr>
          <w:rFonts w:ascii="Liberation Serif" w:eastAsia="Liberation Serif"/>
          <w:sz w:val="24"/>
          <w:szCs w:val="24"/>
        </w:rPr>
        <w:t xml:space="preserve"> of</w:t>
      </w:r>
      <w:r w:rsidR="00ED0C48">
        <w:rPr>
          <w:rFonts w:ascii="Liberation Serif" w:eastAsia="Liberation Serif"/>
          <w:sz w:val="24"/>
          <w:szCs w:val="24"/>
        </w:rPr>
        <w:t xml:space="preserve"> users across approximately </w:t>
      </w:r>
      <w:r w:rsidR="00713E38">
        <w:rPr>
          <w:rFonts w:ascii="Liberation Serif" w:eastAsia="Liberation Serif"/>
          <w:sz w:val="24"/>
          <w:szCs w:val="24"/>
        </w:rPr>
        <w:t>thirty seven</w:t>
      </w:r>
      <w:r w:rsidR="00ED0C48">
        <w:rPr>
          <w:rFonts w:ascii="Liberation Serif" w:eastAsia="Liberation Serif"/>
          <w:sz w:val="24"/>
          <w:szCs w:val="24"/>
        </w:rPr>
        <w:t xml:space="preserve"> instruments at </w:t>
      </w:r>
      <w:r w:rsidR="00F41D52">
        <w:rPr>
          <w:rFonts w:ascii="Liberation Serif" w:eastAsia="Liberation Serif"/>
          <w:sz w:val="24"/>
          <w:szCs w:val="24"/>
        </w:rPr>
        <w:t>three</w:t>
      </w:r>
      <w:r w:rsidR="00ED0C48">
        <w:rPr>
          <w:rFonts w:ascii="Liberation Serif" w:eastAsia="Liberation Serif"/>
          <w:sz w:val="24"/>
          <w:szCs w:val="24"/>
        </w:rPr>
        <w:t xml:space="preserve"> </w:t>
      </w:r>
      <w:r w:rsidR="00F41D52">
        <w:rPr>
          <w:rFonts w:ascii="Liberation Serif" w:eastAsia="Liberation Serif"/>
          <w:sz w:val="24"/>
          <w:szCs w:val="24"/>
        </w:rPr>
        <w:t>facilities</w:t>
      </w:r>
      <w:r w:rsidR="00ED0C48">
        <w:rPr>
          <w:rFonts w:ascii="Liberation Serif" w:eastAsia="Liberation Serif"/>
          <w:sz w:val="24"/>
          <w:szCs w:val="24"/>
        </w:rPr>
        <w:t xml:space="preserve">. At </w:t>
      </w:r>
      <w:r w:rsidR="00F41D52">
        <w:rPr>
          <w:rFonts w:ascii="Liberation Serif" w:eastAsia="Liberation Serif"/>
          <w:sz w:val="24"/>
          <w:szCs w:val="24"/>
        </w:rPr>
        <w:t>all</w:t>
      </w:r>
      <w:r w:rsidR="00ED0C48">
        <w:rPr>
          <w:rFonts w:ascii="Liberation Serif" w:eastAsia="Liberation Serif"/>
          <w:sz w:val="24"/>
          <w:szCs w:val="24"/>
        </w:rPr>
        <w:t xml:space="preserve"> facilities user beam-time is expensive and limited, so the software must work consistently, rapidly, and above all, provide the correct answers to a high degree of accuracy on every execution. </w:t>
      </w:r>
      <w:r w:rsidR="00632AD1">
        <w:rPr>
          <w:rFonts w:ascii="Liberation Serif" w:eastAsia="Liberation Serif"/>
          <w:sz w:val="24"/>
          <w:szCs w:val="24"/>
        </w:rPr>
        <w:t>Furthermore</w:t>
      </w:r>
      <w:r w:rsidR="00ED0C48">
        <w:rPr>
          <w:rFonts w:ascii="Liberation Serif" w:eastAsia="Liberation Serif"/>
          <w:sz w:val="24"/>
          <w:szCs w:val="24"/>
        </w:rPr>
        <w:t>, our collaborating instrument scientists are often keen for us to</w:t>
      </w:r>
      <w:r w:rsidR="00632AD1">
        <w:rPr>
          <w:rFonts w:ascii="Liberation Serif" w:eastAsia="Liberation Serif"/>
          <w:sz w:val="24"/>
          <w:szCs w:val="24"/>
        </w:rPr>
        <w:t xml:space="preserve"> quickly</w:t>
      </w:r>
      <w:r w:rsidR="00ED0C48">
        <w:rPr>
          <w:rFonts w:ascii="Liberation Serif" w:eastAsia="Liberation Serif"/>
          <w:sz w:val="24"/>
          <w:szCs w:val="24"/>
        </w:rPr>
        <w:t xml:space="preserve"> add new features to our existing code base, which is in excess of 1x10</w:t>
      </w:r>
      <w:r w:rsidR="00632AD1" w:rsidRPr="00632AD1">
        <w:rPr>
          <w:rFonts w:ascii="Liberation Serif" w:eastAsia="Liberation Serif"/>
          <w:sz w:val="24"/>
          <w:szCs w:val="24"/>
          <w:vertAlign w:val="superscript"/>
        </w:rPr>
        <w:t>6</w:t>
      </w:r>
      <w:r w:rsidR="00ED0C48">
        <w:rPr>
          <w:rFonts w:ascii="Liberation Serif" w:eastAsia="Liberation Serif"/>
          <w:sz w:val="24"/>
          <w:szCs w:val="24"/>
        </w:rPr>
        <w:t xml:space="preserve"> lines of code</w:t>
      </w:r>
      <w:r w:rsidR="00632AD1">
        <w:rPr>
          <w:rFonts w:ascii="Liberation Serif" w:eastAsia="Liberation Serif"/>
          <w:sz w:val="24"/>
          <w:szCs w:val="24"/>
        </w:rPr>
        <w:t xml:space="preserve">. For this we need a team of </w:t>
      </w:r>
      <w:r w:rsidR="00091547">
        <w:rPr>
          <w:rFonts w:ascii="Liberation Serif" w:eastAsia="Liberation Serif"/>
          <w:sz w:val="24"/>
          <w:szCs w:val="24"/>
        </w:rPr>
        <w:t xml:space="preserve">twenty </w:t>
      </w:r>
      <w:r w:rsidR="00632AD1">
        <w:rPr>
          <w:rFonts w:ascii="Liberation Serif" w:eastAsia="Liberation Serif"/>
          <w:sz w:val="24"/>
          <w:szCs w:val="24"/>
        </w:rPr>
        <w:t xml:space="preserve">developers, situated at two facilities, </w:t>
      </w:r>
      <w:r w:rsidR="002F485D">
        <w:rPr>
          <w:rFonts w:ascii="Liberation Serif" w:eastAsia="Liberation Serif"/>
          <w:sz w:val="24"/>
          <w:szCs w:val="24"/>
        </w:rPr>
        <w:t>4000</w:t>
      </w:r>
      <w:r w:rsidR="00632AD1">
        <w:rPr>
          <w:rFonts w:ascii="Liberation Serif" w:eastAsia="Liberation Serif"/>
          <w:sz w:val="24"/>
          <w:szCs w:val="24"/>
        </w:rPr>
        <w:t xml:space="preserve"> miles and </w:t>
      </w:r>
      <w:r w:rsidR="00EE4639">
        <w:rPr>
          <w:rFonts w:ascii="Liberation Serif" w:eastAsia="Liberation Serif"/>
          <w:sz w:val="24"/>
          <w:szCs w:val="24"/>
        </w:rPr>
        <w:t>5</w:t>
      </w:r>
      <w:r w:rsidR="00632AD1">
        <w:rPr>
          <w:rFonts w:ascii="Liberation Serif" w:eastAsia="Liberation Serif"/>
          <w:sz w:val="24"/>
          <w:szCs w:val="24"/>
        </w:rPr>
        <w:t xml:space="preserve"> hours apart.</w:t>
      </w:r>
      <w:r w:rsidR="00414C74">
        <w:rPr>
          <w:rFonts w:ascii="Liberation Serif" w:eastAsia="Liberation Serif"/>
          <w:sz w:val="24"/>
          <w:szCs w:val="24"/>
        </w:rPr>
        <w:t xml:space="preserve"> To compound issues, Mantid must build and deploy on a number of large range of completely different hardware and operating system environments.</w:t>
      </w:r>
      <w:r w:rsidR="00632AD1">
        <w:rPr>
          <w:rFonts w:ascii="Liberation Serif" w:eastAsia="Liberation Serif"/>
          <w:sz w:val="24"/>
          <w:szCs w:val="24"/>
        </w:rPr>
        <w:t xml:space="preserve"> Continuous delivery of a project with these requirements</w:t>
      </w:r>
      <w:r w:rsidR="00F61AEC">
        <w:rPr>
          <w:rFonts w:ascii="Liberation Serif" w:eastAsia="Liberation Serif"/>
          <w:sz w:val="24"/>
          <w:szCs w:val="24"/>
        </w:rPr>
        <w:t xml:space="preserve"> is</w:t>
      </w:r>
      <w:r w:rsidR="00632AD1">
        <w:rPr>
          <w:rFonts w:ascii="Liberation Serif" w:eastAsia="Liberation Serif"/>
          <w:sz w:val="24"/>
          <w:szCs w:val="24"/>
        </w:rPr>
        <w:t xml:space="preserve"> non-trivial.</w:t>
      </w:r>
    </w:p>
    <w:p w:rsidR="00713E38" w:rsidRDefault="00F61AEC" w:rsidP="00CE69D6">
      <w:pPr>
        <w:rPr>
          <w:rFonts w:ascii="Liberation Serif" w:eastAsia="Liberation Serif"/>
          <w:sz w:val="24"/>
          <w:szCs w:val="24"/>
        </w:rPr>
      </w:pPr>
      <w:r>
        <w:rPr>
          <w:rFonts w:ascii="Liberation Serif" w:eastAsia="Liberation Serif"/>
          <w:sz w:val="24"/>
          <w:szCs w:val="24"/>
        </w:rPr>
        <w:t>Quality is best implemented from the ground up</w:t>
      </w:r>
      <w:r w:rsidR="00CE69D6">
        <w:rPr>
          <w:rFonts w:ascii="Liberation Serif" w:eastAsia="Liberation Serif"/>
          <w:sz w:val="24"/>
          <w:szCs w:val="24"/>
        </w:rPr>
        <w:t>. Like many other open source projects, the</w:t>
      </w:r>
      <w:r w:rsidR="00414C74">
        <w:rPr>
          <w:rFonts w:ascii="Liberation Serif" w:eastAsia="Liberation Serif"/>
          <w:sz w:val="24"/>
          <w:szCs w:val="24"/>
        </w:rPr>
        <w:t xml:space="preserve"> Mantid project</w:t>
      </w:r>
      <w:r>
        <w:rPr>
          <w:rFonts w:ascii="Liberation Serif" w:eastAsia="Liberation Serif"/>
          <w:sz w:val="24"/>
          <w:szCs w:val="24"/>
        </w:rPr>
        <w:t xml:space="preserve"> </w:t>
      </w:r>
      <w:r w:rsidR="00414C74">
        <w:rPr>
          <w:rFonts w:ascii="Liberation Serif" w:eastAsia="Liberation Serif"/>
          <w:sz w:val="24"/>
          <w:szCs w:val="24"/>
        </w:rPr>
        <w:t>stipulates</w:t>
      </w:r>
      <w:r w:rsidR="00CE69D6">
        <w:rPr>
          <w:rFonts w:ascii="Liberation Serif" w:eastAsia="Liberation Serif"/>
          <w:sz w:val="24"/>
          <w:szCs w:val="24"/>
        </w:rPr>
        <w:t xml:space="preserve"> </w:t>
      </w:r>
      <w:r>
        <w:rPr>
          <w:rFonts w:ascii="Liberation Serif" w:eastAsia="Liberation Serif"/>
          <w:sz w:val="24"/>
          <w:szCs w:val="24"/>
        </w:rPr>
        <w:t xml:space="preserve">coding </w:t>
      </w:r>
      <w:r w:rsidR="00414C74">
        <w:rPr>
          <w:rFonts w:ascii="Liberation Serif" w:eastAsia="Liberation Serif"/>
          <w:sz w:val="24"/>
          <w:szCs w:val="24"/>
        </w:rPr>
        <w:t>rules</w:t>
      </w:r>
      <w:r>
        <w:rPr>
          <w:rFonts w:ascii="Liberation Serif" w:eastAsia="Liberation Serif"/>
          <w:sz w:val="24"/>
          <w:szCs w:val="24"/>
        </w:rPr>
        <w:t xml:space="preserve"> to keep the code consistent.</w:t>
      </w:r>
      <w:r w:rsidR="00CE69D6">
        <w:rPr>
          <w:rFonts w:ascii="Liberation Serif" w:eastAsia="Liberation Serif"/>
          <w:sz w:val="24"/>
          <w:szCs w:val="24"/>
        </w:rPr>
        <w:t xml:space="preserve"> However, the Mantid development also extensively uses Continuous Integration mythologies and tools; a strategy that gained momentum in the world of commercial software engineering. The benefits of this approach include very high levels of automation, which improves overall product quality and frees the scientists and developers to build exciting new features.</w:t>
      </w:r>
      <w:r w:rsidR="00EE4639">
        <w:rPr>
          <w:rFonts w:ascii="Liberation Serif" w:eastAsia="Liberation Serif"/>
          <w:sz w:val="24"/>
          <w:szCs w:val="24"/>
        </w:rPr>
        <w:t xml:space="preserve"> Our tools include CMake, Git, Jenkins, C</w:t>
      </w:r>
      <w:r w:rsidR="00713E38">
        <w:rPr>
          <w:rFonts w:ascii="Liberation Serif" w:eastAsia="Liberation Serif"/>
          <w:sz w:val="24"/>
          <w:szCs w:val="24"/>
        </w:rPr>
        <w:t>XX</w:t>
      </w:r>
      <w:r w:rsidR="00EE4639">
        <w:rPr>
          <w:rFonts w:ascii="Liberation Serif" w:eastAsia="Liberation Serif"/>
          <w:sz w:val="24"/>
          <w:szCs w:val="24"/>
        </w:rPr>
        <w:t>Test</w:t>
      </w:r>
      <w:r w:rsidR="00713E38">
        <w:rPr>
          <w:rFonts w:ascii="Liberation Serif" w:eastAsia="Liberation Serif"/>
          <w:sz w:val="24"/>
          <w:szCs w:val="24"/>
        </w:rPr>
        <w:t>, CPPCheck,</w:t>
      </w:r>
      <w:r w:rsidR="00EE4639">
        <w:rPr>
          <w:rFonts w:ascii="Liberation Serif" w:eastAsia="Liberation Serif"/>
          <w:sz w:val="24"/>
          <w:szCs w:val="24"/>
        </w:rPr>
        <w:t xml:space="preserve"> GMock and Trac.</w:t>
      </w:r>
      <w:r w:rsidR="00713E38">
        <w:rPr>
          <w:rFonts w:ascii="Liberation Serif" w:eastAsia="Liberation Serif"/>
          <w:sz w:val="24"/>
          <w:szCs w:val="24"/>
        </w:rPr>
        <w:t xml:space="preserve"> We demonstrate using these tools to create a continuous integration suite capable of building, testing and deploying the Mantid product to all the platforms we support.</w:t>
      </w:r>
    </w:p>
    <w:p w:rsidR="003821FA" w:rsidRPr="003821FA" w:rsidRDefault="003821FA" w:rsidP="003821FA">
      <w:pPr>
        <w:rPr>
          <w:rFonts w:ascii="Liberation Serif" w:eastAsia="Liberation Serif"/>
          <w:sz w:val="24"/>
          <w:szCs w:val="24"/>
        </w:rPr>
      </w:pPr>
    </w:p>
    <w:sectPr w:rsidR="003821FA" w:rsidRPr="003821FA" w:rsidSect="008F62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21FA"/>
    <w:rsid w:val="00091547"/>
    <w:rsid w:val="00117E5C"/>
    <w:rsid w:val="001C6EED"/>
    <w:rsid w:val="002B7C29"/>
    <w:rsid w:val="002F485D"/>
    <w:rsid w:val="003821FA"/>
    <w:rsid w:val="00414C74"/>
    <w:rsid w:val="004A4F31"/>
    <w:rsid w:val="00632AD1"/>
    <w:rsid w:val="00713E38"/>
    <w:rsid w:val="00821F1D"/>
    <w:rsid w:val="008F6272"/>
    <w:rsid w:val="00907BAB"/>
    <w:rsid w:val="00A10D57"/>
    <w:rsid w:val="00AE6784"/>
    <w:rsid w:val="00CE69D6"/>
    <w:rsid w:val="00E37436"/>
    <w:rsid w:val="00E4334F"/>
    <w:rsid w:val="00ED0C48"/>
    <w:rsid w:val="00EE4639"/>
    <w:rsid w:val="00EF1C34"/>
    <w:rsid w:val="00F41D52"/>
    <w:rsid w:val="00F61A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spu92482</dc:creator>
  <cp:lastModifiedBy>spu92482</cp:lastModifiedBy>
  <cp:revision>3</cp:revision>
  <dcterms:created xsi:type="dcterms:W3CDTF">2012-07-10T09:58:00Z</dcterms:created>
  <dcterms:modified xsi:type="dcterms:W3CDTF">2012-07-11T10:19:00Z</dcterms:modified>
</cp:coreProperties>
</file>