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71" w:rsidRDefault="00764F99" w:rsidP="004645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64F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Biographical Sketch</w:t>
      </w:r>
      <w:r w:rsidR="00464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  <w:bookmarkStart w:id="0" w:name="IIC2fi"/>
      <w:bookmarkEnd w:id="0"/>
      <w:r w:rsidR="003224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Dr </w:t>
      </w:r>
      <w:r w:rsidR="00392B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Nicholas Draper</w:t>
      </w:r>
      <w:r w:rsidR="003224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r w:rsidR="00392B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BSc, PhD, MBCS</w:t>
      </w:r>
    </w:p>
    <w:p w:rsidR="00392B67" w:rsidRDefault="00392B67" w:rsidP="004645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764F99" w:rsidRPr="00764F99" w:rsidRDefault="00764F99" w:rsidP="00464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" w:name="IIC2fia"/>
      <w:bookmarkEnd w:id="1"/>
      <w:r w:rsidRPr="00764F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(a) Professional Preparation</w:t>
      </w:r>
    </w:p>
    <w:p w:rsidR="00464571" w:rsidRPr="00464571" w:rsidRDefault="00464571" w:rsidP="00464571">
      <w:pPr>
        <w:tabs>
          <w:tab w:val="left" w:pos="3570"/>
          <w:tab w:val="left" w:pos="784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University of </w:t>
      </w:r>
      <w:r w:rsidR="00392B67">
        <w:rPr>
          <w:rFonts w:ascii="Times New Roman" w:eastAsia="Times New Roman" w:hAnsi="Times New Roman" w:cs="Times New Roman"/>
          <w:sz w:val="20"/>
          <w:szCs w:val="24"/>
          <w:lang w:eastAsia="en-GB"/>
        </w:rPr>
        <w:t>Sheffield</w:t>
      </w:r>
      <w:r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>, UK</w:t>
      </w:r>
      <w:r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ab/>
      </w:r>
      <w:r w:rsidR="00392B67">
        <w:rPr>
          <w:rFonts w:ascii="Times New Roman" w:eastAsia="Times New Roman" w:hAnsi="Times New Roman" w:cs="Times New Roman"/>
          <w:sz w:val="20"/>
          <w:szCs w:val="24"/>
          <w:lang w:eastAsia="en-GB"/>
        </w:rPr>
        <w:t>Pharmacology</w:t>
      </w:r>
      <w:r w:rsidR="00392B67">
        <w:rPr>
          <w:rFonts w:ascii="Times New Roman" w:eastAsia="Times New Roman" w:hAnsi="Times New Roman" w:cs="Times New Roman"/>
          <w:sz w:val="20"/>
          <w:szCs w:val="24"/>
          <w:lang w:eastAsia="en-GB"/>
        </w:rPr>
        <w:tab/>
        <w:t>BSc (</w:t>
      </w:r>
      <w:proofErr w:type="spellStart"/>
      <w:r w:rsidR="00392B67">
        <w:rPr>
          <w:rFonts w:ascii="Times New Roman" w:eastAsia="Times New Roman" w:hAnsi="Times New Roman" w:cs="Times New Roman"/>
          <w:sz w:val="20"/>
          <w:szCs w:val="24"/>
          <w:lang w:eastAsia="en-GB"/>
        </w:rPr>
        <w:t>Hons</w:t>
      </w:r>
      <w:proofErr w:type="spellEnd"/>
      <w:r w:rsidR="00392B67">
        <w:rPr>
          <w:rFonts w:ascii="Times New Roman" w:eastAsia="Times New Roman" w:hAnsi="Times New Roman" w:cs="Times New Roman"/>
          <w:sz w:val="20"/>
          <w:szCs w:val="24"/>
          <w:lang w:eastAsia="en-GB"/>
        </w:rPr>
        <w:t>), 1994</w:t>
      </w:r>
    </w:p>
    <w:p w:rsidR="00392B67" w:rsidRPr="00464571" w:rsidRDefault="00392B67" w:rsidP="00392B67">
      <w:pPr>
        <w:tabs>
          <w:tab w:val="left" w:pos="3570"/>
          <w:tab w:val="left" w:pos="784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University of Wales, UK</w:t>
      </w:r>
      <w:r w:rsidR="00464571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Cardiology</w:t>
      </w:r>
      <w:r w:rsidR="00464571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PhD, 1998</w:t>
      </w:r>
    </w:p>
    <w:p w:rsidR="00464571" w:rsidRPr="00464571" w:rsidRDefault="00392B67" w:rsidP="00464571">
      <w:pPr>
        <w:tabs>
          <w:tab w:val="left" w:pos="3570"/>
          <w:tab w:val="left" w:pos="784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Open University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ab/>
        <w:t>Computer Science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ab/>
        <w:t>BSc (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Hons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)</w:t>
      </w:r>
      <w:r w:rsidR="00891EEF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Open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, 2000</w:t>
      </w:r>
    </w:p>
    <w:p w:rsidR="00464571" w:rsidRPr="00464571" w:rsidRDefault="00392B67" w:rsidP="00464571">
      <w:pPr>
        <w:tabs>
          <w:tab w:val="left" w:pos="3570"/>
          <w:tab w:val="left" w:pos="784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British Computing Society</w:t>
      </w:r>
      <w:r w:rsidR="00464571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ab/>
        <w:t>(Member)</w:t>
      </w:r>
      <w:r w:rsidR="00464571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MBCS</w:t>
      </w:r>
      <w:r w:rsidR="00464571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, </w:t>
      </w:r>
      <w:r w:rsidR="00B82833">
        <w:rPr>
          <w:rFonts w:ascii="Times New Roman" w:eastAsia="Times New Roman" w:hAnsi="Times New Roman" w:cs="Times New Roman"/>
          <w:sz w:val="20"/>
          <w:szCs w:val="24"/>
          <w:lang w:eastAsia="en-GB"/>
        </w:rPr>
        <w:t>200</w:t>
      </w:r>
      <w:r w:rsidR="0082709B">
        <w:rPr>
          <w:rFonts w:ascii="Times New Roman" w:eastAsia="Times New Roman" w:hAnsi="Times New Roman" w:cs="Times New Roman"/>
          <w:sz w:val="20"/>
          <w:szCs w:val="24"/>
          <w:lang w:eastAsia="en-GB"/>
        </w:rPr>
        <w:t>2</w:t>
      </w:r>
    </w:p>
    <w:p w:rsidR="00764F99" w:rsidRPr="00764F99" w:rsidRDefault="00B82833" w:rsidP="0046457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2" w:name="IIC2fib"/>
      <w:bookmarkEnd w:id="2"/>
      <w:r w:rsidRPr="00764F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764F99" w:rsidRPr="00764F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(b) Appointments</w:t>
      </w:r>
    </w:p>
    <w:p w:rsidR="00DE23B5" w:rsidRPr="00464571" w:rsidRDefault="00DE23B5" w:rsidP="00464571">
      <w:pPr>
        <w:pStyle w:val="Default"/>
        <w:ind w:left="284"/>
        <w:rPr>
          <w:sz w:val="20"/>
          <w:szCs w:val="22"/>
        </w:rPr>
      </w:pPr>
      <w:bookmarkStart w:id="3" w:name="IIC2fic"/>
      <w:bookmarkEnd w:id="3"/>
      <w:r w:rsidRPr="00464571">
        <w:rPr>
          <w:sz w:val="20"/>
          <w:szCs w:val="22"/>
        </w:rPr>
        <w:t>200</w:t>
      </w:r>
      <w:r w:rsidR="00B82833">
        <w:rPr>
          <w:sz w:val="20"/>
          <w:szCs w:val="22"/>
        </w:rPr>
        <w:t>7</w:t>
      </w:r>
      <w:r w:rsidRPr="00464571">
        <w:rPr>
          <w:sz w:val="20"/>
          <w:szCs w:val="22"/>
        </w:rPr>
        <w:tab/>
      </w:r>
      <w:r w:rsidR="00B82833">
        <w:rPr>
          <w:sz w:val="20"/>
          <w:szCs w:val="22"/>
        </w:rPr>
        <w:t>Senior Project Manager, Tessella</w:t>
      </w:r>
      <w:r w:rsidRPr="00464571">
        <w:rPr>
          <w:sz w:val="20"/>
          <w:szCs w:val="22"/>
        </w:rPr>
        <w:t>, UK</w:t>
      </w:r>
    </w:p>
    <w:p w:rsidR="00DE23B5" w:rsidRPr="00464571" w:rsidRDefault="00B82833" w:rsidP="00464571">
      <w:pPr>
        <w:pStyle w:val="Default"/>
        <w:ind w:left="284"/>
        <w:rPr>
          <w:sz w:val="20"/>
          <w:szCs w:val="22"/>
        </w:rPr>
      </w:pPr>
      <w:r>
        <w:rPr>
          <w:sz w:val="20"/>
          <w:szCs w:val="22"/>
        </w:rPr>
        <w:t>2004</w:t>
      </w:r>
      <w:r w:rsidR="00DE23B5" w:rsidRPr="00464571">
        <w:rPr>
          <w:sz w:val="20"/>
          <w:szCs w:val="22"/>
        </w:rPr>
        <w:tab/>
      </w:r>
      <w:r>
        <w:rPr>
          <w:sz w:val="20"/>
          <w:szCs w:val="22"/>
        </w:rPr>
        <w:t>Project Manager</w:t>
      </w:r>
      <w:r w:rsidR="00DE23B5" w:rsidRPr="00464571">
        <w:rPr>
          <w:sz w:val="20"/>
          <w:szCs w:val="22"/>
        </w:rPr>
        <w:t xml:space="preserve">, </w:t>
      </w:r>
      <w:proofErr w:type="spellStart"/>
      <w:r>
        <w:rPr>
          <w:sz w:val="20"/>
          <w:szCs w:val="22"/>
        </w:rPr>
        <w:t>Tessella</w:t>
      </w:r>
      <w:proofErr w:type="gramStart"/>
      <w:r>
        <w:rPr>
          <w:sz w:val="20"/>
          <w:szCs w:val="22"/>
        </w:rPr>
        <w:t>,</w:t>
      </w:r>
      <w:r w:rsidR="00DE23B5" w:rsidRPr="00464571">
        <w:rPr>
          <w:sz w:val="20"/>
          <w:szCs w:val="22"/>
        </w:rPr>
        <w:t>UK</w:t>
      </w:r>
      <w:proofErr w:type="spellEnd"/>
      <w:proofErr w:type="gramEnd"/>
    </w:p>
    <w:p w:rsidR="00DE23B5" w:rsidRPr="00464571" w:rsidRDefault="00B82833" w:rsidP="00464571">
      <w:pPr>
        <w:pStyle w:val="Default"/>
        <w:ind w:left="284"/>
        <w:rPr>
          <w:sz w:val="20"/>
          <w:szCs w:val="22"/>
        </w:rPr>
      </w:pPr>
      <w:r>
        <w:rPr>
          <w:sz w:val="20"/>
          <w:szCs w:val="22"/>
        </w:rPr>
        <w:t>1999</w:t>
      </w:r>
      <w:r w:rsidR="00DE23B5" w:rsidRPr="00464571">
        <w:rPr>
          <w:sz w:val="20"/>
          <w:szCs w:val="22"/>
        </w:rPr>
        <w:tab/>
      </w:r>
      <w:r>
        <w:rPr>
          <w:sz w:val="20"/>
          <w:szCs w:val="22"/>
        </w:rPr>
        <w:t>Scientific Developer</w:t>
      </w:r>
      <w:r w:rsidR="00DE23B5" w:rsidRPr="00464571">
        <w:rPr>
          <w:sz w:val="20"/>
          <w:szCs w:val="22"/>
        </w:rPr>
        <w:t xml:space="preserve">, </w:t>
      </w:r>
      <w:r>
        <w:rPr>
          <w:sz w:val="20"/>
          <w:szCs w:val="22"/>
        </w:rPr>
        <w:t>Tessella</w:t>
      </w:r>
      <w:r w:rsidR="00DE23B5" w:rsidRPr="00464571">
        <w:rPr>
          <w:sz w:val="20"/>
          <w:szCs w:val="22"/>
        </w:rPr>
        <w:t>, UK</w:t>
      </w:r>
    </w:p>
    <w:p w:rsidR="00464571" w:rsidRPr="00464571" w:rsidRDefault="00B82833" w:rsidP="00464571">
      <w:pPr>
        <w:pStyle w:val="Default"/>
        <w:spacing w:after="120"/>
        <w:ind w:left="284"/>
        <w:rPr>
          <w:sz w:val="20"/>
          <w:szCs w:val="22"/>
        </w:rPr>
      </w:pPr>
      <w:r>
        <w:rPr>
          <w:sz w:val="20"/>
          <w:szCs w:val="22"/>
        </w:rPr>
        <w:t>1998</w:t>
      </w:r>
      <w:r>
        <w:rPr>
          <w:sz w:val="20"/>
          <w:szCs w:val="22"/>
        </w:rPr>
        <w:tab/>
        <w:t>Postdoctoral</w:t>
      </w:r>
      <w:r w:rsidR="00DE23B5" w:rsidRPr="00464571">
        <w:rPr>
          <w:sz w:val="20"/>
          <w:szCs w:val="22"/>
        </w:rPr>
        <w:t xml:space="preserve"> </w:t>
      </w:r>
      <w:r>
        <w:rPr>
          <w:sz w:val="20"/>
          <w:szCs w:val="22"/>
        </w:rPr>
        <w:t>Associate, Oxford University</w:t>
      </w:r>
      <w:r w:rsidR="00DE23B5" w:rsidRPr="00464571">
        <w:rPr>
          <w:sz w:val="20"/>
          <w:szCs w:val="22"/>
        </w:rPr>
        <w:t>, UK</w:t>
      </w:r>
    </w:p>
    <w:p w:rsidR="00764F99" w:rsidRPr="00764F99" w:rsidRDefault="00764F99" w:rsidP="00464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F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(c) Publications</w:t>
      </w:r>
    </w:p>
    <w:p w:rsidR="00DE23B5" w:rsidRPr="006E75CB" w:rsidRDefault="006E75CB" w:rsidP="00464571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up</w:t>
      </w:r>
      <w:proofErr w:type="gramEnd"/>
      <w:r w:rsidR="0046457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Pr="006E75C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to </w:t>
      </w:r>
      <w:r w:rsidR="00764F99" w:rsidRPr="006E75C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5 publications most closely relat</w:t>
      </w:r>
      <w:r w:rsidR="00DE23B5" w:rsidRPr="006E75C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ed to the proposed project</w:t>
      </w:r>
    </w:p>
    <w:p w:rsidR="003D3EC8" w:rsidRDefault="00B82833" w:rsidP="005F04D6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Data formats and analysis codes – new software for µSR</w:t>
      </w:r>
      <w:r w:rsidR="00CD0791" w:rsidRPr="00464571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. </w:t>
      </w:r>
      <w:r w:rsidR="00182ABE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Stephen 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Cottrell</w:t>
      </w:r>
      <w:r w:rsid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;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Francis Pratt</w:t>
      </w:r>
      <w:r w:rsid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;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Adrian Hillier</w:t>
      </w:r>
      <w:r w:rsid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;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Philip King</w:t>
      </w:r>
      <w:r w:rsid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;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Freddie Akeroyd</w:t>
      </w:r>
      <w:r w:rsid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;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Anders Markvardsen</w:t>
      </w:r>
      <w:r w:rsid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;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Nick Draper</w:t>
      </w:r>
      <w:r w:rsid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;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Yuan Yao</w:t>
      </w:r>
      <w:r w:rsid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;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Stephen Blundell</w:t>
      </w:r>
      <w:r w:rsidR="00182ABE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Physics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procedia</w:t>
      </w:r>
      <w:proofErr w:type="spellEnd"/>
      <w:r w:rsidR="00182ABE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2012</w:t>
      </w:r>
      <w:r w:rsidR="00182ABE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30</w:t>
      </w:r>
      <w:r w:rsidR="00182ABE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, pp 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20</w:t>
      </w:r>
      <w:r w:rsidR="00182ABE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>–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25</w:t>
      </w:r>
      <w:r w:rsidR="00182ABE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>.</w:t>
      </w:r>
      <w:r w:rsidR="00CD0791" w:rsidRPr="00464571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</w:t>
      </w:r>
      <w:hyperlink r:id="rId5" w:history="1">
        <w:r w:rsidR="00182ABE" w:rsidRPr="003D3EC8">
          <w:rPr>
            <w:rStyle w:val="Hyperlink"/>
            <w:rFonts w:ascii="Times New Roman" w:eastAsia="Times New Roman" w:hAnsi="Times New Roman" w:cs="Times New Roman"/>
            <w:sz w:val="20"/>
            <w:szCs w:val="24"/>
            <w:lang w:eastAsia="en-GB"/>
          </w:rPr>
          <w:t xml:space="preserve">DOI: </w:t>
        </w:r>
        <w:r w:rsidR="00F45A1D" w:rsidRPr="003D3EC8">
          <w:rPr>
            <w:rStyle w:val="Hyperlink"/>
            <w:rFonts w:ascii="Times New Roman" w:eastAsia="Times New Roman" w:hAnsi="Times New Roman" w:cs="Times New Roman"/>
            <w:sz w:val="20"/>
            <w:szCs w:val="24"/>
            <w:lang w:eastAsia="en-GB"/>
          </w:rPr>
          <w:t>10.1016/j.phpro.2012.04.031</w:t>
        </w:r>
      </w:hyperlink>
    </w:p>
    <w:p w:rsidR="003D3EC8" w:rsidRPr="00464571" w:rsidRDefault="003D3EC8" w:rsidP="0046457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proofErr w:type="gramStart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Managing Risks in the preservation of research data with preservation networks.</w:t>
      </w:r>
      <w:proofErr w:type="gramEnd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</w:t>
      </w:r>
      <w:proofErr w:type="gramStart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Esther Conway; Brian Matthews; David </w:t>
      </w:r>
      <w:proofErr w:type="spellStart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Giaretta</w:t>
      </w:r>
      <w:proofErr w:type="spellEnd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; Simon Lambert, Michael Wilson; Nick Draper.</w:t>
      </w:r>
      <w:proofErr w:type="gramEnd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</w:t>
      </w:r>
      <w:proofErr w:type="gramStart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The </w:t>
      </w:r>
      <w:proofErr w:type="spellStart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Internation</w:t>
      </w:r>
      <w:proofErr w:type="spellEnd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Journal of Digital </w:t>
      </w:r>
      <w:proofErr w:type="spellStart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Curation</w:t>
      </w:r>
      <w:proofErr w:type="spellEnd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>, (2012), 7(1).</w:t>
      </w:r>
      <w:proofErr w:type="gramEnd"/>
      <w:r w:rsidRPr="003D3EC8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</w:t>
      </w:r>
      <w:hyperlink r:id="rId6" w:history="1">
        <w:r w:rsidRPr="003D3EC8">
          <w:rPr>
            <w:rStyle w:val="Hyperlink"/>
            <w:rFonts w:ascii="Times New Roman" w:eastAsia="Times New Roman" w:hAnsi="Times New Roman" w:cs="Times New Roman"/>
            <w:sz w:val="20"/>
            <w:szCs w:val="24"/>
            <w:lang w:eastAsia="en-GB"/>
          </w:rPr>
          <w:t>DOI:10.2218/ijdc.v7i1.210</w:t>
        </w:r>
      </w:hyperlink>
    </w:p>
    <w:p w:rsidR="00DE23B5" w:rsidRPr="006E75CB" w:rsidRDefault="006E75CB" w:rsidP="00464571">
      <w:pPr>
        <w:spacing w:before="120"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up</w:t>
      </w:r>
      <w:proofErr w:type="gramEnd"/>
      <w:r w:rsidR="0046457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764F99" w:rsidRPr="006E75C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to 5 other significant publications, whether or not r</w:t>
      </w:r>
      <w:r w:rsidR="0046457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elated to the proposed project</w:t>
      </w:r>
    </w:p>
    <w:p w:rsidR="00532ECE" w:rsidRPr="00464571" w:rsidRDefault="0082709B" w:rsidP="00464571">
      <w:pPr>
        <w:spacing w:before="120" w:after="0" w:line="240" w:lineRule="auto"/>
        <w:ind w:left="284"/>
        <w:rPr>
          <w:rFonts w:ascii="Times New Roman" w:eastAsia="Times New Roman" w:hAnsi="Times New Roman" w:cs="Times New Roman"/>
          <w:sz w:val="20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lang w:eastAsia="en-GB"/>
        </w:rPr>
        <w:t xml:space="preserve">Role of nitric oxide in </w:t>
      </w:r>
      <w:proofErr w:type="spellStart"/>
      <w:r>
        <w:rPr>
          <w:rFonts w:ascii="Times New Roman" w:eastAsia="Times New Roman" w:hAnsi="Times New Roman" w:cs="Times New Roman"/>
          <w:i/>
          <w:sz w:val="20"/>
          <w:lang w:eastAsia="en-GB"/>
        </w:rPr>
        <w:t>posthypoxic</w:t>
      </w:r>
      <w:proofErr w:type="spellEnd"/>
      <w:r>
        <w:rPr>
          <w:rFonts w:ascii="Times New Roman" w:eastAsia="Times New Roman" w:hAnsi="Times New Roman" w:cs="Times New Roman"/>
          <w:i/>
          <w:sz w:val="20"/>
          <w:lang w:eastAsia="en-GB"/>
        </w:rPr>
        <w:t xml:space="preserve"> contractile dysfunction of diabetic </w:t>
      </w:r>
      <w:proofErr w:type="spellStart"/>
      <w:r>
        <w:rPr>
          <w:rFonts w:ascii="Times New Roman" w:eastAsia="Times New Roman" w:hAnsi="Times New Roman" w:cs="Times New Roman"/>
          <w:i/>
          <w:sz w:val="20"/>
          <w:lang w:eastAsia="en-GB"/>
        </w:rPr>
        <w:t>cardiomyopathy</w:t>
      </w:r>
      <w:proofErr w:type="spellEnd"/>
      <w:r w:rsidR="00532ECE" w:rsidRPr="00464571">
        <w:rPr>
          <w:rFonts w:ascii="Times New Roman" w:eastAsia="Times New Roman" w:hAnsi="Times New Roman" w:cs="Times New Roman"/>
          <w:i/>
          <w:sz w:val="20"/>
          <w:lang w:eastAsia="en-GB"/>
        </w:rPr>
        <w:t>.</w:t>
      </w:r>
      <w:proofErr w:type="gramEnd"/>
      <w:r w:rsidR="00532ECE" w:rsidRPr="00464571">
        <w:rPr>
          <w:rFonts w:ascii="Times New Roman" w:eastAsia="Times New Roman" w:hAnsi="Times New Roman" w:cs="Times New Roman"/>
          <w:i/>
          <w:sz w:val="20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lang w:eastAsia="en-GB"/>
        </w:rPr>
        <w:t>El-Omar MM; Lord R; Draper NJ; Shah AM</w:t>
      </w:r>
      <w:r w:rsidR="00532ECE" w:rsidRPr="00464571">
        <w:rPr>
          <w:rFonts w:ascii="Times New Roman" w:eastAsia="Times New Roman" w:hAnsi="Times New Roman" w:cs="Times New Roman"/>
          <w:sz w:val="20"/>
          <w:lang w:eastAsia="en-GB"/>
        </w:rPr>
        <w:t>.</w:t>
      </w:r>
      <w:proofErr w:type="gramEnd"/>
      <w:r w:rsidR="00532ECE" w:rsidRPr="00464571">
        <w:rPr>
          <w:rFonts w:ascii="Times New Roman" w:eastAsia="Times New Roman" w:hAnsi="Times New Roman" w:cs="Times New Roman"/>
          <w:sz w:val="20"/>
          <w:lang w:eastAsia="en-GB"/>
        </w:rPr>
        <w:t xml:space="preserve"> </w:t>
      </w:r>
      <w:proofErr w:type="spellStart"/>
      <w:r w:rsidRPr="0082709B">
        <w:rPr>
          <w:rFonts w:ascii="Times New Roman" w:eastAsia="Times New Roman" w:hAnsi="Times New Roman" w:cs="Times New Roman"/>
          <w:i/>
          <w:sz w:val="20"/>
          <w:lang w:eastAsia="en-GB"/>
        </w:rPr>
        <w:t>Eur</w:t>
      </w:r>
      <w:proofErr w:type="spellEnd"/>
      <w:r w:rsidRPr="0082709B">
        <w:rPr>
          <w:rFonts w:ascii="Times New Roman" w:eastAsia="Times New Roman" w:hAnsi="Times New Roman" w:cs="Times New Roman"/>
          <w:i/>
          <w:sz w:val="20"/>
          <w:lang w:eastAsia="en-GB"/>
        </w:rPr>
        <w:t xml:space="preserve"> J. Heart Fail</w:t>
      </w:r>
      <w:r w:rsidR="00532ECE" w:rsidRPr="00464571">
        <w:rPr>
          <w:rFonts w:ascii="Times New Roman" w:eastAsia="Times New Roman" w:hAnsi="Times New Roman" w:cs="Times New Roman"/>
          <w:sz w:val="20"/>
          <w:lang w:eastAsia="en-GB"/>
        </w:rPr>
        <w:t>, 200</w:t>
      </w:r>
      <w:r>
        <w:rPr>
          <w:rFonts w:ascii="Times New Roman" w:eastAsia="Times New Roman" w:hAnsi="Times New Roman" w:cs="Times New Roman"/>
          <w:sz w:val="20"/>
          <w:lang w:eastAsia="en-GB"/>
        </w:rPr>
        <w:t>3</w:t>
      </w:r>
      <w:r w:rsidR="00532ECE" w:rsidRPr="00464571">
        <w:rPr>
          <w:rFonts w:ascii="Times New Roman" w:eastAsia="Times New Roman" w:hAnsi="Times New Roman" w:cs="Times New Roman"/>
          <w:sz w:val="20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eastAsia="en-GB"/>
        </w:rPr>
        <w:t>5</w:t>
      </w:r>
      <w:r w:rsidR="00532ECE" w:rsidRPr="00464571">
        <w:rPr>
          <w:rFonts w:ascii="Times New Roman" w:eastAsia="Times New Roman" w:hAnsi="Times New Roman" w:cs="Times New Roman"/>
          <w:sz w:val="20"/>
          <w:lang w:eastAsia="en-GB"/>
        </w:rPr>
        <w:t xml:space="preserve"> (</w:t>
      </w:r>
      <w:r>
        <w:rPr>
          <w:rFonts w:ascii="Times New Roman" w:eastAsia="Times New Roman" w:hAnsi="Times New Roman" w:cs="Times New Roman"/>
          <w:sz w:val="20"/>
          <w:lang w:eastAsia="en-GB"/>
        </w:rPr>
        <w:t>3</w:t>
      </w:r>
      <w:r w:rsidR="00532ECE" w:rsidRPr="00464571">
        <w:rPr>
          <w:rFonts w:ascii="Times New Roman" w:eastAsia="Times New Roman" w:hAnsi="Times New Roman" w:cs="Times New Roman"/>
          <w:sz w:val="20"/>
          <w:lang w:eastAsia="en-GB"/>
        </w:rPr>
        <w:t xml:space="preserve">), pp </w:t>
      </w:r>
      <w:r>
        <w:rPr>
          <w:rFonts w:ascii="Times New Roman" w:eastAsia="Times New Roman" w:hAnsi="Times New Roman" w:cs="Times New Roman"/>
          <w:sz w:val="20"/>
          <w:lang w:eastAsia="en-GB"/>
        </w:rPr>
        <w:t>229</w:t>
      </w:r>
      <w:r w:rsidR="00532ECE" w:rsidRPr="00464571">
        <w:rPr>
          <w:rFonts w:ascii="Times New Roman" w:eastAsia="Times New Roman" w:hAnsi="Times New Roman" w:cs="Times New Roman"/>
          <w:sz w:val="20"/>
          <w:lang w:eastAsia="en-GB"/>
        </w:rPr>
        <w:t>–</w:t>
      </w:r>
      <w:r>
        <w:rPr>
          <w:rFonts w:ascii="Times New Roman" w:eastAsia="Times New Roman" w:hAnsi="Times New Roman" w:cs="Times New Roman"/>
          <w:sz w:val="20"/>
          <w:lang w:eastAsia="en-GB"/>
        </w:rPr>
        <w:t>239</w:t>
      </w:r>
      <w:r w:rsidR="00532ECE" w:rsidRPr="00464571">
        <w:rPr>
          <w:rFonts w:ascii="Times New Roman" w:eastAsia="Times New Roman" w:hAnsi="Times New Roman" w:cs="Times New Roman"/>
          <w:sz w:val="20"/>
          <w:lang w:eastAsia="en-GB"/>
        </w:rPr>
        <w:t>.</w:t>
      </w:r>
      <w:r w:rsidRPr="00464571">
        <w:rPr>
          <w:rFonts w:ascii="Times New Roman" w:eastAsia="Times New Roman" w:hAnsi="Times New Roman" w:cs="Times New Roman"/>
          <w:sz w:val="20"/>
          <w:lang w:eastAsia="en-GB"/>
        </w:rPr>
        <w:t xml:space="preserve"> </w:t>
      </w:r>
    </w:p>
    <w:p w:rsidR="007F398A" w:rsidRDefault="0082709B" w:rsidP="007F398A">
      <w:pPr>
        <w:tabs>
          <w:tab w:val="left" w:pos="2304"/>
        </w:tabs>
        <w:spacing w:before="120" w:after="0" w:line="240" w:lineRule="auto"/>
        <w:ind w:left="284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i/>
          <w:sz w:val="20"/>
        </w:rPr>
        <w:t>Thiazolidinedione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0"/>
        </w:rPr>
        <w:t>treatment normalize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insulin </w:t>
      </w:r>
      <w:proofErr w:type="spellStart"/>
      <w:r>
        <w:rPr>
          <w:rFonts w:ascii="Times New Roman" w:hAnsi="Times New Roman" w:cs="Times New Roman"/>
          <w:i/>
          <w:sz w:val="20"/>
        </w:rPr>
        <w:t>resistence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0"/>
        </w:rPr>
        <w:t>ischaemic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injury in the </w:t>
      </w:r>
      <w:proofErr w:type="spellStart"/>
      <w:r>
        <w:rPr>
          <w:rFonts w:ascii="Times New Roman" w:hAnsi="Times New Roman" w:cs="Times New Roman"/>
          <w:i/>
          <w:sz w:val="20"/>
        </w:rPr>
        <w:t>zucker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fatty rat heart</w:t>
      </w:r>
      <w:r w:rsidR="00532ECE" w:rsidRPr="00464571">
        <w:rPr>
          <w:rFonts w:ascii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</w:rPr>
        <w:t>Sidell</w:t>
      </w:r>
      <w:proofErr w:type="spellEnd"/>
      <w:r>
        <w:rPr>
          <w:rFonts w:ascii="Times New Roman" w:hAnsi="Times New Roman" w:cs="Times New Roman"/>
          <w:sz w:val="20"/>
        </w:rPr>
        <w:t xml:space="preserve"> RJ; Cole MA; Draper NJ; </w:t>
      </w:r>
      <w:proofErr w:type="spellStart"/>
      <w:r>
        <w:rPr>
          <w:rFonts w:ascii="Times New Roman" w:hAnsi="Times New Roman" w:cs="Times New Roman"/>
          <w:sz w:val="20"/>
        </w:rPr>
        <w:t>Desrois</w:t>
      </w:r>
      <w:proofErr w:type="spellEnd"/>
      <w:r>
        <w:rPr>
          <w:rFonts w:ascii="Times New Roman" w:hAnsi="Times New Roman" w:cs="Times New Roman"/>
          <w:sz w:val="20"/>
        </w:rPr>
        <w:t xml:space="preserve"> M, Buckingham RE, Clarke K. </w:t>
      </w:r>
      <w:r>
        <w:rPr>
          <w:rFonts w:ascii="Times New Roman" w:hAnsi="Times New Roman" w:cs="Times New Roman"/>
          <w:i/>
          <w:sz w:val="20"/>
        </w:rPr>
        <w:t>Diabetes</w:t>
      </w:r>
      <w:r>
        <w:rPr>
          <w:rFonts w:ascii="Times New Roman" w:hAnsi="Times New Roman" w:cs="Times New Roman"/>
          <w:sz w:val="20"/>
        </w:rPr>
        <w:t>, 2002, 51(4), 1110-1117.</w:t>
      </w:r>
    </w:p>
    <w:p w:rsidR="007F398A" w:rsidRDefault="007F398A" w:rsidP="007F398A">
      <w:pPr>
        <w:tabs>
          <w:tab w:val="left" w:pos="2304"/>
        </w:tabs>
        <w:spacing w:before="120" w:after="0" w:line="240" w:lineRule="auto"/>
        <w:ind w:left="28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>Ca</w:t>
      </w:r>
      <w:r w:rsidRPr="007F398A">
        <w:rPr>
          <w:rFonts w:ascii="Times New Roman" w:hAnsi="Times New Roman" w:cs="Times New Roman"/>
          <w:i/>
          <w:sz w:val="20"/>
          <w:vertAlign w:val="superscript"/>
        </w:rPr>
        <w:t>2+</w:t>
      </w:r>
      <w:r>
        <w:rPr>
          <w:rFonts w:ascii="Times New Roman" w:hAnsi="Times New Roman" w:cs="Times New Roman"/>
          <w:i/>
          <w:sz w:val="20"/>
        </w:rPr>
        <w:t xml:space="preserve">-independent inhibition of myocardial </w:t>
      </w:r>
      <w:proofErr w:type="spellStart"/>
      <w:r>
        <w:rPr>
          <w:rFonts w:ascii="Times New Roman" w:hAnsi="Times New Roman" w:cs="Times New Roman"/>
          <w:i/>
          <w:sz w:val="20"/>
        </w:rPr>
        <w:t>contration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by coronary effluent of hypoxic rat hearts</w:t>
      </w:r>
      <w:r>
        <w:rPr>
          <w:rFonts w:ascii="Times New Roman" w:hAnsi="Times New Roman" w:cs="Times New Roman"/>
          <w:sz w:val="20"/>
        </w:rPr>
        <w:t xml:space="preserve">. Yank ZK, Draper NJ, Shah AM, </w:t>
      </w:r>
      <w:r>
        <w:rPr>
          <w:rFonts w:ascii="Times New Roman" w:hAnsi="Times New Roman" w:cs="Times New Roman"/>
          <w:i/>
          <w:sz w:val="20"/>
        </w:rPr>
        <w:t xml:space="preserve">Am J </w:t>
      </w:r>
      <w:proofErr w:type="spellStart"/>
      <w:r>
        <w:rPr>
          <w:rFonts w:ascii="Times New Roman" w:hAnsi="Times New Roman" w:cs="Times New Roman"/>
          <w:i/>
          <w:sz w:val="20"/>
        </w:rPr>
        <w:t>Physiol</w:t>
      </w:r>
      <w:proofErr w:type="spellEnd"/>
      <w:r>
        <w:rPr>
          <w:rFonts w:ascii="Times New Roman" w:hAnsi="Times New Roman" w:cs="Times New Roman"/>
          <w:sz w:val="20"/>
        </w:rPr>
        <w:t>, 1999, 276(2 pt 2) H623-632</w:t>
      </w:r>
      <w:r w:rsidRPr="007F398A">
        <w:rPr>
          <w:rFonts w:ascii="Times New Roman" w:hAnsi="Times New Roman" w:cs="Times New Roman"/>
          <w:sz w:val="20"/>
        </w:rPr>
        <w:t xml:space="preserve"> </w:t>
      </w:r>
    </w:p>
    <w:p w:rsidR="007F398A" w:rsidRDefault="007F398A" w:rsidP="007F398A">
      <w:pPr>
        <w:tabs>
          <w:tab w:val="left" w:pos="2304"/>
        </w:tabs>
        <w:spacing w:before="120" w:after="0" w:line="240" w:lineRule="auto"/>
        <w:ind w:left="284"/>
        <w:rPr>
          <w:rFonts w:ascii="Times New Roman" w:hAnsi="Times New Roman" w:cs="Times New Roman"/>
          <w:sz w:val="20"/>
        </w:rPr>
      </w:pPr>
      <w:proofErr w:type="gramStart"/>
      <w:r w:rsidRPr="007F398A">
        <w:rPr>
          <w:rFonts w:ascii="Times New Roman" w:hAnsi="Times New Roman" w:cs="Times New Roman"/>
          <w:sz w:val="20"/>
        </w:rPr>
        <w:t xml:space="preserve">Expression of functional </w:t>
      </w:r>
      <w:proofErr w:type="spellStart"/>
      <w:r w:rsidRPr="007F398A">
        <w:rPr>
          <w:rFonts w:ascii="Times New Roman" w:hAnsi="Times New Roman" w:cs="Times New Roman"/>
          <w:sz w:val="20"/>
        </w:rPr>
        <w:t>neutrophil</w:t>
      </w:r>
      <w:proofErr w:type="spellEnd"/>
      <w:r w:rsidRPr="007F398A">
        <w:rPr>
          <w:rFonts w:ascii="Times New Roman" w:hAnsi="Times New Roman" w:cs="Times New Roman"/>
          <w:sz w:val="20"/>
        </w:rPr>
        <w:t xml:space="preserve">-type NADPH </w:t>
      </w:r>
      <w:proofErr w:type="spellStart"/>
      <w:r w:rsidRPr="007F398A">
        <w:rPr>
          <w:rFonts w:ascii="Times New Roman" w:hAnsi="Times New Roman" w:cs="Times New Roman"/>
          <w:sz w:val="20"/>
        </w:rPr>
        <w:t>oxidase</w:t>
      </w:r>
      <w:proofErr w:type="spellEnd"/>
      <w:r w:rsidRPr="007F398A">
        <w:rPr>
          <w:rFonts w:ascii="Times New Roman" w:hAnsi="Times New Roman" w:cs="Times New Roman"/>
          <w:sz w:val="20"/>
        </w:rPr>
        <w:t xml:space="preserve"> in cultured rat coronary </w:t>
      </w:r>
      <w:proofErr w:type="spellStart"/>
      <w:r>
        <w:rPr>
          <w:rFonts w:ascii="Times New Roman" w:hAnsi="Times New Roman" w:cs="Times New Roman"/>
          <w:sz w:val="20"/>
        </w:rPr>
        <w:t>microvascular</w:t>
      </w:r>
      <w:proofErr w:type="spellEnd"/>
      <w:r>
        <w:rPr>
          <w:rFonts w:ascii="Times New Roman" w:hAnsi="Times New Roman" w:cs="Times New Roman"/>
          <w:sz w:val="20"/>
        </w:rPr>
        <w:t xml:space="preserve"> endothelial cells.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proofErr w:type="gramStart"/>
      <w:r w:rsidRPr="007F398A">
        <w:rPr>
          <w:rFonts w:ascii="Times New Roman" w:hAnsi="Times New Roman" w:cs="Times New Roman"/>
          <w:sz w:val="20"/>
        </w:rPr>
        <w:t>Bayraktutan</w:t>
      </w:r>
      <w:proofErr w:type="spellEnd"/>
      <w:r w:rsidRPr="007F398A">
        <w:rPr>
          <w:rFonts w:ascii="Times New Roman" w:hAnsi="Times New Roman" w:cs="Times New Roman"/>
          <w:sz w:val="20"/>
        </w:rPr>
        <w:t xml:space="preserve"> U</w:t>
      </w:r>
      <w:r>
        <w:rPr>
          <w:rFonts w:ascii="Times New Roman" w:hAnsi="Times New Roman" w:cs="Times New Roman"/>
          <w:sz w:val="20"/>
        </w:rPr>
        <w:t>; Draper N; Lang D; Shah AM.</w:t>
      </w:r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0"/>
        </w:rPr>
        <w:t>Cardiovasc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Res</w:t>
      </w:r>
      <w:r>
        <w:rPr>
          <w:rFonts w:ascii="Times New Roman" w:hAnsi="Times New Roman" w:cs="Times New Roman"/>
          <w:sz w:val="20"/>
        </w:rPr>
        <w:t>, 1998, 38(1), 256-162.</w:t>
      </w:r>
      <w:proofErr w:type="gramEnd"/>
    </w:p>
    <w:p w:rsidR="0082709B" w:rsidRPr="005F04D6" w:rsidRDefault="007F398A" w:rsidP="005F04D6">
      <w:pPr>
        <w:tabs>
          <w:tab w:val="left" w:pos="2304"/>
        </w:tabs>
        <w:spacing w:before="120" w:after="0" w:line="240" w:lineRule="auto"/>
        <w:ind w:left="284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i/>
          <w:sz w:val="20"/>
        </w:rPr>
        <w:t>Beneficial effects of a nitric oxide donor on recovery of contractile function following brief hypoxia in isolated rat heart</w:t>
      </w:r>
      <w:r>
        <w:rPr>
          <w:rFonts w:ascii="Times New Roman" w:hAnsi="Times New Roman" w:cs="Times New Roman"/>
          <w:sz w:val="20"/>
        </w:rPr>
        <w:t>.</w:t>
      </w:r>
      <w:proofErr w:type="gramEnd"/>
      <w:r>
        <w:rPr>
          <w:rFonts w:ascii="Times New Roman" w:hAnsi="Times New Roman" w:cs="Times New Roman"/>
          <w:sz w:val="20"/>
        </w:rPr>
        <w:t xml:space="preserve"> Draper NJ; Shah AM. </w:t>
      </w:r>
      <w:r>
        <w:rPr>
          <w:rFonts w:ascii="Times New Roman" w:hAnsi="Times New Roman" w:cs="Times New Roman"/>
          <w:i/>
          <w:sz w:val="20"/>
        </w:rPr>
        <w:t xml:space="preserve">J Mol Cell </w:t>
      </w:r>
      <w:proofErr w:type="spellStart"/>
      <w:r>
        <w:rPr>
          <w:rFonts w:ascii="Times New Roman" w:hAnsi="Times New Roman" w:cs="Times New Roman"/>
          <w:i/>
          <w:sz w:val="20"/>
        </w:rPr>
        <w:t>Cardiol</w:t>
      </w:r>
      <w:proofErr w:type="spellEnd"/>
      <w:r>
        <w:rPr>
          <w:rFonts w:ascii="Times New Roman" w:hAnsi="Times New Roman" w:cs="Times New Roman"/>
          <w:sz w:val="20"/>
        </w:rPr>
        <w:t>, 1997, 29(4), 1195-1205.</w:t>
      </w:r>
      <w:bookmarkStart w:id="4" w:name="IIC2fid"/>
      <w:bookmarkEnd w:id="4"/>
    </w:p>
    <w:p w:rsidR="00532ECE" w:rsidRDefault="00764F99" w:rsidP="0046457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F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(d) Synergistic Activities</w:t>
      </w:r>
    </w:p>
    <w:p w:rsidR="00532ECE" w:rsidRDefault="00FE2011" w:rsidP="0046457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I am employed by Tessella Ltd, a technology consulting company specializing in software development for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scince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and technology customers.  Over the past 12 years I have concentrated on the needs of my clients rather than developing my academic record.  Some of my projects are subject to non-disclosure agreements, but my relevant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expeience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includes:</w:t>
      </w:r>
    </w:p>
    <w:p w:rsidR="00FE2011" w:rsidRDefault="00FE2011" w:rsidP="00FE201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</w:p>
    <w:p w:rsidR="00FE2011" w:rsidRPr="00FE2011" w:rsidRDefault="00FE2011" w:rsidP="00FE201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 w:rsidRPr="00FE2011">
        <w:rPr>
          <w:rFonts w:ascii="Times New Roman" w:eastAsia="Times New Roman" w:hAnsi="Times New Roman" w:cs="Times New Roman"/>
          <w:b/>
          <w:sz w:val="20"/>
          <w:szCs w:val="24"/>
          <w:lang w:eastAsia="en-GB"/>
        </w:rPr>
        <w:t>2010-Present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</w:t>
      </w:r>
      <w:r w:rsidRPr="00FE2011">
        <w:rPr>
          <w:rFonts w:ascii="Times New Roman" w:eastAsia="Times New Roman" w:hAnsi="Times New Roman" w:cs="Times New Roman"/>
          <w:sz w:val="20"/>
          <w:szCs w:val="24"/>
          <w:lang w:eastAsia="en-GB"/>
        </w:rPr>
        <w:t>Development and implementation of an international collaboration between ISIS, STFC</w:t>
      </w:r>
      <w:proofErr w:type="gramStart"/>
      <w:r w:rsidRPr="00FE2011">
        <w:rPr>
          <w:rFonts w:ascii="Times New Roman" w:eastAsia="Times New Roman" w:hAnsi="Times New Roman" w:cs="Times New Roman"/>
          <w:sz w:val="20"/>
          <w:szCs w:val="24"/>
          <w:lang w:eastAsia="en-GB"/>
        </w:rPr>
        <w:t>,UK</w:t>
      </w:r>
      <w:proofErr w:type="gramEnd"/>
      <w:r w:rsidRPr="00FE2011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and SNS/HFIR, ORNL,UK for the common development of Mantid using an international development team to fit the needs of all facilities involved.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</w:t>
      </w:r>
      <w:hyperlink r:id="rId7" w:history="1">
        <w:r w:rsidRPr="003A4F04">
          <w:rPr>
            <w:rStyle w:val="Hyperlink"/>
            <w:rFonts w:ascii="Times New Roman" w:eastAsia="Times New Roman" w:hAnsi="Times New Roman" w:cs="Times New Roman"/>
            <w:sz w:val="20"/>
            <w:szCs w:val="24"/>
            <w:lang w:eastAsia="en-GB"/>
          </w:rPr>
          <w:t>www.mantidproject.org</w:t>
        </w:r>
      </w:hyperlink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</w:t>
      </w:r>
    </w:p>
    <w:p w:rsidR="00FE2011" w:rsidRDefault="00FE2011" w:rsidP="00FE201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</w:p>
    <w:p w:rsidR="00FE2011" w:rsidRDefault="00FE2011" w:rsidP="00FE201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proofErr w:type="gramStart"/>
      <w:r w:rsidRPr="00FE2011">
        <w:rPr>
          <w:rFonts w:ascii="Times New Roman" w:eastAsia="Times New Roman" w:hAnsi="Times New Roman" w:cs="Times New Roman"/>
          <w:b/>
          <w:sz w:val="20"/>
          <w:szCs w:val="24"/>
          <w:lang w:eastAsia="en-GB"/>
        </w:rPr>
        <w:t>2007-2010</w:t>
      </w:r>
      <w:r w:rsidRPr="00FE2011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Project management of the requirements, design and implementation of the Mantid data analysis framework to support the reduction of Neutron and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Muon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data for all of the instruments / techniques ISIS.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STFC, UK. </w:t>
      </w:r>
      <w:hyperlink r:id="rId8" w:history="1">
        <w:r w:rsidRPr="003A4F04">
          <w:rPr>
            <w:rStyle w:val="Hyperlink"/>
            <w:rFonts w:ascii="Times New Roman" w:eastAsia="Times New Roman" w:hAnsi="Times New Roman" w:cs="Times New Roman"/>
            <w:sz w:val="20"/>
            <w:szCs w:val="24"/>
            <w:lang w:eastAsia="en-GB"/>
          </w:rPr>
          <w:t>www.mantidproject.org</w:t>
        </w:r>
      </w:hyperlink>
    </w:p>
    <w:p w:rsidR="00FE2011" w:rsidRDefault="00FE2011" w:rsidP="00FE201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</w:p>
    <w:p w:rsidR="00B73857" w:rsidRDefault="00B73857" w:rsidP="00FE201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proofErr w:type="gramStart"/>
      <w:r w:rsidRPr="00B73857">
        <w:rPr>
          <w:rFonts w:ascii="Times New Roman" w:eastAsia="Times New Roman" w:hAnsi="Times New Roman" w:cs="Times New Roman"/>
          <w:b/>
          <w:sz w:val="20"/>
          <w:szCs w:val="24"/>
          <w:lang w:eastAsia="en-GB"/>
        </w:rPr>
        <w:t>2004-2007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Project manager of a distributed international development team creating an integrated system to support the active ingredient invention process for a global agrochemical company.</w:t>
      </w:r>
      <w:proofErr w:type="gramEnd"/>
    </w:p>
    <w:p w:rsidR="00B73857" w:rsidRDefault="00B73857" w:rsidP="00FE201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</w:p>
    <w:p w:rsidR="00B73857" w:rsidRDefault="00B73857" w:rsidP="00FE201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 w:rsidRPr="00B73857">
        <w:rPr>
          <w:rFonts w:ascii="Times New Roman" w:eastAsia="Times New Roman" w:hAnsi="Times New Roman" w:cs="Times New Roman"/>
          <w:b/>
          <w:sz w:val="20"/>
          <w:szCs w:val="24"/>
          <w:lang w:eastAsia="en-GB"/>
        </w:rPr>
        <w:t>2003-2004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Lead developer on integration projects for a global agrochemical company.</w:t>
      </w:r>
    </w:p>
    <w:p w:rsidR="00B73857" w:rsidRDefault="00B73857" w:rsidP="00FE201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</w:p>
    <w:p w:rsidR="00B73857" w:rsidRPr="00FE2011" w:rsidRDefault="00B73857" w:rsidP="00FE201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 w:rsidRPr="00B73857">
        <w:rPr>
          <w:rFonts w:ascii="Times New Roman" w:eastAsia="Times New Roman" w:hAnsi="Times New Roman" w:cs="Times New Roman"/>
          <w:b/>
          <w:sz w:val="20"/>
          <w:szCs w:val="24"/>
          <w:lang w:eastAsia="en-GB"/>
        </w:rPr>
        <w:t>2000-2003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Lead  developer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processing and managing proteomics data for a biotechnology company, including the creation and maintenance of a commercial proteomic database</w:t>
      </w:r>
    </w:p>
    <w:p w:rsidR="00FE2011" w:rsidRPr="00464571" w:rsidRDefault="00FE2011" w:rsidP="00464571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</w:p>
    <w:p w:rsidR="00764F99" w:rsidRPr="00764F99" w:rsidRDefault="00B73857" w:rsidP="00E3763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5" w:name="IIC2fie"/>
      <w:bookmarkEnd w:id="5"/>
      <w:r w:rsidRPr="00764F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764F99" w:rsidRPr="00764F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(e) Collaborators &amp; Other Affiliations </w:t>
      </w:r>
    </w:p>
    <w:p w:rsidR="00764F99" w:rsidRPr="00E3763E" w:rsidRDefault="006E75CB" w:rsidP="004645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E3763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Collaborators and Co-Editors.</w:t>
      </w:r>
    </w:p>
    <w:tbl>
      <w:tblPr>
        <w:tblStyle w:val="TableGrid"/>
        <w:tblW w:w="9497" w:type="dxa"/>
        <w:tblInd w:w="817" w:type="dxa"/>
        <w:tblLook w:val="04A0"/>
      </w:tblPr>
      <w:tblGrid>
        <w:gridCol w:w="2126"/>
        <w:gridCol w:w="7371"/>
      </w:tblGrid>
      <w:tr w:rsidR="00F56E44" w:rsidRPr="00E3763E" w:rsidTr="00F56E44">
        <w:tc>
          <w:tcPr>
            <w:tcW w:w="2126" w:type="dxa"/>
            <w:vAlign w:val="bottom"/>
          </w:tcPr>
          <w:p w:rsidR="00F56E44" w:rsidRDefault="00F56E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Akeroyd, F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Arnold, O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eastAsia="MS Mincho" w:hAnsi="Times New Roman"/>
                <w:sz w:val="16"/>
                <w:szCs w:val="16"/>
                <w:lang w:eastAsia="ja-JP"/>
              </w:rPr>
            </w:pPr>
            <w:r>
              <w:rPr>
                <w:rFonts w:ascii="Times New Roman" w:eastAsia="MS Mincho" w:hAnsi="Times New Roman"/>
                <w:sz w:val="16"/>
                <w:szCs w:val="16"/>
                <w:lang w:eastAsia="ja-JP"/>
              </w:rPr>
              <w:t>Tessella,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Blundell, S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  <w:lang w:eastAsia="ko-KR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Buts, A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Campbell, S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ORNL, USA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Clarke, M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Style w:val="HTMLTypewriter"/>
                <w:rFonts w:ascii="Times New Roman" w:hAnsi="Times New Roman" w:cs="Times New Roman"/>
                <w:sz w:val="16"/>
                <w:szCs w:val="16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Conway, E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F56E4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eScience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RAL,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Cottrell, S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75132B">
            <w:pPr>
              <w:autoSpaceDE w:val="0"/>
              <w:autoSpaceDN w:val="0"/>
              <w:adjustRightInd w:val="0"/>
              <w:rPr>
                <w:rStyle w:val="HTMLTypewriter"/>
                <w:rFonts w:ascii="Times New Roman" w:hAnsi="Times New Roman" w:cs="Times New Roman"/>
                <w:sz w:val="16"/>
                <w:szCs w:val="16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Doucet, M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ORNL, USA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Giaretta</w:t>
            </w:r>
            <w:proofErr w:type="spellEnd"/>
            <w:r>
              <w:rPr>
                <w:rFonts w:ascii="Calibri" w:hAnsi="Calibri" w:cs="Calibri"/>
                <w:color w:val="000000"/>
              </w:rPr>
              <w:t>, D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eScience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RAL,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Gigg, M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MS Mincho" w:hAnsi="Times New Roman"/>
                <w:sz w:val="16"/>
                <w:szCs w:val="16"/>
                <w:lang w:eastAsia="ja-JP"/>
              </w:rPr>
              <w:t>Tessella,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Hillier, A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75132B">
            <w:pPr>
              <w:autoSpaceDE w:val="0"/>
              <w:autoSpaceDN w:val="0"/>
              <w:adjustRightInd w:val="0"/>
              <w:rPr>
                <w:rStyle w:val="HTMLTypewriter"/>
                <w:rFonts w:ascii="Times New Roman" w:hAnsi="Times New Roman" w:cs="Times New Roman"/>
                <w:sz w:val="16"/>
                <w:szCs w:val="16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Huq, A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ORNL, USA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King, P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75132B">
            <w:pPr>
              <w:autoSpaceDE w:val="0"/>
              <w:autoSpaceDN w:val="0"/>
              <w:adjustRightInd w:val="0"/>
              <w:rPr>
                <w:rStyle w:val="HTMLTypewriter"/>
                <w:rFonts w:ascii="Times New Roman" w:hAnsi="Times New Roman" w:cs="Times New Roman"/>
                <w:sz w:val="16"/>
                <w:szCs w:val="16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Lambert, S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eScience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RAL,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Markvardsen, A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75132B">
            <w:pPr>
              <w:autoSpaceDE w:val="0"/>
              <w:autoSpaceDN w:val="0"/>
              <w:adjustRightInd w:val="0"/>
              <w:rPr>
                <w:rStyle w:val="HTMLTypewriter"/>
                <w:rFonts w:ascii="Times New Roman" w:hAnsi="Times New Roman" w:cs="Times New Roman"/>
                <w:sz w:val="16"/>
                <w:szCs w:val="16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Matthews, B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eScience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RAL,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Miller, R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ORNL, USA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Perring, T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75132B">
            <w:pPr>
              <w:autoSpaceDE w:val="0"/>
              <w:autoSpaceDN w:val="0"/>
              <w:adjustRightInd w:val="0"/>
              <w:rPr>
                <w:rStyle w:val="HTMLTypewriter"/>
                <w:rFonts w:ascii="Times New Roman" w:hAnsi="Times New Roman" w:cs="Times New Roman"/>
                <w:sz w:val="16"/>
                <w:szCs w:val="16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Peterson, P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ORNL, USA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Pratt, F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75132B">
            <w:pPr>
              <w:autoSpaceDE w:val="0"/>
              <w:autoSpaceDN w:val="0"/>
              <w:adjustRightInd w:val="0"/>
              <w:rPr>
                <w:rStyle w:val="HTMLTypewriter"/>
                <w:rFonts w:ascii="Times New Roman" w:hAnsi="Times New Roman" w:cs="Times New Roman"/>
                <w:sz w:val="16"/>
                <w:szCs w:val="16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Ren, S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ORNL, USA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Reuter, M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ORNL, USA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Savici, A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ORNL, USA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Taylor, J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75132B">
            <w:pPr>
              <w:autoSpaceDE w:val="0"/>
              <w:autoSpaceDN w:val="0"/>
              <w:adjustRightInd w:val="0"/>
              <w:rPr>
                <w:rStyle w:val="HTMLTypewriter"/>
                <w:rFonts w:ascii="Times New Roman" w:hAnsi="Times New Roman" w:cs="Times New Roman"/>
                <w:sz w:val="16"/>
                <w:szCs w:val="16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Taylor, R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MS Mincho" w:hAnsi="Times New Roman"/>
                <w:sz w:val="16"/>
                <w:szCs w:val="16"/>
                <w:lang w:eastAsia="ja-JP"/>
              </w:rPr>
              <w:t>Tessella, USA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Whitley, R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75132B">
            <w:pPr>
              <w:autoSpaceDE w:val="0"/>
              <w:autoSpaceDN w:val="0"/>
              <w:adjustRightInd w:val="0"/>
              <w:rPr>
                <w:rStyle w:val="HTMLTypewriter"/>
                <w:rFonts w:ascii="Times New Roman" w:hAnsi="Times New Roman" w:cs="Times New Roman"/>
                <w:sz w:val="16"/>
                <w:szCs w:val="16"/>
              </w:rPr>
            </w:pPr>
            <w:r w:rsidRPr="00E3763E">
              <w:rPr>
                <w:rFonts w:ascii="Times New Roman" w:hAnsi="Times New Roman"/>
                <w:bCs/>
                <w:sz w:val="16"/>
                <w:szCs w:val="16"/>
              </w:rPr>
              <w:t>ISIS Facility,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Wilson, M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eScience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RAL,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Yao, Y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Oxford University, UK</w:t>
            </w:r>
          </w:p>
        </w:tc>
      </w:tr>
      <w:tr w:rsidR="00F56E44" w:rsidRPr="00E3763E" w:rsidTr="00F56E44">
        <w:tc>
          <w:tcPr>
            <w:tcW w:w="2126" w:type="dxa"/>
            <w:vAlign w:val="bottom"/>
          </w:tcPr>
          <w:p w:rsidR="00F56E44" w:rsidRDefault="00F56E44" w:rsidP="003B2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Zikovsky, J</w:t>
            </w:r>
          </w:p>
        </w:tc>
        <w:tc>
          <w:tcPr>
            <w:tcW w:w="7371" w:type="dxa"/>
            <w:vAlign w:val="center"/>
          </w:tcPr>
          <w:p w:rsidR="00F56E44" w:rsidRPr="00E3763E" w:rsidRDefault="00F56E44" w:rsidP="00E3763E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ORNL, USA</w:t>
            </w:r>
          </w:p>
        </w:tc>
      </w:tr>
    </w:tbl>
    <w:p w:rsidR="00764F99" w:rsidRPr="00464571" w:rsidRDefault="00764F99" w:rsidP="00E3763E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b/>
          <w:szCs w:val="24"/>
          <w:lang w:eastAsia="en-GB"/>
        </w:rPr>
      </w:pPr>
      <w:r w:rsidRPr="00464571">
        <w:rPr>
          <w:rFonts w:ascii="Times New Roman" w:eastAsia="Times New Roman" w:hAnsi="Times New Roman" w:cs="Times New Roman"/>
          <w:b/>
          <w:szCs w:val="24"/>
          <w:lang w:eastAsia="en-GB"/>
        </w:rPr>
        <w:t>Graduate Advi</w:t>
      </w:r>
      <w:r w:rsidR="00182ABE" w:rsidRPr="00464571">
        <w:rPr>
          <w:rFonts w:ascii="Times New Roman" w:eastAsia="Times New Roman" w:hAnsi="Times New Roman" w:cs="Times New Roman"/>
          <w:b/>
          <w:szCs w:val="24"/>
          <w:lang w:eastAsia="en-GB"/>
        </w:rPr>
        <w:t>sors and Postdoctoral Sponsors.</w:t>
      </w:r>
    </w:p>
    <w:p w:rsidR="00F56E44" w:rsidRDefault="00F56E44" w:rsidP="00464571">
      <w:pPr>
        <w:spacing w:after="120" w:line="240" w:lineRule="auto"/>
        <w:ind w:left="720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Professor Ajay Shah, Kings College London, UK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br/>
        <w:t xml:space="preserve">Professor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Kiean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Clarke, University of Oxford, UK</w:t>
      </w:r>
    </w:p>
    <w:p w:rsidR="00F56E44" w:rsidRPr="00464571" w:rsidRDefault="00F56E44" w:rsidP="00464571">
      <w:pPr>
        <w:spacing w:after="120" w:line="240" w:lineRule="auto"/>
        <w:ind w:left="720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</w:p>
    <w:p w:rsidR="00764F99" w:rsidRPr="00464571" w:rsidRDefault="00764F99" w:rsidP="004645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464571">
        <w:rPr>
          <w:rFonts w:ascii="Times New Roman" w:eastAsia="Times New Roman" w:hAnsi="Times New Roman" w:cs="Times New Roman"/>
          <w:b/>
          <w:szCs w:val="24"/>
          <w:lang w:eastAsia="en-GB"/>
        </w:rPr>
        <w:t>Thesis Advisor and Postgraduate-Scholar Sponsor.</w:t>
      </w:r>
    </w:p>
    <w:p w:rsidR="00182ABE" w:rsidRPr="00464571" w:rsidRDefault="00F56E44" w:rsidP="0046457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None</w:t>
      </w:r>
    </w:p>
    <w:p w:rsidR="00FB08F6" w:rsidRPr="00464571" w:rsidRDefault="00891EEF" w:rsidP="00464571">
      <w:pPr>
        <w:spacing w:after="0" w:line="240" w:lineRule="auto"/>
        <w:rPr>
          <w:sz w:val="20"/>
        </w:rPr>
      </w:pPr>
    </w:p>
    <w:sectPr w:rsidR="00FB08F6" w:rsidRPr="00464571" w:rsidSect="00464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627AC"/>
    <w:multiLevelType w:val="multilevel"/>
    <w:tmpl w:val="B2F8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A93D5C"/>
    <w:multiLevelType w:val="hybridMultilevel"/>
    <w:tmpl w:val="831E9CE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4F99"/>
    <w:rsid w:val="000D65D7"/>
    <w:rsid w:val="000E7828"/>
    <w:rsid w:val="001725F4"/>
    <w:rsid w:val="00182ABE"/>
    <w:rsid w:val="001C21DD"/>
    <w:rsid w:val="002F7329"/>
    <w:rsid w:val="003224B0"/>
    <w:rsid w:val="00392B67"/>
    <w:rsid w:val="003D3EC8"/>
    <w:rsid w:val="00464571"/>
    <w:rsid w:val="004E3F2F"/>
    <w:rsid w:val="004F0F36"/>
    <w:rsid w:val="0052436E"/>
    <w:rsid w:val="00532ECE"/>
    <w:rsid w:val="005D5B3B"/>
    <w:rsid w:val="005F04D6"/>
    <w:rsid w:val="006E75CB"/>
    <w:rsid w:val="00764F99"/>
    <w:rsid w:val="00770B27"/>
    <w:rsid w:val="007A2826"/>
    <w:rsid w:val="007F398A"/>
    <w:rsid w:val="0082709B"/>
    <w:rsid w:val="00891EEF"/>
    <w:rsid w:val="00B65014"/>
    <w:rsid w:val="00B73857"/>
    <w:rsid w:val="00B82833"/>
    <w:rsid w:val="00C72A97"/>
    <w:rsid w:val="00CD0791"/>
    <w:rsid w:val="00D925C5"/>
    <w:rsid w:val="00DE23B5"/>
    <w:rsid w:val="00E3763E"/>
    <w:rsid w:val="00EF4A29"/>
    <w:rsid w:val="00F12E9A"/>
    <w:rsid w:val="00F34ABD"/>
    <w:rsid w:val="00F45A1D"/>
    <w:rsid w:val="00F56E44"/>
    <w:rsid w:val="00FA2DE7"/>
    <w:rsid w:val="00FE2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64F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4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3224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rsid w:val="000D65D7"/>
    <w:rPr>
      <w:rFonts w:ascii="Courier New" w:eastAsia="MS Mincho" w:hAnsi="Courier New" w:cs="Courier New" w:hint="default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D65D7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D65D7"/>
    <w:rPr>
      <w:rFonts w:ascii="Consolas" w:eastAsia="Calibri" w:hAnsi="Consolas" w:cs="Times New Roman"/>
      <w:sz w:val="21"/>
      <w:szCs w:val="21"/>
      <w:lang w:val="en-US"/>
    </w:rPr>
  </w:style>
  <w:style w:type="paragraph" w:customStyle="1" w:styleId="BATitle">
    <w:name w:val="BA_Title"/>
    <w:basedOn w:val="Normal"/>
    <w:next w:val="BBAuthorName"/>
    <w:rsid w:val="000D65D7"/>
    <w:pPr>
      <w:spacing w:before="720" w:after="360" w:line="480" w:lineRule="auto"/>
      <w:jc w:val="center"/>
    </w:pPr>
    <w:rPr>
      <w:rFonts w:ascii="Times New Roman" w:eastAsia="Times New Roman" w:hAnsi="Times New Roman" w:cs="Times New Roman"/>
      <w:sz w:val="44"/>
      <w:szCs w:val="20"/>
      <w:lang w:val="en-US"/>
    </w:rPr>
  </w:style>
  <w:style w:type="paragraph" w:customStyle="1" w:styleId="BBAuthorName">
    <w:name w:val="BB_Author_Name"/>
    <w:basedOn w:val="Normal"/>
    <w:next w:val="Normal"/>
    <w:rsid w:val="000D65D7"/>
    <w:pPr>
      <w:spacing w:after="240" w:line="480" w:lineRule="auto"/>
      <w:jc w:val="center"/>
    </w:pPr>
    <w:rPr>
      <w:rFonts w:ascii="Times" w:eastAsia="Times New Roman" w:hAnsi="Times" w:cs="Times New Roman"/>
      <w:i/>
      <w:sz w:val="24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0D65D7"/>
    <w:rPr>
      <w:b/>
      <w:bCs/>
    </w:rPr>
  </w:style>
  <w:style w:type="character" w:customStyle="1" w:styleId="citationyear1">
    <w:name w:val="citation_year1"/>
    <w:basedOn w:val="DefaultParagraphFont"/>
    <w:rsid w:val="000D65D7"/>
    <w:rPr>
      <w:b/>
      <w:bCs/>
    </w:rPr>
  </w:style>
  <w:style w:type="character" w:customStyle="1" w:styleId="citationvolume1">
    <w:name w:val="citation_volume1"/>
    <w:basedOn w:val="DefaultParagraphFont"/>
    <w:rsid w:val="000D65D7"/>
    <w:rPr>
      <w:i/>
      <w:iCs/>
    </w:rPr>
  </w:style>
  <w:style w:type="paragraph" w:styleId="ListParagraph">
    <w:name w:val="List Paragraph"/>
    <w:basedOn w:val="Normal"/>
    <w:uiPriority w:val="34"/>
    <w:qFormat/>
    <w:rsid w:val="000D65D7"/>
    <w:pPr>
      <w:ind w:left="720"/>
      <w:contextualSpacing/>
    </w:pPr>
  </w:style>
  <w:style w:type="table" w:styleId="TableGrid">
    <w:name w:val="Table Grid"/>
    <w:basedOn w:val="TableNormal"/>
    <w:uiPriority w:val="59"/>
    <w:rsid w:val="00F34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09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38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8959">
                  <w:marLeft w:val="75"/>
                  <w:marRight w:val="0"/>
                  <w:marTop w:val="0"/>
                  <w:marBottom w:val="300"/>
                  <w:divBdr>
                    <w:top w:val="single" w:sz="6" w:space="0" w:color="B6B6E1"/>
                    <w:left w:val="single" w:sz="6" w:space="0" w:color="B6B6E1"/>
                    <w:bottom w:val="single" w:sz="6" w:space="0" w:color="B6B6E1"/>
                    <w:right w:val="single" w:sz="6" w:space="0" w:color="B6B6E1"/>
                  </w:divBdr>
                  <w:divsChild>
                    <w:div w:id="3695027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69609">
                          <w:marLeft w:val="15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29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290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tidproject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ntidprojec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2218/ijdc.v7i1.210" TargetMode="External"/><Relationship Id="rId5" Type="http://schemas.openxmlformats.org/officeDocument/2006/relationships/hyperlink" Target="http://dx.doi.org/10.1016/j.phpro.2012.04.03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smk78</dc:creator>
  <cp:lastModifiedBy>Nicholas Draper</cp:lastModifiedBy>
  <cp:revision>3</cp:revision>
  <dcterms:created xsi:type="dcterms:W3CDTF">2012-08-23T09:49:00Z</dcterms:created>
  <dcterms:modified xsi:type="dcterms:W3CDTF">2012-08-23T11:53:00Z</dcterms:modified>
</cp:coreProperties>
</file>