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6480" w:leader="none"/>
        </w:tabs>
        <w:ind w:hanging="0" w:left="0"/>
        <w:rPr>
          <w:rFonts w:ascii="Tahoma" w:hAnsi="Tahoma" w:cs="Tahoma"/>
          <w:bCs w:val="false"/>
          <w:sz w:val="20"/>
        </w:rPr>
      </w:pPr>
      <w:r>
        <w:rPr>
          <w:rFonts w:cs="Tahoma" w:ascii="Tahoma" w:hAnsi="Tahoma"/>
          <w:bCs w:val="false"/>
          <w:sz w:val="20"/>
        </w:rPr>
        <w:t>DIWAKAR M                                                                         Oracle Apps Technical Consultant</w:t>
      </w:r>
    </w:p>
    <w:p>
      <w:pPr>
        <w:pStyle w:val="Normal"/>
        <w:rPr>
          <w:rFonts w:ascii="Tahoma" w:hAnsi="Tahoma" w:cs="Tahoma"/>
          <w:sz w:val="20"/>
          <w:szCs w:val="20"/>
        </w:rPr>
      </w:pPr>
      <w:r>
        <w:rPr>
          <w:rFonts w:cs="Tahoma" w:ascii="Tahoma" w:hAnsi="Tahoma"/>
          <w:sz w:val="20"/>
          <w:szCs w:val="20"/>
        </w:rPr>
        <w:t xml:space="preserve">17A, Bharathi St,                                                                       Email: </w:t>
      </w:r>
      <w:hyperlink r:id="rId2">
        <w:r>
          <w:rPr>
            <w:rStyle w:val="Hyperlink"/>
            <w:rFonts w:cs="Tahoma" w:ascii="Tahoma" w:hAnsi="Tahoma"/>
            <w:sz w:val="20"/>
            <w:szCs w:val="20"/>
          </w:rPr>
          <w:t>diwasmvec@gmail.com</w:t>
        </w:r>
      </w:hyperlink>
    </w:p>
    <w:p>
      <w:pPr>
        <w:pStyle w:val="Normal"/>
        <w:rPr>
          <w:rFonts w:ascii="Tahoma" w:hAnsi="Tahoma" w:cs="Tahoma"/>
          <w:sz w:val="20"/>
          <w:szCs w:val="20"/>
        </w:rPr>
      </w:pPr>
      <w:r>
        <w:rPr>
          <w:rFonts w:cs="Tahoma" w:ascii="Tahoma" w:hAnsi="Tahoma"/>
          <w:sz w:val="20"/>
          <w:szCs w:val="20"/>
        </w:rPr>
        <w:t>Race View colony, Guindy                                                          Contact No.: +91-9003542147</w:t>
      </w:r>
    </w:p>
    <w:p>
      <w:pPr>
        <w:pStyle w:val="Normal"/>
        <w:rPr>
          <w:rFonts w:ascii="Tahoma" w:hAnsi="Tahoma" w:cs="Tahoma"/>
          <w:sz w:val="20"/>
          <w:szCs w:val="20"/>
        </w:rPr>
      </w:pPr>
      <w:r>
        <w:rPr>
          <w:rFonts w:cs="Tahoma" w:ascii="Tahoma" w:hAnsi="Tahoma"/>
          <w:sz w:val="20"/>
          <w:szCs w:val="20"/>
        </w:rPr>
        <w:t>Chennai - 600032</w:t>
      </w:r>
    </w:p>
    <w:p>
      <w:pPr>
        <w:pStyle w:val="BodyText"/>
        <w:jc w:val="both"/>
        <w:rPr>
          <w:rFonts w:ascii="Tahoma" w:hAnsi="Tahoma" w:cs="Tahoma"/>
          <w:b/>
          <w:bCs/>
          <w:sz w:val="20"/>
          <w:szCs w:val="20"/>
        </w:rPr>
      </w:pPr>
      <w:r>
        <w:rPr>
          <w:rFonts w:cs="Tahoma" w:ascii="Tahoma" w:hAnsi="Tahoma"/>
          <w:b/>
          <w:bCs/>
          <w:sz w:val="20"/>
          <w:szCs w:val="20"/>
        </w:rPr>
      </w:r>
    </w:p>
    <w:p>
      <w:pPr>
        <w:pStyle w:val="BodyText"/>
        <w:jc w:val="both"/>
        <w:rPr>
          <w:rFonts w:ascii="Tahoma" w:hAnsi="Tahoma" w:cs="Tahoma"/>
          <w:b/>
          <w:bCs/>
        </w:rPr>
      </w:pPr>
      <w:r>
        <w:rPr>
          <w:rFonts w:cs="Tahoma" w:ascii="Tahoma" w:hAnsi="Tahoma"/>
          <w:b/>
          <w:bCs/>
          <w:sz w:val="20"/>
        </w:rPr>
        <w:t>PROFESSIONAL SYNOPSIS (Total Experience – 7+ years)</w:t>
      </w:r>
    </w:p>
    <w:p>
      <w:pPr>
        <w:pStyle w:val="BodyText"/>
        <w:jc w:val="both"/>
        <w:rPr>
          <w:rFonts w:ascii="Tahoma" w:hAnsi="Tahoma" w:cs="Tahoma"/>
          <w:b/>
          <w:bCs/>
          <w:sz w:val="20"/>
          <w:lang w:val="en-IN" w:eastAsia="en-IN"/>
        </w:rPr>
      </w:pPr>
      <w:r>
        <w:rPr>
          <w:rFonts w:cs="Tahoma" w:ascii="Tahoma" w:hAnsi="Tahoma"/>
          <w:b/>
          <w:bCs/>
          <w:sz w:val="20"/>
          <w:lang w:val="en-IN" w:eastAsia="en-IN"/>
        </w:rPr>
        <mc:AlternateContent>
          <mc:Choice Requires="wps">
            <w:drawing>
              <wp:anchor behindDoc="0" distT="0" distB="0" distL="114935" distR="114935" simplePos="0" locked="0" layoutInCell="1" allowOverlap="1" relativeHeight="8">
                <wp:simplePos x="0" y="0"/>
                <wp:positionH relativeFrom="column">
                  <wp:posOffset>0</wp:posOffset>
                </wp:positionH>
                <wp:positionV relativeFrom="paragraph">
                  <wp:posOffset>104775</wp:posOffset>
                </wp:positionV>
                <wp:extent cx="5715000" cy="0"/>
                <wp:effectExtent l="0" t="14605" r="0" b="14605"/>
                <wp:wrapNone/>
                <wp:docPr id="1" name=""/>
                <a:graphic xmlns:a="http://schemas.openxmlformats.org/drawingml/2006/main">
                  <a:graphicData uri="http://schemas.microsoft.com/office/word/2010/wordprocessingShape">
                    <wps:wsp>
                      <wps:cNvSpPr/>
                      <wps:spPr>
                        <a:xfrm>
                          <a:off x="0" y="0"/>
                          <a:ext cx="5715000" cy="0"/>
                        </a:xfrm>
                        <a:prstGeom prst="line">
                          <a:avLst/>
                        </a:prstGeom>
                        <a:ln w="28440">
                          <a:solidFill>
                            <a:srgbClr val="000000"/>
                          </a:solidFill>
                          <a:miter/>
                        </a:ln>
                      </wps:spPr>
                      <wps:style>
                        <a:lnRef idx="0"/>
                        <a:fillRef idx="0"/>
                        <a:effectRef idx="0"/>
                        <a:fontRef idx="minor"/>
                      </wps:style>
                      <wps:bodyPr/>
                    </wps:wsp>
                  </a:graphicData>
                </a:graphic>
              </wp:anchor>
            </w:drawing>
          </mc:Choice>
          <mc:Fallback>
            <w:pict>
              <v:line id="shape_0" from="0pt,8.25pt" to="449.95pt,8.25pt" stroked="t" o:allowincell="f" style="position:absolute">
                <v:stroke color="black" weight="28440" joinstyle="miter" endcap="flat"/>
                <v:fill o:detectmouseclick="t" on="false"/>
                <w10:wrap type="none"/>
              </v:line>
            </w:pict>
          </mc:Fallback>
        </mc:AlternateContent>
      </w:r>
    </w:p>
    <w:p>
      <w:pPr>
        <w:pStyle w:val="BodyText"/>
        <w:jc w:val="both"/>
        <w:rPr>
          <w:rFonts w:ascii="Tahoma" w:hAnsi="Tahoma" w:cs="Tahoma"/>
          <w:sz w:val="16"/>
        </w:rPr>
      </w:pPr>
      <w:r>
        <w:rPr>
          <w:rFonts w:cs="Tahoma" w:ascii="Tahoma" w:hAnsi="Tahoma"/>
          <w:sz w:val="16"/>
        </w:rPr>
      </w:r>
    </w:p>
    <w:p>
      <w:pPr>
        <w:pStyle w:val="BodyText"/>
        <w:numPr>
          <w:ilvl w:val="0"/>
          <w:numId w:val="10"/>
        </w:numPr>
        <w:ind w:hanging="360" w:left="360" w:right="0"/>
        <w:jc w:val="both"/>
        <w:rPr>
          <w:rFonts w:ascii="Tahoma" w:hAnsi="Tahoma" w:cs="Tahoma"/>
          <w:sz w:val="16"/>
        </w:rPr>
      </w:pPr>
      <w:r>
        <w:rPr>
          <w:rFonts w:cs="Tahoma" w:ascii="Tahoma" w:hAnsi="Tahoma"/>
          <w:sz w:val="16"/>
        </w:rPr>
        <w:t>Currently working with NTT Data Global Delivery Services Limited</w:t>
      </w:r>
      <w:r>
        <w:rPr>
          <w:rFonts w:cs="Calibri" w:ascii="Calibri" w:hAnsi="Calibri"/>
          <w:color w:val="000000"/>
          <w:sz w:val="20"/>
          <w:szCs w:val="20"/>
        </w:rPr>
        <w:t xml:space="preserve"> </w:t>
      </w:r>
      <w:r>
        <w:rPr>
          <w:rFonts w:cs="Tahoma" w:ascii="Tahoma" w:hAnsi="Tahoma"/>
          <w:sz w:val="16"/>
        </w:rPr>
        <w:t>as Team Lead (Oracle Applications).</w:t>
      </w:r>
    </w:p>
    <w:p>
      <w:pPr>
        <w:pStyle w:val="BodyText"/>
        <w:numPr>
          <w:ilvl w:val="0"/>
          <w:numId w:val="10"/>
        </w:numPr>
        <w:ind w:hanging="360" w:left="360" w:right="0"/>
        <w:jc w:val="both"/>
        <w:rPr>
          <w:rFonts w:ascii="Tahoma" w:hAnsi="Tahoma" w:cs="Tahoma"/>
          <w:sz w:val="16"/>
        </w:rPr>
      </w:pPr>
      <w:r>
        <w:rPr>
          <w:rFonts w:cs="Tahoma" w:ascii="Tahoma" w:hAnsi="Tahoma"/>
          <w:sz w:val="16"/>
        </w:rPr>
        <w:t>Overall 8+ years of experience with 1 year as Hardware Testing Engineer and 7+ year of IT industry, dedicated in the area of ERP Implementation, Post Implementation Support, analyzing business entities and mapping solution with respect to ERP and problems solutions as oracle apps developer.</w:t>
      </w:r>
    </w:p>
    <w:p>
      <w:pPr>
        <w:pStyle w:val="BodyText"/>
        <w:numPr>
          <w:ilvl w:val="0"/>
          <w:numId w:val="10"/>
        </w:numPr>
        <w:ind w:hanging="360" w:left="360" w:right="0"/>
        <w:jc w:val="both"/>
        <w:rPr>
          <w:rFonts w:ascii="Tahoma" w:hAnsi="Tahoma" w:cs="Tahoma"/>
          <w:sz w:val="16"/>
        </w:rPr>
      </w:pPr>
      <w:r>
        <w:rPr>
          <w:rFonts w:cs="Tahoma" w:ascii="Tahoma" w:hAnsi="Tahoma"/>
          <w:sz w:val="16"/>
        </w:rPr>
        <w:t>A skilled ERP professional with exposure to R12 upgrade, Data Migration and Business events as Technical consultant with functional exposure.</w:t>
      </w:r>
    </w:p>
    <w:p>
      <w:pPr>
        <w:pStyle w:val="BodyText"/>
        <w:numPr>
          <w:ilvl w:val="0"/>
          <w:numId w:val="10"/>
        </w:numPr>
        <w:ind w:hanging="360" w:left="360" w:right="0"/>
        <w:jc w:val="both"/>
        <w:rPr>
          <w:rFonts w:ascii="Tahoma" w:hAnsi="Tahoma" w:cs="Tahoma"/>
          <w:sz w:val="16"/>
        </w:rPr>
      </w:pPr>
      <w:r>
        <w:rPr>
          <w:rFonts w:cs="Tahoma" w:ascii="Tahoma" w:hAnsi="Tahoma"/>
          <w:sz w:val="16"/>
        </w:rPr>
        <w:t>Skilled professional with exposure to O2C, P2P, Data Migration elements as Install Base, Pricing and AP &amp; AR interface.</w:t>
      </w:r>
    </w:p>
    <w:p>
      <w:pPr>
        <w:pStyle w:val="BodyText"/>
        <w:numPr>
          <w:ilvl w:val="0"/>
          <w:numId w:val="10"/>
        </w:numPr>
        <w:ind w:hanging="360" w:left="360" w:right="0"/>
        <w:jc w:val="both"/>
        <w:rPr>
          <w:rFonts w:ascii="Tahoma" w:hAnsi="Tahoma" w:cs="Tahoma"/>
          <w:sz w:val="16"/>
        </w:rPr>
      </w:pPr>
      <w:r>
        <w:rPr>
          <w:rFonts w:cs="Tahoma" w:ascii="Tahoma" w:hAnsi="Tahoma"/>
          <w:sz w:val="16"/>
        </w:rPr>
        <w:t>A focused and result oriented person, an effective communicator with excellent interpersonal and relationship building skill with strong analytical and problem solving abilities.</w:t>
      </w:r>
    </w:p>
    <w:p>
      <w:pPr>
        <w:pStyle w:val="BodyText"/>
        <w:numPr>
          <w:ilvl w:val="0"/>
          <w:numId w:val="10"/>
        </w:numPr>
        <w:ind w:hanging="360" w:left="360" w:right="0"/>
        <w:jc w:val="both"/>
        <w:rPr>
          <w:rFonts w:ascii="Tahoma" w:hAnsi="Tahoma" w:cs="Tahoma"/>
          <w:sz w:val="16"/>
        </w:rPr>
      </w:pPr>
      <w:r>
        <w:rPr>
          <w:rFonts w:cs="Tahoma" w:ascii="Tahoma" w:hAnsi="Tahoma"/>
          <w:sz w:val="16"/>
        </w:rPr>
        <w:t>Dedicated professional with strong work ethics &amp; self motivation. Driven to learn, a go - getter with creative thought process.</w:t>
      </w:r>
    </w:p>
    <w:p>
      <w:pPr>
        <w:pStyle w:val="Heading3"/>
        <w:ind w:hanging="0" w:left="0"/>
        <w:rPr>
          <w:rFonts w:ascii="Tahoma" w:hAnsi="Tahoma" w:cs="Tahoma"/>
          <w:sz w:val="16"/>
        </w:rPr>
      </w:pPr>
      <w:r>
        <w:rPr>
          <w:rFonts w:cs="Tahoma" w:ascii="Tahoma" w:hAnsi="Tahoma"/>
          <w:sz w:val="16"/>
        </w:rPr>
      </w:r>
    </w:p>
    <w:p>
      <w:pPr>
        <w:pStyle w:val="Heading3"/>
        <w:ind w:hanging="0" w:left="0"/>
        <w:rPr>
          <w:rFonts w:ascii="Tahoma" w:hAnsi="Tahoma" w:cs="Tahoma"/>
          <w:sz w:val="16"/>
        </w:rPr>
      </w:pPr>
      <w:r>
        <w:rPr>
          <w:rFonts w:cs="Tahoma" w:ascii="Tahoma" w:hAnsi="Tahoma"/>
        </w:rPr>
        <w:t>SKILLS / SPECIALIZATION</w:t>
      </w:r>
    </w:p>
    <w:p>
      <w:pPr>
        <w:pStyle w:val="Heading3"/>
        <w:ind w:hanging="0" w:left="0"/>
        <w:rPr>
          <w:rFonts w:ascii="Tahoma" w:hAnsi="Tahoma" w:cs="Tahoma"/>
          <w:sz w:val="16"/>
          <w:lang w:val="en-IN" w:eastAsia="en-IN"/>
        </w:rPr>
      </w:pPr>
      <w:r>
        <w:rPr>
          <w:rFonts w:cs="Tahoma" w:ascii="Tahoma" w:hAnsi="Tahoma"/>
          <w:sz w:val="16"/>
          <w:lang w:val="en-IN" w:eastAsia="en-IN"/>
        </w:rPr>
        <mc:AlternateContent>
          <mc:Choice Requires="wps">
            <w:drawing>
              <wp:anchor behindDoc="0" distT="0" distB="0" distL="114935" distR="114935" simplePos="0" locked="0" layoutInCell="1" allowOverlap="1" relativeHeight="14">
                <wp:simplePos x="0" y="0"/>
                <wp:positionH relativeFrom="column">
                  <wp:posOffset>0</wp:posOffset>
                </wp:positionH>
                <wp:positionV relativeFrom="paragraph">
                  <wp:posOffset>139065</wp:posOffset>
                </wp:positionV>
                <wp:extent cx="5715000" cy="0"/>
                <wp:effectExtent l="0" t="14605" r="0" b="14605"/>
                <wp:wrapNone/>
                <wp:docPr id="2" name=""/>
                <a:graphic xmlns:a="http://schemas.openxmlformats.org/drawingml/2006/main">
                  <a:graphicData uri="http://schemas.microsoft.com/office/word/2010/wordprocessingShape">
                    <wps:wsp>
                      <wps:cNvSpPr/>
                      <wps:spPr>
                        <a:xfrm>
                          <a:off x="0" y="0"/>
                          <a:ext cx="5715000" cy="0"/>
                        </a:xfrm>
                        <a:prstGeom prst="line">
                          <a:avLst/>
                        </a:prstGeom>
                        <a:ln w="28440">
                          <a:solidFill>
                            <a:srgbClr val="000000"/>
                          </a:solidFill>
                          <a:miter/>
                        </a:ln>
                      </wps:spPr>
                      <wps:style>
                        <a:lnRef idx="0"/>
                        <a:fillRef idx="0"/>
                        <a:effectRef idx="0"/>
                        <a:fontRef idx="minor"/>
                      </wps:style>
                      <wps:bodyPr/>
                    </wps:wsp>
                  </a:graphicData>
                </a:graphic>
              </wp:anchor>
            </w:drawing>
          </mc:Choice>
          <mc:Fallback>
            <w:pict>
              <v:line id="shape_0" from="0pt,10.95pt" to="449.95pt,10.95pt" stroked="t" o:allowincell="f" style="position:absolute">
                <v:stroke color="black" weight="28440" joinstyle="miter" endcap="flat"/>
                <v:fill o:detectmouseclick="t" on="false"/>
                <w10:wrap type="none"/>
              </v:line>
            </w:pict>
          </mc:Fallback>
        </mc:AlternateContent>
      </w:r>
    </w:p>
    <w:p>
      <w:pPr>
        <w:pStyle w:val="BodyText"/>
        <w:tabs>
          <w:tab w:val="clear" w:pos="720"/>
          <w:tab w:val="left" w:pos="0" w:leader="none"/>
        </w:tabs>
        <w:jc w:val="both"/>
        <w:rPr>
          <w:rFonts w:ascii="Tahoma" w:hAnsi="Tahoma" w:cs="Tahoma"/>
        </w:rPr>
      </w:pPr>
      <w:r>
        <w:rPr>
          <w:rFonts w:cs="Tahoma" w:ascii="Tahoma" w:hAnsi="Tahoma"/>
        </w:rPr>
      </w:r>
    </w:p>
    <w:p>
      <w:pPr>
        <w:pStyle w:val="BodyText"/>
        <w:numPr>
          <w:ilvl w:val="0"/>
          <w:numId w:val="14"/>
        </w:numPr>
        <w:tabs>
          <w:tab w:val="clear" w:pos="720"/>
          <w:tab w:val="left" w:pos="0" w:leader="none"/>
          <w:tab w:val="left" w:pos="360" w:leader="none"/>
        </w:tabs>
        <w:ind w:hanging="720" w:left="720" w:right="0"/>
        <w:jc w:val="both"/>
        <w:rPr>
          <w:rFonts w:ascii="Tahoma" w:hAnsi="Tahoma" w:cs="Tahoma"/>
          <w:sz w:val="16"/>
        </w:rPr>
      </w:pPr>
      <w:r>
        <w:rPr>
          <w:rFonts w:cs="Tahoma" w:ascii="Tahoma" w:hAnsi="Tahoma"/>
          <w:b/>
          <w:bCs/>
          <w:sz w:val="16"/>
        </w:rPr>
        <w:t xml:space="preserve">ERP  </w:t>
        <w:tab/>
        <w:tab/>
        <w:tab/>
        <w:t xml:space="preserve"> : </w:t>
      </w:r>
      <w:r>
        <w:rPr>
          <w:rFonts w:cs="Tahoma" w:ascii="Tahoma" w:hAnsi="Tahoma"/>
          <w:sz w:val="16"/>
        </w:rPr>
        <w:t>EBS 11.5.10.2,R12</w:t>
      </w:r>
    </w:p>
    <w:p>
      <w:pPr>
        <w:pStyle w:val="BodyText"/>
        <w:numPr>
          <w:ilvl w:val="0"/>
          <w:numId w:val="14"/>
        </w:numPr>
        <w:tabs>
          <w:tab w:val="clear" w:pos="720"/>
          <w:tab w:val="left" w:pos="0" w:leader="none"/>
          <w:tab w:val="left" w:pos="360" w:leader="none"/>
        </w:tabs>
        <w:ind w:hanging="720" w:left="720" w:right="0"/>
        <w:jc w:val="both"/>
        <w:rPr>
          <w:rFonts w:ascii="Tahoma" w:hAnsi="Tahoma" w:cs="Tahoma"/>
          <w:sz w:val="16"/>
        </w:rPr>
      </w:pPr>
      <w:r>
        <w:rPr>
          <w:rFonts w:cs="Tahoma" w:ascii="Tahoma" w:hAnsi="Tahoma"/>
          <w:b/>
          <w:bCs/>
          <w:sz w:val="16"/>
        </w:rPr>
        <w:t>Tools / Utilities / Languages</w:t>
        <w:tab/>
        <w:t xml:space="preserve"> : </w:t>
      </w:r>
      <w:r>
        <w:rPr>
          <w:rFonts w:cs="Tahoma" w:ascii="Tahoma" w:hAnsi="Tahoma"/>
          <w:sz w:val="16"/>
        </w:rPr>
        <w:t>Toad, SQL Plus, SQL, PL-SQL, Sql navigator, XML Publisher, Form Personalization</w:t>
      </w:r>
    </w:p>
    <w:p>
      <w:pPr>
        <w:pStyle w:val="BodyText"/>
        <w:tabs>
          <w:tab w:val="clear" w:pos="720"/>
          <w:tab w:val="left" w:pos="0" w:leader="none"/>
        </w:tabs>
        <w:ind w:left="720" w:right="0"/>
        <w:jc w:val="both"/>
        <w:rPr>
          <w:rFonts w:ascii="Tahoma" w:hAnsi="Tahoma" w:cs="Tahoma"/>
          <w:sz w:val="16"/>
        </w:rPr>
      </w:pPr>
      <w:r>
        <w:rPr>
          <w:rFonts w:eastAsia="Tahoma" w:cs="Tahoma" w:ascii="Tahoma" w:hAnsi="Tahoma"/>
          <w:b/>
          <w:bCs/>
          <w:sz w:val="16"/>
        </w:rPr>
        <w:t xml:space="preserve">                                                  </w:t>
      </w:r>
      <w:r>
        <w:rPr>
          <w:rFonts w:cs="Tahoma" w:ascii="Tahoma" w:hAnsi="Tahoma"/>
          <w:sz w:val="16"/>
        </w:rPr>
        <w:t>D2k (Oracle Forms and Reports) &amp; 10g, Discoverer 11g, UNIX, Sql Developer, SSH</w:t>
      </w:r>
    </w:p>
    <w:p>
      <w:pPr>
        <w:pStyle w:val="BodyText"/>
        <w:numPr>
          <w:ilvl w:val="0"/>
          <w:numId w:val="14"/>
        </w:numPr>
        <w:tabs>
          <w:tab w:val="clear" w:pos="720"/>
          <w:tab w:val="left" w:pos="0" w:leader="none"/>
          <w:tab w:val="left" w:pos="360" w:leader="none"/>
        </w:tabs>
        <w:ind w:hanging="720" w:left="720" w:right="0"/>
        <w:jc w:val="both"/>
        <w:rPr>
          <w:rFonts w:ascii="Tahoma" w:hAnsi="Tahoma" w:cs="Tahoma"/>
          <w:sz w:val="16"/>
        </w:rPr>
      </w:pPr>
      <w:r>
        <w:rPr>
          <w:rFonts w:cs="Tahoma" w:ascii="Tahoma" w:hAnsi="Tahoma"/>
          <w:b/>
          <w:bCs/>
          <w:sz w:val="16"/>
        </w:rPr>
        <w:t xml:space="preserve">Database                                       : </w:t>
      </w:r>
      <w:r>
        <w:rPr>
          <w:rFonts w:cs="Tahoma" w:ascii="Tahoma" w:hAnsi="Tahoma"/>
          <w:sz w:val="16"/>
        </w:rPr>
        <w:t>Oracle 10g, 11i and R12</w:t>
      </w:r>
    </w:p>
    <w:p>
      <w:pPr>
        <w:pStyle w:val="BodyText"/>
        <w:numPr>
          <w:ilvl w:val="0"/>
          <w:numId w:val="14"/>
        </w:numPr>
        <w:tabs>
          <w:tab w:val="clear" w:pos="720"/>
          <w:tab w:val="left" w:pos="0" w:leader="none"/>
          <w:tab w:val="left" w:pos="360" w:leader="none"/>
        </w:tabs>
        <w:ind w:hanging="720" w:left="720" w:right="0"/>
        <w:jc w:val="both"/>
        <w:rPr>
          <w:rFonts w:ascii="Tahoma" w:hAnsi="Tahoma" w:cs="Tahoma"/>
          <w:sz w:val="20"/>
        </w:rPr>
      </w:pPr>
      <w:r>
        <w:rPr>
          <w:rFonts w:cs="Tahoma" w:ascii="Tahoma" w:hAnsi="Tahoma"/>
          <w:b/>
          <w:bCs/>
          <w:sz w:val="16"/>
        </w:rPr>
        <w:t>Operating System</w:t>
        <w:tab/>
        <w:tab/>
        <w:t xml:space="preserve"> : </w:t>
      </w:r>
      <w:r>
        <w:rPr>
          <w:rFonts w:cs="Tahoma" w:ascii="Tahoma" w:hAnsi="Tahoma"/>
          <w:sz w:val="16"/>
        </w:rPr>
        <w:t>Microsoft Windows(XP, WIN VISTA, WIN 7, WIN SERVER 2003), Unix</w:t>
      </w:r>
    </w:p>
    <w:p>
      <w:pPr>
        <w:pStyle w:val="BodyText"/>
        <w:ind w:left="360" w:right="0"/>
        <w:jc w:val="both"/>
        <w:rPr>
          <w:rFonts w:ascii="Tahoma" w:hAnsi="Tahoma" w:cs="Tahoma"/>
          <w:sz w:val="16"/>
        </w:rPr>
      </w:pPr>
      <w:r>
        <w:rPr>
          <w:rFonts w:cs="Tahoma" w:ascii="Tahoma" w:hAnsi="Tahoma"/>
          <w:sz w:val="16"/>
        </w:rPr>
      </w:r>
    </w:p>
    <w:p>
      <w:pPr>
        <w:pStyle w:val="BodyText"/>
        <w:ind w:left="360" w:right="0"/>
        <w:jc w:val="both"/>
        <w:rPr>
          <w:rFonts w:ascii="Tahoma" w:hAnsi="Tahoma" w:cs="Tahoma"/>
          <w:sz w:val="16"/>
        </w:rPr>
      </w:pPr>
      <w:r>
        <w:rPr>
          <w:rFonts w:cs="Tahoma" w:ascii="Tahoma" w:hAnsi="Tahoma"/>
          <w:sz w:val="16"/>
        </w:rPr>
      </w:r>
    </w:p>
    <w:p>
      <w:pPr>
        <w:pStyle w:val="BodyText"/>
        <w:jc w:val="both"/>
        <w:rPr>
          <w:rFonts w:ascii="Tahoma" w:hAnsi="Tahoma" w:cs="Tahoma"/>
          <w:b/>
          <w:bCs/>
        </w:rPr>
      </w:pPr>
      <w:r>
        <w:rPr>
          <w:rFonts w:cs="Tahoma" w:ascii="Tahoma" w:hAnsi="Tahoma"/>
          <w:b/>
          <w:bCs/>
          <w:sz w:val="20"/>
        </w:rPr>
        <w:t xml:space="preserve">PROFESSIONAL EXPERIENCE </w:t>
      </w:r>
    </w:p>
    <w:p>
      <w:pPr>
        <w:pStyle w:val="BodyText"/>
        <w:ind w:right="-180"/>
        <w:jc w:val="both"/>
        <w:rPr>
          <w:rFonts w:ascii="Tahoma" w:hAnsi="Tahoma" w:cs="Tahoma"/>
          <w:b/>
          <w:bCs/>
          <w:sz w:val="20"/>
          <w:lang w:val="en-IN" w:eastAsia="en-IN"/>
        </w:rPr>
      </w:pPr>
      <w:r>
        <w:rPr>
          <w:rFonts w:cs="Tahoma" w:ascii="Tahoma" w:hAnsi="Tahoma"/>
          <w:b/>
          <w:bCs/>
          <w:sz w:val="20"/>
          <w:lang w:val="en-IN" w:eastAsia="en-IN"/>
        </w:rPr>
        <mc:AlternateContent>
          <mc:Choice Requires="wps">
            <w:drawing>
              <wp:anchor behindDoc="0" distT="0" distB="0" distL="114935" distR="114935" simplePos="0" locked="0" layoutInCell="1" allowOverlap="1" relativeHeight="7">
                <wp:simplePos x="0" y="0"/>
                <wp:positionH relativeFrom="column">
                  <wp:posOffset>0</wp:posOffset>
                </wp:positionH>
                <wp:positionV relativeFrom="paragraph">
                  <wp:posOffset>64135</wp:posOffset>
                </wp:positionV>
                <wp:extent cx="5715000" cy="0"/>
                <wp:effectExtent l="0" t="14605" r="0" b="14605"/>
                <wp:wrapNone/>
                <wp:docPr id="3" name=""/>
                <a:graphic xmlns:a="http://schemas.openxmlformats.org/drawingml/2006/main">
                  <a:graphicData uri="http://schemas.microsoft.com/office/word/2010/wordprocessingShape">
                    <wps:wsp>
                      <wps:cNvSpPr/>
                      <wps:spPr>
                        <a:xfrm>
                          <a:off x="0" y="0"/>
                          <a:ext cx="5715000" cy="0"/>
                        </a:xfrm>
                        <a:prstGeom prst="line">
                          <a:avLst/>
                        </a:prstGeom>
                        <a:ln w="28440">
                          <a:solidFill>
                            <a:srgbClr val="000000"/>
                          </a:solidFill>
                          <a:miter/>
                        </a:ln>
                      </wps:spPr>
                      <wps:style>
                        <a:lnRef idx="0"/>
                        <a:fillRef idx="0"/>
                        <a:effectRef idx="0"/>
                        <a:fontRef idx="minor"/>
                      </wps:style>
                      <wps:bodyPr/>
                    </wps:wsp>
                  </a:graphicData>
                </a:graphic>
              </wp:anchor>
            </w:drawing>
          </mc:Choice>
          <mc:Fallback>
            <w:pict>
              <v:line id="shape_0" from="0pt,5.05pt" to="449.95pt,5.05pt" stroked="t" o:allowincell="f" style="position:absolute">
                <v:stroke color="black" weight="28440" joinstyle="miter" endcap="flat"/>
                <v:fill o:detectmouseclick="t" on="false"/>
                <w10:wrap type="none"/>
              </v:line>
            </w:pict>
          </mc:Fallback>
        </mc:AlternateConten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numPr>
          <w:ilvl w:val="0"/>
          <w:numId w:val="3"/>
        </w:numPr>
        <w:tabs>
          <w:tab w:val="clear" w:pos="720"/>
          <w:tab w:val="left" w:pos="0" w:leader="none"/>
        </w:tabs>
        <w:ind w:hanging="360" w:left="360" w:right="0"/>
        <w:jc w:val="both"/>
        <w:rPr>
          <w:rFonts w:ascii="Tahoma" w:hAnsi="Tahoma" w:cs="Tahoma"/>
          <w:b/>
          <w:bCs/>
          <w:sz w:val="16"/>
        </w:rPr>
      </w:pPr>
      <w:r>
        <w:rPr>
          <w:rFonts w:cs="Tahoma" w:ascii="Tahoma" w:hAnsi="Tahoma"/>
          <w:b/>
          <w:bCs/>
          <w:sz w:val="16"/>
        </w:rPr>
        <w:t>Organization</w:t>
        <w:tab/>
        <w:tab/>
        <w:t>:</w:t>
      </w:r>
      <w:r>
        <w:rPr/>
        <w:t xml:space="preserve"> </w:t>
      </w:r>
      <w:r>
        <w:rPr>
          <w:rFonts w:cs="Tahoma" w:ascii="Tahoma" w:hAnsi="Tahoma"/>
          <w:b/>
          <w:bCs/>
          <w:sz w:val="16"/>
        </w:rPr>
        <w:t>NTT Data Global Delivery Services Limited. (OCT10 to Till Date).</w:t>
      </w:r>
    </w:p>
    <w:p>
      <w:pPr>
        <w:pStyle w:val="BodyText"/>
        <w:tabs>
          <w:tab w:val="clear" w:pos="720"/>
          <w:tab w:val="left" w:pos="0" w:leader="none"/>
        </w:tabs>
        <w:jc w:val="both"/>
        <w:rPr>
          <w:rFonts w:ascii="Tahoma" w:hAnsi="Tahoma" w:cs="Tahoma"/>
          <w:sz w:val="16"/>
        </w:rPr>
      </w:pPr>
      <w:r>
        <w:rPr>
          <w:rFonts w:eastAsia="Tahoma" w:cs="Tahoma" w:ascii="Tahoma" w:hAnsi="Tahoma"/>
          <w:b/>
          <w:bCs/>
          <w:sz w:val="16"/>
        </w:rPr>
        <w:t xml:space="preserve">        </w:t>
      </w:r>
      <w:r>
        <w:rPr>
          <w:rFonts w:cs="Tahoma" w:ascii="Tahoma" w:hAnsi="Tahoma"/>
          <w:b/>
          <w:bCs/>
          <w:sz w:val="16"/>
        </w:rPr>
        <w:t>Designation</w:t>
      </w:r>
      <w:r>
        <w:rPr>
          <w:rFonts w:cs="Tahoma" w:ascii="Tahoma" w:hAnsi="Tahoma"/>
          <w:sz w:val="16"/>
        </w:rPr>
        <w:tab/>
        <w:tab/>
      </w:r>
      <w:r>
        <w:rPr>
          <w:rFonts w:cs="Tahoma" w:ascii="Tahoma" w:hAnsi="Tahoma"/>
          <w:b/>
          <w:bCs/>
          <w:sz w:val="16"/>
        </w:rPr>
        <w:t>:</w:t>
      </w:r>
      <w:r>
        <w:rPr>
          <w:rFonts w:cs="Tahoma" w:ascii="Tahoma" w:hAnsi="Tahoma"/>
          <w:sz w:val="16"/>
        </w:rPr>
        <w:t xml:space="preserve"> Team Lead</w:t>
      </w:r>
    </w:p>
    <w:p>
      <w:pPr>
        <w:pStyle w:val="BodyText"/>
        <w:tabs>
          <w:tab w:val="clear" w:pos="720"/>
          <w:tab w:val="left" w:pos="0" w:leader="none"/>
        </w:tabs>
        <w:ind w:left="720" w:right="0"/>
        <w:jc w:val="both"/>
        <w:rPr>
          <w:rFonts w:ascii="Tahoma" w:hAnsi="Tahoma" w:cs="Tahoma"/>
          <w:sz w:val="16"/>
        </w:rPr>
      </w:pPr>
      <w:r>
        <w:rPr>
          <w:rFonts w:cs="Tahoma" w:ascii="Tahoma" w:hAnsi="Tahoma"/>
          <w:sz w:val="16"/>
        </w:rPr>
      </w:r>
    </w:p>
    <w:p>
      <w:pPr>
        <w:pStyle w:val="BodyText"/>
        <w:numPr>
          <w:ilvl w:val="0"/>
          <w:numId w:val="15"/>
        </w:numPr>
        <w:tabs>
          <w:tab w:val="clear" w:pos="720"/>
          <w:tab w:val="left" w:pos="0" w:leader="none"/>
        </w:tabs>
        <w:jc w:val="both"/>
        <w:rPr>
          <w:rFonts w:ascii="Tahoma" w:hAnsi="Tahoma" w:cs="Tahoma"/>
          <w:bCs/>
          <w:sz w:val="16"/>
        </w:rPr>
      </w:pPr>
      <w:r>
        <w:rPr>
          <w:rFonts w:cs="Tahoma" w:ascii="Tahoma" w:hAnsi="Tahoma"/>
          <w:bCs/>
          <w:sz w:val="16"/>
        </w:rPr>
        <w:t>Keane, an NTT DATA Company, is an IT services firm headquartered in the US with more than 12,500 professionals worldwide. For 45 years, Keane has been an Application Services specialist with distinguished project management credentials. Today, we offer a flagship suite of Application services, as well as Infrastructure and Business Processing Outsourcing solutions delivered through onsite, near shore, and offshore resources.</w:t>
      </w:r>
    </w:p>
    <w:p>
      <w:pPr>
        <w:pStyle w:val="BodyText"/>
        <w:numPr>
          <w:ilvl w:val="0"/>
          <w:numId w:val="15"/>
        </w:numPr>
        <w:tabs>
          <w:tab w:val="clear" w:pos="720"/>
          <w:tab w:val="left" w:pos="0" w:leader="none"/>
        </w:tabs>
        <w:jc w:val="both"/>
        <w:rPr>
          <w:rFonts w:ascii="Tahoma" w:hAnsi="Tahoma" w:cs="Tahoma"/>
          <w:bCs/>
          <w:sz w:val="16"/>
        </w:rPr>
      </w:pPr>
      <w:r>
        <w:rPr>
          <w:rFonts w:cs="Tahoma" w:ascii="Tahoma" w:hAnsi="Tahoma"/>
          <w:bCs/>
          <w:sz w:val="16"/>
        </w:rPr>
        <w:t>Keane became wholly owned subsidiary of NTT Data Corporation of Japan.</w:t>
      </w:r>
    </w:p>
    <w:p>
      <w:pPr>
        <w:pStyle w:val="BodyText"/>
        <w:numPr>
          <w:ilvl w:val="0"/>
          <w:numId w:val="15"/>
        </w:numPr>
        <w:tabs>
          <w:tab w:val="clear" w:pos="720"/>
          <w:tab w:val="left" w:pos="0" w:leader="none"/>
        </w:tabs>
        <w:jc w:val="both"/>
        <w:rPr>
          <w:rFonts w:ascii="Tahoma" w:hAnsi="Tahoma" w:cs="Tahoma"/>
          <w:bCs/>
          <w:sz w:val="16"/>
        </w:rPr>
      </w:pPr>
      <w:r>
        <w:rPr>
          <w:rFonts w:cs="Tahoma" w:ascii="Tahoma" w:hAnsi="Tahoma"/>
          <w:bCs/>
          <w:sz w:val="16"/>
        </w:rPr>
        <w:t>Our projects, managed services, and outsourcing engagements deliver value for a range of business and government agencies.</w:t>
      </w:r>
    </w:p>
    <w:p>
      <w:pPr>
        <w:pStyle w:val="BodyText"/>
        <w:tabs>
          <w:tab w:val="clear" w:pos="720"/>
          <w:tab w:val="left" w:pos="0" w:leader="none"/>
        </w:tabs>
        <w:ind w:left="720" w:right="0"/>
        <w:jc w:val="both"/>
        <w:rPr>
          <w:rFonts w:ascii="Tahoma" w:hAnsi="Tahoma" w:cs="Tahoma"/>
          <w:bCs/>
          <w:sz w:val="16"/>
        </w:rPr>
      </w:pPr>
      <w:r>
        <w:rPr>
          <w:rFonts w:cs="Tahoma" w:ascii="Tahoma" w:hAnsi="Tahoma"/>
          <w:bCs/>
          <w:sz w:val="16"/>
        </w:rPr>
      </w:r>
    </w:p>
    <w:p>
      <w:pPr>
        <w:pStyle w:val="BodyText"/>
        <w:tabs>
          <w:tab w:val="clear" w:pos="720"/>
          <w:tab w:val="left" w:pos="0" w:leader="none"/>
          <w:tab w:val="left" w:pos="360" w:leader="none"/>
        </w:tabs>
        <w:ind w:left="360" w:right="0"/>
        <w:jc w:val="both"/>
        <w:rPr>
          <w:rFonts w:ascii="Tahoma" w:hAnsi="Tahoma" w:cs="Tahoma"/>
          <w:b/>
          <w:bCs/>
          <w:sz w:val="16"/>
        </w:rPr>
      </w:pPr>
      <w:r>
        <w:rPr>
          <w:rFonts w:cs="Tahoma" w:ascii="Tahoma" w:hAnsi="Tahoma"/>
          <w:b/>
          <w:bCs/>
          <w:sz w:val="16"/>
        </w:rPr>
      </w:r>
    </w:p>
    <w:p>
      <w:pPr>
        <w:pStyle w:val="BodyText"/>
        <w:numPr>
          <w:ilvl w:val="0"/>
          <w:numId w:val="3"/>
        </w:numPr>
        <w:tabs>
          <w:tab w:val="clear" w:pos="720"/>
          <w:tab w:val="left" w:pos="0" w:leader="none"/>
        </w:tabs>
        <w:ind w:hanging="360" w:left="360" w:right="0"/>
        <w:jc w:val="both"/>
        <w:rPr>
          <w:rFonts w:ascii="Tahoma" w:hAnsi="Tahoma" w:cs="Tahoma"/>
          <w:b/>
          <w:bCs/>
          <w:sz w:val="16"/>
        </w:rPr>
      </w:pPr>
      <w:r>
        <w:rPr>
          <w:rFonts w:cs="Tahoma" w:ascii="Tahoma" w:hAnsi="Tahoma"/>
          <w:b/>
          <w:bCs/>
          <w:sz w:val="16"/>
        </w:rPr>
        <w:t>Organization</w:t>
        <w:tab/>
        <w:tab/>
        <w:t>:</w:t>
      </w:r>
      <w:r>
        <w:rPr/>
        <w:t xml:space="preserve"> </w:t>
      </w:r>
      <w:r>
        <w:rPr>
          <w:rFonts w:cs="Tahoma" w:ascii="Tahoma" w:hAnsi="Tahoma"/>
          <w:b/>
          <w:bCs/>
          <w:sz w:val="16"/>
        </w:rPr>
        <w:t>HCL Info-systems Ltd (2009 April to 2010 April), Puducherry.</w:t>
      </w:r>
    </w:p>
    <w:p>
      <w:pPr>
        <w:pStyle w:val="BodyText"/>
        <w:tabs>
          <w:tab w:val="clear" w:pos="720"/>
          <w:tab w:val="left" w:pos="0" w:leader="none"/>
        </w:tabs>
        <w:jc w:val="both"/>
        <w:rPr/>
      </w:pPr>
      <w:r>
        <w:rPr>
          <w:rFonts w:eastAsia="Tahoma" w:cs="Tahoma" w:ascii="Tahoma" w:hAnsi="Tahoma"/>
          <w:b/>
          <w:bCs/>
          <w:sz w:val="16"/>
        </w:rPr>
        <w:t xml:space="preserve">        </w:t>
      </w:r>
      <w:r>
        <w:rPr>
          <w:rFonts w:cs="Tahoma" w:ascii="Tahoma" w:hAnsi="Tahoma"/>
          <w:b/>
          <w:bCs/>
          <w:sz w:val="16"/>
        </w:rPr>
        <w:t>Designation</w:t>
      </w:r>
      <w:r>
        <w:rPr>
          <w:rFonts w:cs="Tahoma" w:ascii="Tahoma" w:hAnsi="Tahoma"/>
          <w:sz w:val="16"/>
        </w:rPr>
        <w:tab/>
        <w:tab/>
      </w:r>
      <w:r>
        <w:rPr>
          <w:rFonts w:cs="Tahoma" w:ascii="Tahoma" w:hAnsi="Tahoma"/>
          <w:b/>
          <w:bCs/>
          <w:sz w:val="16"/>
        </w:rPr>
        <w:t>:</w:t>
      </w:r>
      <w:r>
        <w:rPr>
          <w:rFonts w:cs="Tahoma" w:ascii="Tahoma" w:hAnsi="Tahoma"/>
          <w:sz w:val="16"/>
        </w:rPr>
        <w:t xml:space="preserve"> Hardware Testing Engineer</w:t>
      </w:r>
    </w:p>
    <w:p>
      <w:pPr>
        <w:pStyle w:val="BodyText"/>
        <w:tabs>
          <w:tab w:val="clear" w:pos="720"/>
          <w:tab w:val="left" w:pos="0" w:leader="none"/>
        </w:tabs>
        <w:jc w:val="both"/>
        <w:rPr>
          <w:rFonts w:ascii="Tahoma" w:hAnsi="Tahoma" w:cs="Tahoma"/>
          <w:sz w:val="16"/>
        </w:rPr>
      </w:pPr>
      <w:r>
        <w:rPr>
          <w:rFonts w:cs="Tahoma" w:ascii="Tahoma" w:hAnsi="Tahoma"/>
          <w:sz w:val="16"/>
        </w:rPr>
      </w:r>
    </w:p>
    <w:p>
      <w:pPr>
        <w:pStyle w:val="BodyText"/>
        <w:numPr>
          <w:ilvl w:val="0"/>
          <w:numId w:val="6"/>
        </w:numPr>
        <w:tabs>
          <w:tab w:val="clear" w:pos="720"/>
          <w:tab w:val="left" w:pos="0" w:leader="none"/>
        </w:tabs>
        <w:jc w:val="both"/>
        <w:rPr>
          <w:rFonts w:ascii="Tahoma" w:hAnsi="Tahoma" w:cs="Tahoma"/>
          <w:sz w:val="16"/>
        </w:rPr>
      </w:pPr>
      <w:r>
        <w:rPr>
          <w:rFonts w:cs="Tahoma" w:ascii="Tahoma" w:hAnsi="Tahoma"/>
          <w:sz w:val="16"/>
        </w:rPr>
        <w:t xml:space="preserve">HCL Infosystems Ltd is one of the pioneers in the Indian IT market, with its origins in 1976.For over quarter of a century, we have developed and implemented solutions for multiple market segments, across a range of technologies in India. We have been in the forefront in introducing new technologies and solutions.  </w:t>
      </w:r>
    </w:p>
    <w:p>
      <w:pPr>
        <w:pStyle w:val="BodyText"/>
        <w:numPr>
          <w:ilvl w:val="0"/>
          <w:numId w:val="6"/>
        </w:numPr>
        <w:tabs>
          <w:tab w:val="clear" w:pos="720"/>
          <w:tab w:val="left" w:pos="0" w:leader="none"/>
        </w:tabs>
        <w:jc w:val="both"/>
        <w:rPr>
          <w:rFonts w:ascii="Tahoma" w:hAnsi="Tahoma" w:cs="Tahoma"/>
          <w:sz w:val="16"/>
        </w:rPr>
      </w:pPr>
      <w:r>
        <w:rPr>
          <w:rFonts w:cs="Tahoma" w:ascii="Tahoma" w:hAnsi="Tahoma"/>
          <w:sz w:val="16"/>
        </w:rPr>
        <w:t xml:space="preserve">HCL Infosystems (HCLI) draws its strength from 30 years of experience in handling the ever changing IT scenario ,strong customer relationships, ability to provide the cutting edge technology at best-value-for-money and on top of it, an excellent service &amp; support infrastructure. Today, HCL is country's premier information enabling company. It offers one-stop-shop convenience to its diverse customers having an equally diverse set of requirements. </w:t>
      </w:r>
    </w:p>
    <w:p>
      <w:pPr>
        <w:pStyle w:val="BodyText"/>
        <w:tabs>
          <w:tab w:val="clear" w:pos="720"/>
          <w:tab w:val="left" w:pos="0" w:leader="none"/>
        </w:tabs>
        <w:jc w:val="both"/>
        <w:rPr>
          <w:rFonts w:ascii="Tahoma" w:hAnsi="Tahoma" w:cs="Tahoma"/>
          <w:b/>
          <w:bCs/>
          <w:sz w:val="20"/>
        </w:rPr>
      </w:pPr>
      <w:r>
        <w:rPr>
          <w:rFonts w:cs="Tahoma" w:ascii="Tahoma" w:hAnsi="Tahoma"/>
          <w:b/>
          <w:bCs/>
          <w:sz w:val="20"/>
        </w:rPr>
      </w:r>
    </w:p>
    <w:p>
      <w:pPr>
        <w:pStyle w:val="BodyText"/>
        <w:tabs>
          <w:tab w:val="clear" w:pos="720"/>
          <w:tab w:val="left" w:pos="0" w:leader="none"/>
        </w:tabs>
        <w:jc w:val="both"/>
        <w:rPr>
          <w:rFonts w:ascii="Tahoma" w:hAnsi="Tahoma" w:cs="Tahoma"/>
          <w:b/>
          <w:bCs/>
          <w:sz w:val="20"/>
        </w:rPr>
      </w:pPr>
      <w:r>
        <w:rPr>
          <w:rFonts w:cs="Tahoma" w:ascii="Tahoma" w:hAnsi="Tahoma"/>
          <w:b/>
          <w:bCs/>
          <w:sz w:val="20"/>
        </w:rPr>
        <w:t xml:space="preserve">PROJECT EXPERIENCE </w:t>
      </w:r>
    </w:p>
    <w:p>
      <w:pPr>
        <w:pStyle w:val="BodyText"/>
        <w:tabs>
          <w:tab w:val="clear" w:pos="720"/>
          <w:tab w:val="left" w:pos="0" w:leader="none"/>
        </w:tabs>
        <w:jc w:val="both"/>
        <w:rPr>
          <w:rFonts w:ascii="Tahoma" w:hAnsi="Tahoma" w:cs="Tahoma"/>
          <w:b/>
          <w:bCs/>
          <w:sz w:val="20"/>
          <w:lang w:val="en-IN" w:eastAsia="en-IN"/>
        </w:rPr>
      </w:pPr>
      <w:r>
        <w:rPr>
          <w:rFonts w:cs="Tahoma" w:ascii="Tahoma" w:hAnsi="Tahoma"/>
          <w:b/>
          <w:bCs/>
          <w:sz w:val="20"/>
          <w:lang w:val="en-IN" w:eastAsia="en-IN"/>
        </w:rPr>
        <mc:AlternateContent>
          <mc:Choice Requires="wps">
            <w:drawing>
              <wp:anchor behindDoc="0" distT="0" distB="0" distL="114935" distR="114935" simplePos="0" locked="0" layoutInCell="1" allowOverlap="1" relativeHeight="9">
                <wp:simplePos x="0" y="0"/>
                <wp:positionH relativeFrom="column">
                  <wp:posOffset>0</wp:posOffset>
                </wp:positionH>
                <wp:positionV relativeFrom="paragraph">
                  <wp:posOffset>40640</wp:posOffset>
                </wp:positionV>
                <wp:extent cx="5715000" cy="0"/>
                <wp:effectExtent l="0" t="14605" r="0" b="14605"/>
                <wp:wrapNone/>
                <wp:docPr id="4" name=""/>
                <a:graphic xmlns:a="http://schemas.openxmlformats.org/drawingml/2006/main">
                  <a:graphicData uri="http://schemas.microsoft.com/office/word/2010/wordprocessingShape">
                    <wps:wsp>
                      <wps:cNvSpPr/>
                      <wps:spPr>
                        <a:xfrm>
                          <a:off x="0" y="0"/>
                          <a:ext cx="5715000" cy="0"/>
                        </a:xfrm>
                        <a:prstGeom prst="line">
                          <a:avLst/>
                        </a:prstGeom>
                        <a:ln w="28440">
                          <a:solidFill>
                            <a:srgbClr val="000000"/>
                          </a:solidFill>
                          <a:miter/>
                        </a:ln>
                      </wps:spPr>
                      <wps:style>
                        <a:lnRef idx="0"/>
                        <a:fillRef idx="0"/>
                        <a:effectRef idx="0"/>
                        <a:fontRef idx="minor"/>
                      </wps:style>
                      <wps:bodyPr/>
                    </wps:wsp>
                  </a:graphicData>
                </a:graphic>
              </wp:anchor>
            </w:drawing>
          </mc:Choice>
          <mc:Fallback>
            <w:pict>
              <v:line id="shape_0" from="0pt,3.2pt" to="449.95pt,3.2pt" stroked="t" o:allowincell="f" style="position:absolute">
                <v:stroke color="black" weight="28440" joinstyle="miter" endcap="flat"/>
                <v:fill o:detectmouseclick="t" on="false"/>
                <w10:wrap type="none"/>
              </v:line>
            </w:pict>
          </mc:Fallback>
        </mc:AlternateContent>
      </w:r>
    </w:p>
    <w:p>
      <w:pPr>
        <w:pStyle w:val="BodyText"/>
        <w:numPr>
          <w:ilvl w:val="0"/>
          <w:numId w:val="4"/>
        </w:numPr>
        <w:tabs>
          <w:tab w:val="clear" w:pos="720"/>
          <w:tab w:val="left" w:pos="0" w:leader="none"/>
          <w:tab w:val="left" w:pos="360" w:leader="none"/>
        </w:tabs>
        <w:ind w:hanging="720" w:left="720" w:right="0"/>
        <w:jc w:val="both"/>
        <w:rPr>
          <w:rFonts w:ascii="Tahoma" w:hAnsi="Tahoma" w:cs="Tahoma"/>
          <w:b/>
          <w:bCs/>
          <w:sz w:val="16"/>
        </w:rPr>
      </w:pPr>
      <w:r>
        <w:rPr>
          <w:rFonts w:cs="Tahoma" w:ascii="Tahoma" w:hAnsi="Tahoma"/>
          <w:b/>
          <w:bCs/>
          <w:sz w:val="16"/>
        </w:rPr>
        <w:t xml:space="preserve">NTT Data Global Delivery Services Limited </w:t>
      </w:r>
    </w:p>
    <w:p>
      <w:pPr>
        <w:pStyle w:val="BodyText"/>
        <w:numPr>
          <w:ilvl w:val="0"/>
          <w:numId w:val="13"/>
        </w:numPr>
        <w:tabs>
          <w:tab w:val="clear" w:pos="720"/>
          <w:tab w:val="left" w:pos="0" w:leader="none"/>
        </w:tabs>
        <w:jc w:val="both"/>
        <w:rPr>
          <w:rFonts w:ascii="Tahoma" w:hAnsi="Tahoma" w:cs="Tahoma"/>
          <w:b/>
          <w:bCs/>
          <w:sz w:val="16"/>
        </w:rPr>
      </w:pPr>
      <w:r>
        <w:rPr>
          <w:rFonts w:cs="Tahoma" w:ascii="Tahoma" w:hAnsi="Tahoma"/>
          <w:b/>
          <w:bCs/>
          <w:sz w:val="16"/>
        </w:rPr>
        <w:t>Process Transformation Results Management / Centre Logistics</w:t>
      </w:r>
    </w:p>
    <w:p>
      <w:pPr>
        <w:pStyle w:val="BodyText"/>
        <w:tabs>
          <w:tab w:val="clear" w:pos="720"/>
          <w:tab w:val="left" w:pos="0" w:leader="none"/>
        </w:tabs>
        <w:ind w:left="720" w:right="0"/>
        <w:jc w:val="both"/>
        <w:rPr>
          <w:rFonts w:ascii="Tahoma" w:hAnsi="Tahoma" w:cs="Tahoma"/>
          <w:b/>
          <w:bCs/>
          <w:sz w:val="16"/>
        </w:rPr>
      </w:pPr>
      <w:r>
        <w:rPr>
          <w:rFonts w:cs="Tahoma" w:ascii="Tahoma" w:hAnsi="Tahoma"/>
          <w:b/>
          <w:bCs/>
          <w:sz w:val="16"/>
        </w:rPr>
      </w:r>
    </w:p>
    <w:p>
      <w:pPr>
        <w:pStyle w:val="BodyText"/>
        <w:tabs>
          <w:tab w:val="clear" w:pos="720"/>
          <w:tab w:val="left" w:pos="0" w:leader="none"/>
        </w:tabs>
        <w:jc w:val="both"/>
        <w:rPr/>
      </w:pPr>
      <w:r>
        <w:rPr>
          <w:rFonts w:cs="Tahoma" w:ascii="Tahoma" w:hAnsi="Tahoma"/>
          <w:b/>
          <w:bCs/>
          <w:sz w:val="16"/>
        </w:rPr>
        <w:t>Client</w:t>
        <w:tab/>
        <w:tab/>
        <w:t xml:space="preserve"> :  ACCA, Glasgow UK.</w:t>
      </w:r>
    </w:p>
    <w:p>
      <w:pPr>
        <w:pStyle w:val="BodyTextIndent"/>
        <w:ind w:left="0" w:right="0"/>
        <w:rPr/>
      </w:pPr>
      <w:r>
        <w:rPr>
          <w:rFonts w:cs="Tahoma" w:ascii="Tahoma" w:hAnsi="Tahoma"/>
          <w:b/>
          <w:bCs/>
          <w:sz w:val="16"/>
          <w:szCs w:val="16"/>
        </w:rPr>
        <w:t>Platform</w:t>
        <w:tab/>
        <w:t xml:space="preserve"> </w:t>
        <w:tab/>
        <w:t xml:space="preserve"> :</w:t>
      </w:r>
      <w:r>
        <w:rPr>
          <w:rFonts w:cs="Tahoma" w:ascii="Tahoma" w:hAnsi="Tahoma"/>
          <w:sz w:val="16"/>
          <w:szCs w:val="16"/>
        </w:rPr>
        <w:t xml:space="preserve">  Oracle 10g, 6i, Portal, Idoc.</w:t>
      </w:r>
    </w:p>
    <w:p>
      <w:pPr>
        <w:pStyle w:val="BodyText"/>
        <w:tabs>
          <w:tab w:val="clear" w:pos="720"/>
          <w:tab w:val="left" w:pos="0" w:leader="none"/>
        </w:tabs>
        <w:jc w:val="both"/>
        <w:rPr>
          <w:rFonts w:ascii="Tahoma" w:hAnsi="Tahoma" w:cs="Tahoma"/>
          <w:b/>
          <w:bCs/>
          <w:sz w:val="16"/>
        </w:rPr>
      </w:pPr>
      <w:r>
        <w:rPr>
          <w:rFonts w:cs="Tahoma" w:ascii="Tahoma" w:hAnsi="Tahoma"/>
          <w:b/>
          <w:bCs/>
          <w:sz w:val="16"/>
        </w:rPr>
        <w:t xml:space="preserve">Project details:   </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numPr>
          <w:ilvl w:val="0"/>
          <w:numId w:val="8"/>
        </w:numPr>
        <w:tabs>
          <w:tab w:val="clear" w:pos="720"/>
          <w:tab w:val="left" w:pos="0" w:leader="none"/>
        </w:tabs>
        <w:ind w:hanging="360" w:left="360" w:right="0"/>
        <w:jc w:val="both"/>
        <w:rPr>
          <w:rFonts w:ascii="Tahoma" w:hAnsi="Tahoma" w:cs="Tahoma"/>
          <w:sz w:val="16"/>
        </w:rPr>
      </w:pPr>
      <w:r>
        <w:rPr>
          <w:rFonts w:cs="Tahoma" w:ascii="Tahoma" w:hAnsi="Tahoma"/>
          <w:sz w:val="16"/>
        </w:rPr>
        <w:t>Under the terms of the five-year agreement,  Keane  will  provide all applications development and support services for ACCA business applications portfolios, including finance, manufacturing, Portal, Enterprise Resource Planning (ERP), Customer Relationship Management (CRM), data warehousing, TCA and other general technology software across the Globe.</w:t>
      </w:r>
    </w:p>
    <w:p>
      <w:pPr>
        <w:pStyle w:val="BodyText"/>
        <w:tabs>
          <w:tab w:val="clear" w:pos="720"/>
          <w:tab w:val="left" w:pos="0" w:leader="none"/>
        </w:tabs>
        <w:ind w:left="360" w:right="0"/>
        <w:jc w:val="both"/>
        <w:rPr>
          <w:rFonts w:ascii="Tahoma" w:hAnsi="Tahoma" w:cs="Tahoma"/>
          <w:sz w:val="16"/>
        </w:rPr>
      </w:pPr>
      <w:r>
        <w:rPr>
          <w:rFonts w:cs="Tahoma" w:ascii="Tahoma" w:hAnsi="Tahoma"/>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Role:</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Normal"/>
        <w:numPr>
          <w:ilvl w:val="0"/>
          <w:numId w:val="8"/>
        </w:numPr>
        <w:tabs>
          <w:tab w:val="clear" w:pos="720"/>
          <w:tab w:val="left" w:pos="360" w:leader="none"/>
        </w:tabs>
        <w:ind w:hanging="360" w:left="360" w:right="0"/>
        <w:jc w:val="both"/>
        <w:rPr>
          <w:rFonts w:ascii="Tahoma" w:hAnsi="Tahoma" w:cs="Tahoma"/>
          <w:sz w:val="16"/>
        </w:rPr>
      </w:pPr>
      <w:r>
        <w:rPr>
          <w:rFonts w:cs="Tahoma" w:ascii="Tahoma" w:hAnsi="Tahoma"/>
          <w:sz w:val="16"/>
        </w:rPr>
        <w:t>Developed various XML report to show the requested data.</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Creation of LDT files for configuration movement of FND Objects.</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Create a new subscription for a standard event which calls our custom function to fulfill the required activity.</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Created a new task type, note type as per the business.</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Used API to create a party so that it will visible on Customer Online.</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Created various executable, concurrent programs, value sets and attached it to request groups and transfer it to other system using the Fnd load scripts.</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Registered a new custom check (program) while updating a value of newly created custom extensible attribute of party in oracle customer online.</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Created an interaction for a party using API jtf_ih_pub.create_interaction.</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Developed forms and reports to generate CSV file.</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t>•</w:t>
      </w:r>
      <w:r>
        <w:rPr>
          <w:rFonts w:cs="Tahoma" w:ascii="Tahoma" w:hAnsi="Tahoma"/>
          <w:sz w:val="16"/>
        </w:rPr>
        <w:tab/>
        <w:t>Process development (Packages, Procedures, Functions, DML, Oracle Forms and Reports).</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t>Key Assignments / Initiatives:</w:t>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Created document related to the release process.</w:t>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Provide knowledge transfer to Support team after the go Live.</w:t>
      </w:r>
    </w:p>
    <w:p>
      <w:pPr>
        <w:pStyle w:val="Normal"/>
        <w:spacing w:before="0" w:after="120"/>
        <w:ind w:left="360" w:right="29"/>
        <w:jc w:val="both"/>
        <w:rPr>
          <w:rFonts w:ascii="Tahoma" w:hAnsi="Tahoma" w:cs="Tahoma"/>
          <w:sz w:val="16"/>
        </w:rPr>
      </w:pPr>
      <w:r>
        <w:rPr>
          <w:rFonts w:cs="Tahoma" w:ascii="Tahoma" w:hAnsi="Tahoma"/>
          <w:sz w:val="16"/>
        </w:rPr>
      </w:r>
    </w:p>
    <w:p>
      <w:pPr>
        <w:pStyle w:val="BodyText"/>
        <w:numPr>
          <w:ilvl w:val="0"/>
          <w:numId w:val="13"/>
        </w:numPr>
        <w:tabs>
          <w:tab w:val="clear" w:pos="720"/>
          <w:tab w:val="left" w:pos="0" w:leader="none"/>
        </w:tabs>
        <w:jc w:val="both"/>
        <w:rPr>
          <w:rFonts w:ascii="Tahoma" w:hAnsi="Tahoma" w:cs="Tahoma"/>
          <w:b/>
          <w:bCs/>
          <w:sz w:val="16"/>
        </w:rPr>
      </w:pPr>
      <w:r>
        <w:rPr>
          <w:rFonts w:cs="Tahoma" w:ascii="Tahoma" w:hAnsi="Tahoma"/>
          <w:b/>
          <w:bCs/>
          <w:sz w:val="16"/>
        </w:rPr>
        <w:t>Techno-functional consultant</w:t>
      </w:r>
    </w:p>
    <w:p>
      <w:pPr>
        <w:pStyle w:val="BodyText"/>
        <w:tabs>
          <w:tab w:val="clear" w:pos="720"/>
          <w:tab w:val="left" w:pos="0" w:leader="none"/>
        </w:tabs>
        <w:ind w:left="720" w:right="0"/>
        <w:jc w:val="both"/>
        <w:rPr>
          <w:rFonts w:ascii="Tahoma" w:hAnsi="Tahoma" w:cs="Tahoma"/>
          <w:b/>
          <w:bCs/>
          <w:sz w:val="16"/>
        </w:rPr>
      </w:pPr>
      <w:r>
        <w:rPr>
          <w:rFonts w:cs="Tahoma" w:ascii="Tahoma" w:hAnsi="Tahoma"/>
          <w:b/>
          <w:bCs/>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Client</w:t>
        <w:tab/>
        <w:tab/>
        <w:t xml:space="preserve"> :  Cimac FZCO, Dubai</w:t>
      </w:r>
    </w:p>
    <w:p>
      <w:pPr>
        <w:pStyle w:val="BodyTextIndent"/>
        <w:ind w:left="0" w:right="0"/>
        <w:rPr/>
      </w:pPr>
      <w:r>
        <w:rPr>
          <w:rFonts w:cs="Tahoma" w:ascii="Tahoma" w:hAnsi="Tahoma"/>
          <w:b/>
          <w:bCs/>
          <w:sz w:val="16"/>
          <w:szCs w:val="16"/>
        </w:rPr>
        <w:t>Platform</w:t>
        <w:tab/>
        <w:t xml:space="preserve"> </w:t>
        <w:tab/>
        <w:t xml:space="preserve"> :</w:t>
      </w:r>
      <w:r>
        <w:rPr>
          <w:rFonts w:cs="Tahoma" w:ascii="Tahoma" w:hAnsi="Tahoma"/>
          <w:sz w:val="16"/>
          <w:szCs w:val="16"/>
        </w:rPr>
        <w:t xml:space="preserve">  Oracle 10g, 11i.</w:t>
      </w:r>
    </w:p>
    <w:p>
      <w:pPr>
        <w:pStyle w:val="BodyText"/>
        <w:tabs>
          <w:tab w:val="clear" w:pos="720"/>
          <w:tab w:val="left" w:pos="0" w:leader="none"/>
        </w:tabs>
        <w:jc w:val="both"/>
        <w:rPr>
          <w:rFonts w:ascii="Tahoma" w:hAnsi="Tahoma" w:cs="Tahoma"/>
          <w:b/>
          <w:bCs/>
          <w:sz w:val="16"/>
        </w:rPr>
      </w:pPr>
      <w:r>
        <w:rPr>
          <w:rFonts w:cs="Tahoma" w:ascii="Tahoma" w:hAnsi="Tahoma"/>
          <w:b/>
          <w:bCs/>
          <w:sz w:val="16"/>
        </w:rPr>
        <w:t xml:space="preserve">Project details:   </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numPr>
          <w:ilvl w:val="0"/>
          <w:numId w:val="8"/>
        </w:numPr>
        <w:tabs>
          <w:tab w:val="clear" w:pos="720"/>
          <w:tab w:val="left" w:pos="0" w:leader="none"/>
        </w:tabs>
        <w:ind w:hanging="360" w:left="360" w:right="0"/>
        <w:jc w:val="both"/>
        <w:rPr>
          <w:rFonts w:ascii="Tahoma" w:hAnsi="Tahoma" w:cs="Tahoma"/>
          <w:sz w:val="16"/>
        </w:rPr>
      </w:pPr>
      <w:r>
        <w:rPr>
          <w:rFonts w:cs="Tahoma" w:ascii="Tahoma" w:hAnsi="Tahoma"/>
          <w:sz w:val="16"/>
        </w:rPr>
        <w:t>Under the terms of the agreement, Keane will provide all applications development and support services for Cimac business applications portfolios, including finance, SCM, Enterprise Resource Planning (ERP) and other general technology software across the Globe.</w:t>
      </w:r>
    </w:p>
    <w:p>
      <w:pPr>
        <w:pStyle w:val="BodyText"/>
        <w:tabs>
          <w:tab w:val="clear" w:pos="720"/>
          <w:tab w:val="left" w:pos="0" w:leader="none"/>
        </w:tabs>
        <w:ind w:left="360" w:right="0"/>
        <w:jc w:val="both"/>
        <w:rPr>
          <w:rFonts w:ascii="Tahoma" w:hAnsi="Tahoma" w:cs="Tahoma"/>
          <w:sz w:val="16"/>
        </w:rPr>
      </w:pPr>
      <w:r>
        <w:rPr>
          <w:rFonts w:cs="Tahoma" w:ascii="Tahoma" w:hAnsi="Tahoma"/>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Role:</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Normal"/>
        <w:numPr>
          <w:ilvl w:val="0"/>
          <w:numId w:val="8"/>
        </w:numPr>
        <w:tabs>
          <w:tab w:val="clear" w:pos="720"/>
          <w:tab w:val="left" w:pos="360" w:leader="none"/>
        </w:tabs>
        <w:ind w:hanging="360" w:left="360" w:right="0"/>
        <w:jc w:val="both"/>
        <w:rPr>
          <w:rFonts w:ascii="Tahoma" w:hAnsi="Tahoma" w:cs="Tahoma"/>
          <w:sz w:val="16"/>
        </w:rPr>
      </w:pPr>
      <w:r>
        <w:rPr>
          <w:rFonts w:cs="Tahoma" w:ascii="Tahoma" w:hAnsi="Tahoma"/>
          <w:sz w:val="16"/>
        </w:rPr>
        <w:t>Perform day-to-day User Support activities on P2P and O2C.</w:t>
      </w:r>
    </w:p>
    <w:p>
      <w:pPr>
        <w:pStyle w:val="Normal"/>
        <w:numPr>
          <w:ilvl w:val="0"/>
          <w:numId w:val="8"/>
        </w:numPr>
        <w:tabs>
          <w:tab w:val="clear" w:pos="720"/>
          <w:tab w:val="left" w:pos="360" w:leader="none"/>
        </w:tabs>
        <w:ind w:hanging="360" w:left="360" w:right="0"/>
        <w:jc w:val="both"/>
        <w:rPr>
          <w:rFonts w:ascii="Tahoma" w:hAnsi="Tahoma" w:cs="Tahoma"/>
          <w:sz w:val="16"/>
        </w:rPr>
      </w:pPr>
      <w:r>
        <w:rPr>
          <w:rFonts w:cs="Tahoma" w:ascii="Tahoma" w:hAnsi="Tahoma"/>
          <w:sz w:val="16"/>
        </w:rPr>
        <w:t>Keeping track of the issues and ensure closure of requests with in SLA.</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r>
    </w:p>
    <w:p>
      <w:pPr>
        <w:pStyle w:val="BodyText"/>
        <w:numPr>
          <w:ilvl w:val="0"/>
          <w:numId w:val="13"/>
        </w:numPr>
        <w:tabs>
          <w:tab w:val="clear" w:pos="720"/>
          <w:tab w:val="left" w:pos="0" w:leader="none"/>
        </w:tabs>
        <w:jc w:val="both"/>
        <w:rPr>
          <w:rFonts w:ascii="Tahoma" w:hAnsi="Tahoma" w:cs="Tahoma"/>
          <w:b/>
          <w:bCs/>
          <w:sz w:val="16"/>
        </w:rPr>
      </w:pPr>
      <w:r>
        <w:rPr>
          <w:rFonts w:cs="Tahoma" w:ascii="Tahoma" w:hAnsi="Tahoma"/>
          <w:b/>
          <w:bCs/>
          <w:sz w:val="16"/>
        </w:rPr>
        <w:t>Technical consultant</w:t>
      </w:r>
    </w:p>
    <w:p>
      <w:pPr>
        <w:pStyle w:val="BodyText"/>
        <w:tabs>
          <w:tab w:val="clear" w:pos="720"/>
          <w:tab w:val="left" w:pos="0" w:leader="none"/>
        </w:tabs>
        <w:ind w:left="1440" w:right="0"/>
        <w:jc w:val="both"/>
        <w:rPr>
          <w:rFonts w:ascii="Tahoma" w:hAnsi="Tahoma" w:cs="Tahoma"/>
          <w:b/>
          <w:bCs/>
          <w:sz w:val="16"/>
        </w:rPr>
      </w:pPr>
      <w:r>
        <w:rPr>
          <w:rFonts w:cs="Tahoma" w:ascii="Tahoma" w:hAnsi="Tahoma"/>
          <w:b/>
          <w:bCs/>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Client</w:t>
        <w:tab/>
        <w:tab/>
        <w:t xml:space="preserve"> :  MKS R12 Upgrade Technical, US.</w:t>
      </w:r>
    </w:p>
    <w:p>
      <w:pPr>
        <w:pStyle w:val="BodyTextIndent"/>
        <w:ind w:left="0" w:right="0"/>
        <w:rPr/>
      </w:pPr>
      <w:r>
        <w:rPr>
          <w:rFonts w:cs="Tahoma" w:ascii="Tahoma" w:hAnsi="Tahoma"/>
          <w:b/>
          <w:bCs/>
          <w:sz w:val="16"/>
          <w:szCs w:val="16"/>
        </w:rPr>
        <w:t>Platform</w:t>
        <w:tab/>
        <w:t xml:space="preserve"> </w:t>
        <w:tab/>
        <w:t xml:space="preserve"> :</w:t>
      </w:r>
      <w:r>
        <w:rPr>
          <w:rFonts w:cs="Tahoma" w:ascii="Tahoma" w:hAnsi="Tahoma"/>
          <w:sz w:val="16"/>
          <w:szCs w:val="16"/>
        </w:rPr>
        <w:t xml:space="preserve">  Oracle R12, 11i, 10g.</w:t>
      </w:r>
    </w:p>
    <w:p>
      <w:pPr>
        <w:pStyle w:val="BodyText"/>
        <w:tabs>
          <w:tab w:val="clear" w:pos="720"/>
          <w:tab w:val="left" w:pos="0" w:leader="none"/>
        </w:tabs>
        <w:jc w:val="both"/>
        <w:rPr>
          <w:rFonts w:ascii="Tahoma" w:hAnsi="Tahoma" w:cs="Tahoma"/>
          <w:b/>
          <w:bCs/>
          <w:sz w:val="16"/>
        </w:rPr>
      </w:pPr>
      <w:r>
        <w:rPr>
          <w:rFonts w:cs="Tahoma" w:ascii="Tahoma" w:hAnsi="Tahoma"/>
          <w:b/>
          <w:bCs/>
          <w:sz w:val="16"/>
        </w:rPr>
        <w:t xml:space="preserve">Project details:   </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numPr>
          <w:ilvl w:val="0"/>
          <w:numId w:val="8"/>
        </w:numPr>
        <w:tabs>
          <w:tab w:val="clear" w:pos="720"/>
          <w:tab w:val="left" w:pos="0" w:leader="none"/>
        </w:tabs>
        <w:ind w:hanging="360" w:left="360" w:right="0"/>
        <w:jc w:val="both"/>
        <w:rPr>
          <w:rFonts w:ascii="Tahoma" w:hAnsi="Tahoma" w:cs="Tahoma"/>
          <w:sz w:val="16"/>
        </w:rPr>
      </w:pPr>
      <w:r>
        <w:rPr>
          <w:rFonts w:cs="Tahoma" w:ascii="Tahoma" w:hAnsi="Tahoma"/>
          <w:sz w:val="16"/>
        </w:rPr>
        <w:t>Under the terms of the agreement, Keane will provide all applications development and support services for MKS business applications portfolios, including SCM, Enterprise Resource Planning (ERP), TCA and other general technology software across the Globe.</w:t>
      </w:r>
    </w:p>
    <w:p>
      <w:pPr>
        <w:pStyle w:val="BodyText"/>
        <w:tabs>
          <w:tab w:val="clear" w:pos="720"/>
          <w:tab w:val="left" w:pos="0" w:leader="none"/>
        </w:tabs>
        <w:ind w:left="360" w:right="0"/>
        <w:jc w:val="both"/>
        <w:rPr>
          <w:rFonts w:ascii="Tahoma" w:hAnsi="Tahoma" w:cs="Tahoma"/>
          <w:sz w:val="16"/>
        </w:rPr>
      </w:pPr>
      <w:r>
        <w:rPr>
          <w:rFonts w:cs="Tahoma" w:ascii="Tahoma" w:hAnsi="Tahoma"/>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Role:</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Normal"/>
        <w:numPr>
          <w:ilvl w:val="0"/>
          <w:numId w:val="8"/>
        </w:numPr>
        <w:tabs>
          <w:tab w:val="clear" w:pos="720"/>
          <w:tab w:val="left" w:pos="360" w:leader="none"/>
        </w:tabs>
        <w:ind w:hanging="360" w:left="360" w:right="0"/>
        <w:jc w:val="both"/>
        <w:rPr>
          <w:rFonts w:ascii="Tahoma" w:hAnsi="Tahoma" w:cs="Tahoma"/>
          <w:sz w:val="16"/>
        </w:rPr>
      </w:pPr>
      <w:r>
        <w:rPr>
          <w:rFonts w:cs="Tahoma" w:ascii="Tahoma" w:hAnsi="Tahoma"/>
          <w:sz w:val="16"/>
        </w:rPr>
        <w:t>CEMLI Remediation of impacted custom objects due to upgrade.</w:t>
      </w:r>
    </w:p>
    <w:p>
      <w:pPr>
        <w:pStyle w:val="Normal"/>
        <w:numPr>
          <w:ilvl w:val="0"/>
          <w:numId w:val="8"/>
        </w:numPr>
        <w:tabs>
          <w:tab w:val="clear" w:pos="720"/>
          <w:tab w:val="left" w:pos="284" w:leader="none"/>
        </w:tabs>
        <w:ind w:hanging="426" w:left="426" w:right="0"/>
        <w:jc w:val="both"/>
        <w:rPr>
          <w:rFonts w:ascii="Tahoma" w:hAnsi="Tahoma" w:cs="Tahoma"/>
          <w:sz w:val="16"/>
        </w:rPr>
      </w:pPr>
      <w:r>
        <w:rPr>
          <w:rFonts w:eastAsia="Tahoma" w:cs="Tahoma" w:ascii="Tahoma" w:hAnsi="Tahoma"/>
          <w:sz w:val="16"/>
        </w:rPr>
        <w:t xml:space="preserve">  </w:t>
      </w:r>
      <w:r>
        <w:rPr>
          <w:rFonts w:cs="Tahoma" w:ascii="Tahoma" w:hAnsi="Tahoma"/>
          <w:sz w:val="16"/>
        </w:rPr>
        <w:t>Resolving user reported issues.</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Customizing R12 standard reports and development of new report, XML to meet the client requirements.</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Performed changes to the Forms Personalization which were due to R12 Upgrade as well as new custom form rules.</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Performed Unit Testing and Peer Reviews.</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Prepared the UTP and Impact Analysis documents.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Tracking the Oracle SR’s raised for issues related to standard components.</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t>Key Assignments / Initiatives:</w:t>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Created document related to the release process.</w:t>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Provide support to user testing.</w:t>
      </w:r>
    </w:p>
    <w:p>
      <w:pPr>
        <w:pStyle w:val="Normal"/>
        <w:spacing w:before="0" w:after="120"/>
        <w:ind w:left="360" w:right="29"/>
        <w:jc w:val="both"/>
        <w:rPr>
          <w:rFonts w:ascii="Tahoma" w:hAnsi="Tahoma" w:cs="Tahoma"/>
          <w:sz w:val="16"/>
        </w:rPr>
      </w:pPr>
      <w:r>
        <w:rPr>
          <w:rFonts w:cs="Tahoma" w:ascii="Tahoma" w:hAnsi="Tahoma"/>
          <w:sz w:val="16"/>
        </w:rPr>
      </w:r>
    </w:p>
    <w:p>
      <w:pPr>
        <w:pStyle w:val="BodyText"/>
        <w:numPr>
          <w:ilvl w:val="0"/>
          <w:numId w:val="13"/>
        </w:numPr>
        <w:tabs>
          <w:tab w:val="clear" w:pos="720"/>
          <w:tab w:val="left" w:pos="0" w:leader="none"/>
        </w:tabs>
        <w:jc w:val="both"/>
        <w:rPr>
          <w:rFonts w:ascii="Tahoma" w:hAnsi="Tahoma" w:cs="Tahoma"/>
          <w:b/>
          <w:bCs/>
          <w:sz w:val="16"/>
        </w:rPr>
      </w:pPr>
      <w:r>
        <w:rPr>
          <w:rFonts w:cs="Tahoma" w:ascii="Tahoma" w:hAnsi="Tahoma"/>
          <w:b/>
          <w:bCs/>
          <w:sz w:val="16"/>
        </w:rPr>
        <w:t>Technical consultant</w:t>
      </w:r>
    </w:p>
    <w:p>
      <w:pPr>
        <w:pStyle w:val="BodyText"/>
        <w:tabs>
          <w:tab w:val="clear" w:pos="720"/>
          <w:tab w:val="left" w:pos="0" w:leader="none"/>
        </w:tabs>
        <w:ind w:left="1440" w:right="0"/>
        <w:jc w:val="both"/>
        <w:rPr>
          <w:rFonts w:ascii="Tahoma" w:hAnsi="Tahoma" w:cs="Tahoma"/>
          <w:b/>
          <w:bCs/>
          <w:sz w:val="16"/>
        </w:rPr>
      </w:pPr>
      <w:r>
        <w:rPr>
          <w:rFonts w:cs="Tahoma" w:ascii="Tahoma" w:hAnsi="Tahoma"/>
          <w:b/>
          <w:bCs/>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Client</w:t>
        <w:tab/>
        <w:tab/>
        <w:t xml:space="preserve"> :  MKS R12 PhaseII, US.</w:t>
      </w:r>
    </w:p>
    <w:p>
      <w:pPr>
        <w:pStyle w:val="BodyTextIndent"/>
        <w:ind w:left="0" w:right="0"/>
        <w:rPr/>
      </w:pPr>
      <w:r>
        <w:rPr>
          <w:rFonts w:cs="Tahoma" w:ascii="Tahoma" w:hAnsi="Tahoma"/>
          <w:b/>
          <w:bCs/>
          <w:sz w:val="16"/>
          <w:szCs w:val="16"/>
        </w:rPr>
        <w:t>Platform</w:t>
        <w:tab/>
        <w:t xml:space="preserve"> </w:t>
        <w:tab/>
        <w:t xml:space="preserve"> :</w:t>
      </w:r>
      <w:r>
        <w:rPr>
          <w:rFonts w:cs="Tahoma" w:ascii="Tahoma" w:hAnsi="Tahoma"/>
          <w:sz w:val="16"/>
          <w:szCs w:val="16"/>
        </w:rPr>
        <w:t xml:space="preserve">  Oracle R12</w:t>
      </w:r>
    </w:p>
    <w:p>
      <w:pPr>
        <w:pStyle w:val="BodyText"/>
        <w:tabs>
          <w:tab w:val="clear" w:pos="720"/>
          <w:tab w:val="left" w:pos="0" w:leader="none"/>
        </w:tabs>
        <w:jc w:val="both"/>
        <w:rPr>
          <w:rFonts w:ascii="Tahoma" w:hAnsi="Tahoma" w:cs="Tahoma"/>
          <w:b/>
          <w:bCs/>
          <w:sz w:val="16"/>
        </w:rPr>
      </w:pPr>
      <w:r>
        <w:rPr>
          <w:rFonts w:cs="Tahoma" w:ascii="Tahoma" w:hAnsi="Tahoma"/>
          <w:b/>
          <w:bCs/>
          <w:sz w:val="16"/>
        </w:rPr>
        <w:t xml:space="preserve">Project details:   </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numPr>
          <w:ilvl w:val="0"/>
          <w:numId w:val="8"/>
        </w:numPr>
        <w:tabs>
          <w:tab w:val="clear" w:pos="720"/>
          <w:tab w:val="left" w:pos="0" w:leader="none"/>
        </w:tabs>
        <w:ind w:hanging="360" w:left="360" w:right="0"/>
        <w:jc w:val="both"/>
        <w:rPr>
          <w:rFonts w:ascii="Tahoma" w:hAnsi="Tahoma" w:cs="Tahoma"/>
          <w:sz w:val="16"/>
        </w:rPr>
      </w:pPr>
      <w:r>
        <w:rPr>
          <w:rFonts w:cs="Tahoma" w:ascii="Tahoma" w:hAnsi="Tahoma"/>
          <w:sz w:val="16"/>
        </w:rPr>
        <w:t>Under the terms of the agreement, Keane will provide all applications development and support services for MKS business applications portfolios, including SCM, Enterprise Resource Planning (ERP), TCA and other general technology software across the Globe.</w:t>
      </w:r>
    </w:p>
    <w:p>
      <w:pPr>
        <w:pStyle w:val="BodyText"/>
        <w:tabs>
          <w:tab w:val="clear" w:pos="720"/>
          <w:tab w:val="left" w:pos="0" w:leader="none"/>
        </w:tabs>
        <w:ind w:left="360" w:right="0"/>
        <w:jc w:val="both"/>
        <w:rPr>
          <w:rFonts w:ascii="Tahoma" w:hAnsi="Tahoma" w:cs="Tahoma"/>
          <w:sz w:val="16"/>
        </w:rPr>
      </w:pPr>
      <w:r>
        <w:rPr>
          <w:rFonts w:cs="Tahoma" w:ascii="Tahoma" w:hAnsi="Tahoma"/>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Role:</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Normal"/>
        <w:numPr>
          <w:ilvl w:val="0"/>
          <w:numId w:val="8"/>
        </w:numPr>
        <w:tabs>
          <w:tab w:val="clear" w:pos="720"/>
          <w:tab w:val="left" w:pos="284" w:leader="none"/>
        </w:tabs>
        <w:ind w:hanging="426" w:left="426" w:right="0"/>
        <w:jc w:val="both"/>
        <w:rPr>
          <w:rFonts w:ascii="Tahoma" w:hAnsi="Tahoma" w:cs="Tahoma"/>
          <w:sz w:val="16"/>
        </w:rPr>
      </w:pPr>
      <w:r>
        <w:rPr>
          <w:rFonts w:eastAsia="Tahoma" w:cs="Tahoma" w:ascii="Tahoma" w:hAnsi="Tahoma"/>
          <w:sz w:val="16"/>
        </w:rPr>
        <w:t xml:space="preserve">  </w:t>
      </w:r>
      <w:r>
        <w:rPr>
          <w:rFonts w:cs="Tahoma" w:ascii="Tahoma" w:hAnsi="Tahoma"/>
          <w:sz w:val="16"/>
        </w:rPr>
        <w:t>Resolving user reported issues.</w:t>
      </w:r>
    </w:p>
    <w:p>
      <w:pPr>
        <w:pStyle w:val="Normal"/>
        <w:numPr>
          <w:ilvl w:val="0"/>
          <w:numId w:val="8"/>
        </w:numPr>
        <w:tabs>
          <w:tab w:val="clear" w:pos="720"/>
          <w:tab w:val="left" w:pos="284" w:leader="none"/>
        </w:tabs>
        <w:ind w:hanging="426" w:left="426" w:right="0"/>
        <w:jc w:val="both"/>
        <w:rPr>
          <w:rFonts w:ascii="Tahoma" w:hAnsi="Tahoma" w:cs="Tahoma"/>
          <w:sz w:val="16"/>
        </w:rPr>
      </w:pPr>
      <w:r>
        <w:rPr>
          <w:rFonts w:eastAsia="Tahoma" w:cs="Tahoma" w:ascii="Tahoma" w:hAnsi="Tahoma"/>
          <w:sz w:val="16"/>
        </w:rPr>
        <w:t xml:space="preserve">  </w:t>
      </w:r>
      <w:r>
        <w:rPr>
          <w:rFonts w:cs="Tahoma" w:ascii="Tahoma" w:hAnsi="Tahoma"/>
          <w:sz w:val="16"/>
        </w:rPr>
        <w:t>Worked on Discoverer reports as new development and enhancement as field addition and logic change.</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Customizing R12 standard reports and development of new report, XML to meet the client requirements.</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Performed changes to the Forms Personalization which were due to R12 Upgrade as well as new custom form rules.</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Performed Unit Testing.</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Prepared the UTP and Impact Analysis documents.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Tracking the Oracle SR’s raised for issues related to standard components.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Created AP &amp; AR interface program with custom validation and load interface table and oracle table through single request set.</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t>Key Assignments / Initiatives:</w:t>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Created document related to the release process.</w:t>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Provide support to user and production testing.</w:t>
      </w:r>
    </w:p>
    <w:p>
      <w:pPr>
        <w:pStyle w:val="Normal"/>
        <w:spacing w:before="0" w:after="120"/>
        <w:ind w:left="360" w:right="29"/>
        <w:jc w:val="both"/>
        <w:rPr>
          <w:rFonts w:ascii="Tahoma" w:hAnsi="Tahoma" w:cs="Tahoma"/>
          <w:sz w:val="16"/>
        </w:rPr>
      </w:pPr>
      <w:r>
        <w:rPr>
          <w:rFonts w:cs="Tahoma" w:ascii="Tahoma" w:hAnsi="Tahoma"/>
          <w:sz w:val="16"/>
        </w:rPr>
      </w:r>
    </w:p>
    <w:p>
      <w:pPr>
        <w:pStyle w:val="BodyText"/>
        <w:numPr>
          <w:ilvl w:val="0"/>
          <w:numId w:val="13"/>
        </w:numPr>
        <w:tabs>
          <w:tab w:val="clear" w:pos="720"/>
          <w:tab w:val="left" w:pos="0" w:leader="none"/>
        </w:tabs>
        <w:jc w:val="both"/>
        <w:rPr>
          <w:rFonts w:ascii="Tahoma" w:hAnsi="Tahoma" w:cs="Tahoma"/>
          <w:b/>
          <w:bCs/>
          <w:sz w:val="16"/>
        </w:rPr>
      </w:pPr>
      <w:r>
        <w:rPr>
          <w:rFonts w:cs="Tahoma" w:ascii="Tahoma" w:hAnsi="Tahoma"/>
          <w:b/>
          <w:bCs/>
          <w:sz w:val="16"/>
        </w:rPr>
        <w:t>TechnoFunctional consultant</w:t>
      </w:r>
    </w:p>
    <w:p>
      <w:pPr>
        <w:pStyle w:val="BodyText"/>
        <w:tabs>
          <w:tab w:val="clear" w:pos="720"/>
          <w:tab w:val="left" w:pos="0" w:leader="none"/>
        </w:tabs>
        <w:ind w:left="1440" w:right="0"/>
        <w:jc w:val="both"/>
        <w:rPr>
          <w:rFonts w:ascii="Tahoma" w:hAnsi="Tahoma" w:cs="Tahoma"/>
          <w:b/>
          <w:bCs/>
          <w:sz w:val="16"/>
        </w:rPr>
      </w:pPr>
      <w:r>
        <w:rPr>
          <w:rFonts w:cs="Tahoma" w:ascii="Tahoma" w:hAnsi="Tahoma"/>
          <w:b/>
          <w:bCs/>
          <w:sz w:val="16"/>
        </w:rPr>
      </w:r>
    </w:p>
    <w:p>
      <w:pPr>
        <w:pStyle w:val="BodyText"/>
        <w:tabs>
          <w:tab w:val="clear" w:pos="720"/>
          <w:tab w:val="left" w:pos="0" w:leader="none"/>
        </w:tabs>
        <w:jc w:val="both"/>
        <w:rPr/>
      </w:pPr>
      <w:r>
        <w:rPr>
          <w:rFonts w:cs="Tahoma" w:ascii="Tahoma" w:hAnsi="Tahoma"/>
          <w:b/>
          <w:bCs/>
          <w:sz w:val="16"/>
        </w:rPr>
        <w:t>Client</w:t>
        <w:tab/>
        <w:tab/>
        <w:t xml:space="preserve"> :  MKS Data Migration.</w:t>
      </w:r>
    </w:p>
    <w:p>
      <w:pPr>
        <w:pStyle w:val="BodyTextIndent"/>
        <w:ind w:left="0" w:right="0"/>
        <w:rPr/>
      </w:pPr>
      <w:r>
        <w:rPr>
          <w:rFonts w:cs="Tahoma" w:ascii="Tahoma" w:hAnsi="Tahoma"/>
          <w:b/>
          <w:bCs/>
          <w:sz w:val="16"/>
          <w:szCs w:val="16"/>
        </w:rPr>
        <w:t>Platform</w:t>
        <w:tab/>
        <w:t xml:space="preserve"> </w:t>
        <w:tab/>
        <w:t xml:space="preserve"> :</w:t>
      </w:r>
      <w:r>
        <w:rPr>
          <w:rFonts w:cs="Tahoma" w:ascii="Tahoma" w:hAnsi="Tahoma"/>
          <w:sz w:val="16"/>
          <w:szCs w:val="16"/>
        </w:rPr>
        <w:t xml:space="preserve">  Oracle R12</w:t>
      </w:r>
    </w:p>
    <w:p>
      <w:pPr>
        <w:pStyle w:val="BodyText"/>
        <w:tabs>
          <w:tab w:val="clear" w:pos="720"/>
          <w:tab w:val="left" w:pos="0" w:leader="none"/>
        </w:tabs>
        <w:jc w:val="both"/>
        <w:rPr>
          <w:rFonts w:ascii="Tahoma" w:hAnsi="Tahoma" w:cs="Tahoma"/>
          <w:b/>
          <w:bCs/>
          <w:sz w:val="16"/>
        </w:rPr>
      </w:pPr>
      <w:r>
        <w:rPr>
          <w:rFonts w:cs="Tahoma" w:ascii="Tahoma" w:hAnsi="Tahoma"/>
          <w:b/>
          <w:bCs/>
          <w:sz w:val="16"/>
        </w:rPr>
        <w:t xml:space="preserve">Project details:   </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numPr>
          <w:ilvl w:val="0"/>
          <w:numId w:val="8"/>
        </w:numPr>
        <w:tabs>
          <w:tab w:val="clear" w:pos="720"/>
          <w:tab w:val="left" w:pos="0" w:leader="none"/>
        </w:tabs>
        <w:ind w:hanging="360" w:left="360" w:right="0"/>
        <w:jc w:val="both"/>
        <w:rPr>
          <w:rFonts w:ascii="Tahoma" w:hAnsi="Tahoma" w:cs="Tahoma"/>
          <w:sz w:val="16"/>
        </w:rPr>
      </w:pPr>
      <w:r>
        <w:rPr>
          <w:rFonts w:cs="Tahoma" w:ascii="Tahoma" w:hAnsi="Tahoma"/>
          <w:sz w:val="16"/>
        </w:rPr>
        <w:t>Under the terms of the agreement, Keane will provide all applications development and support services for MKS business applications portfolios, including SCM, Enterprise Resource Planning (ERP), TCA and other general technology software across the Globe.</w:t>
      </w:r>
    </w:p>
    <w:p>
      <w:pPr>
        <w:pStyle w:val="BodyText"/>
        <w:tabs>
          <w:tab w:val="clear" w:pos="720"/>
          <w:tab w:val="left" w:pos="0" w:leader="none"/>
        </w:tabs>
        <w:ind w:left="360" w:right="0"/>
        <w:jc w:val="both"/>
        <w:rPr>
          <w:rFonts w:ascii="Tahoma" w:hAnsi="Tahoma" w:cs="Tahoma"/>
          <w:sz w:val="16"/>
        </w:rPr>
      </w:pPr>
      <w:r>
        <w:rPr>
          <w:rFonts w:cs="Tahoma" w:ascii="Tahoma" w:hAnsi="Tahoma"/>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Role:</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Normal"/>
        <w:numPr>
          <w:ilvl w:val="0"/>
          <w:numId w:val="8"/>
        </w:numPr>
        <w:tabs>
          <w:tab w:val="clear" w:pos="720"/>
          <w:tab w:val="left" w:pos="284" w:leader="none"/>
        </w:tabs>
        <w:ind w:hanging="426" w:left="426" w:right="0"/>
        <w:jc w:val="both"/>
        <w:rPr>
          <w:rFonts w:ascii="Tahoma" w:hAnsi="Tahoma" w:cs="Tahoma"/>
          <w:sz w:val="16"/>
        </w:rPr>
      </w:pPr>
      <w:r>
        <w:rPr>
          <w:rFonts w:eastAsia="Tahoma" w:cs="Tahoma" w:ascii="Tahoma" w:hAnsi="Tahoma"/>
          <w:sz w:val="16"/>
        </w:rPr>
        <w:t xml:space="preserve">  </w:t>
      </w:r>
      <w:r>
        <w:rPr>
          <w:rFonts w:cs="Tahoma" w:ascii="Tahoma" w:hAnsi="Tahoma"/>
          <w:sz w:val="16"/>
        </w:rPr>
        <w:t>Developed conversion codes and migrated given extract into R12 system for Install Base and Pricing.</w:t>
      </w:r>
    </w:p>
    <w:p>
      <w:pPr>
        <w:pStyle w:val="Normal"/>
        <w:numPr>
          <w:ilvl w:val="0"/>
          <w:numId w:val="8"/>
        </w:numPr>
        <w:tabs>
          <w:tab w:val="clear" w:pos="720"/>
          <w:tab w:val="left" w:pos="284" w:leader="none"/>
        </w:tabs>
        <w:ind w:hanging="426" w:left="426" w:right="0"/>
        <w:jc w:val="both"/>
        <w:rPr>
          <w:rFonts w:ascii="Tahoma" w:hAnsi="Tahoma" w:cs="Tahoma"/>
          <w:sz w:val="16"/>
        </w:rPr>
      </w:pPr>
      <w:r>
        <w:rPr>
          <w:rFonts w:eastAsia="Tahoma" w:cs="Tahoma" w:ascii="Tahoma" w:hAnsi="Tahoma"/>
          <w:sz w:val="16"/>
        </w:rPr>
        <w:t xml:space="preserve">  </w:t>
      </w:r>
      <w:r>
        <w:rPr>
          <w:rFonts w:cs="Tahoma" w:ascii="Tahoma" w:hAnsi="Tahoma"/>
          <w:sz w:val="16"/>
        </w:rPr>
        <w:t>Performed development for data validation and error tracking.</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Performed Unit Testing and will prepare code metrics to record the failure and success rate.</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Prepared the UTP and technical documents for conversion work.</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Tracking the Oracle SR’s raised for issues related to standard components.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Created new reports and worked on enhancements for new migration projects.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Worked on Discoverer reports as new development and enhancement as field addition and logic change.</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Created code move scripts to move entire team code developments.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Handled post production &amp; UAT support.</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Developed and customized the Dunning report for MKS as per user requirements.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Currently working on Singapore and China conversion project.</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t>Key Assignments / Initiatives:</w:t>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Creating documents related to release process.</w:t>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Completed ASIA conversion project in MKS.</w:t>
      </w:r>
    </w:p>
    <w:p>
      <w:pPr>
        <w:pStyle w:val="BodyText"/>
        <w:numPr>
          <w:ilvl w:val="0"/>
          <w:numId w:val="13"/>
        </w:numPr>
        <w:tabs>
          <w:tab w:val="clear" w:pos="720"/>
          <w:tab w:val="left" w:pos="0" w:leader="none"/>
        </w:tabs>
        <w:jc w:val="both"/>
        <w:rPr>
          <w:rFonts w:ascii="Tahoma" w:hAnsi="Tahoma" w:cs="Tahoma"/>
          <w:b/>
          <w:bCs/>
          <w:sz w:val="16"/>
        </w:rPr>
      </w:pPr>
      <w:r>
        <w:rPr>
          <w:rFonts w:cs="Tahoma" w:ascii="Tahoma" w:hAnsi="Tahoma"/>
          <w:b/>
          <w:bCs/>
          <w:sz w:val="16"/>
        </w:rPr>
        <w:t>Technical consultant</w:t>
      </w:r>
    </w:p>
    <w:p>
      <w:pPr>
        <w:pStyle w:val="BodyText"/>
        <w:tabs>
          <w:tab w:val="clear" w:pos="720"/>
          <w:tab w:val="left" w:pos="0" w:leader="none"/>
        </w:tabs>
        <w:ind w:left="1440" w:right="0"/>
        <w:jc w:val="both"/>
        <w:rPr>
          <w:rFonts w:ascii="Tahoma" w:hAnsi="Tahoma" w:cs="Tahoma"/>
          <w:b/>
          <w:bCs/>
          <w:sz w:val="16"/>
        </w:rPr>
      </w:pPr>
      <w:r>
        <w:rPr>
          <w:rFonts w:cs="Tahoma" w:ascii="Tahoma" w:hAnsi="Tahoma"/>
          <w:b/>
          <w:bCs/>
          <w:sz w:val="16"/>
        </w:rPr>
      </w:r>
    </w:p>
    <w:p>
      <w:pPr>
        <w:pStyle w:val="BodyText"/>
        <w:tabs>
          <w:tab w:val="clear" w:pos="720"/>
          <w:tab w:val="left" w:pos="0" w:leader="none"/>
        </w:tabs>
        <w:jc w:val="both"/>
        <w:rPr/>
      </w:pPr>
      <w:r>
        <w:rPr>
          <w:rFonts w:cs="Tahoma" w:ascii="Tahoma" w:hAnsi="Tahoma"/>
          <w:b/>
          <w:bCs/>
          <w:sz w:val="16"/>
        </w:rPr>
        <w:t>Client</w:t>
        <w:tab/>
        <w:tab/>
        <w:t xml:space="preserve"> :  AMO.</w:t>
      </w:r>
    </w:p>
    <w:p>
      <w:pPr>
        <w:pStyle w:val="BodyTextIndent"/>
        <w:ind w:left="0" w:right="0"/>
        <w:rPr/>
      </w:pPr>
      <w:r>
        <w:rPr>
          <w:rFonts w:cs="Tahoma" w:ascii="Tahoma" w:hAnsi="Tahoma"/>
          <w:b/>
          <w:bCs/>
          <w:sz w:val="16"/>
          <w:szCs w:val="16"/>
        </w:rPr>
        <w:t>Platform</w:t>
        <w:tab/>
        <w:t xml:space="preserve"> </w:t>
        <w:tab/>
        <w:t xml:space="preserve"> :</w:t>
      </w:r>
      <w:r>
        <w:rPr>
          <w:rFonts w:cs="Tahoma" w:ascii="Tahoma" w:hAnsi="Tahoma"/>
          <w:sz w:val="16"/>
          <w:szCs w:val="16"/>
        </w:rPr>
        <w:t xml:space="preserve">  Oracle R12</w:t>
      </w:r>
    </w:p>
    <w:p>
      <w:pPr>
        <w:pStyle w:val="BodyText"/>
        <w:tabs>
          <w:tab w:val="clear" w:pos="720"/>
          <w:tab w:val="left" w:pos="0" w:leader="none"/>
        </w:tabs>
        <w:jc w:val="both"/>
        <w:rPr>
          <w:rFonts w:ascii="Tahoma" w:hAnsi="Tahoma" w:cs="Tahoma"/>
          <w:b/>
          <w:bCs/>
          <w:sz w:val="16"/>
        </w:rPr>
      </w:pPr>
      <w:r>
        <w:rPr>
          <w:rFonts w:cs="Tahoma" w:ascii="Tahoma" w:hAnsi="Tahoma"/>
          <w:b/>
          <w:bCs/>
          <w:sz w:val="16"/>
        </w:rPr>
        <w:t xml:space="preserve">Project details:   </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numPr>
          <w:ilvl w:val="0"/>
          <w:numId w:val="8"/>
        </w:numPr>
        <w:tabs>
          <w:tab w:val="clear" w:pos="720"/>
          <w:tab w:val="left" w:pos="0" w:leader="none"/>
        </w:tabs>
        <w:ind w:hanging="360" w:left="360" w:right="0"/>
        <w:jc w:val="both"/>
        <w:rPr>
          <w:rFonts w:ascii="Tahoma" w:hAnsi="Tahoma" w:cs="Tahoma"/>
          <w:sz w:val="16"/>
        </w:rPr>
      </w:pPr>
      <w:r>
        <w:rPr>
          <w:rFonts w:cs="Tahoma" w:ascii="Tahoma" w:hAnsi="Tahoma"/>
          <w:sz w:val="16"/>
        </w:rPr>
        <w:t>Under the terms of the agreement, Keane will provide all applications development and support services, including AP, AR, Enterprise Resource Planning (ERP) and other general technology software across the Globe.</w:t>
      </w:r>
    </w:p>
    <w:p>
      <w:pPr>
        <w:pStyle w:val="BodyText"/>
        <w:tabs>
          <w:tab w:val="clear" w:pos="720"/>
          <w:tab w:val="left" w:pos="0" w:leader="none"/>
        </w:tabs>
        <w:ind w:left="360" w:right="0"/>
        <w:jc w:val="both"/>
        <w:rPr>
          <w:rFonts w:ascii="Tahoma" w:hAnsi="Tahoma" w:cs="Tahoma"/>
          <w:sz w:val="16"/>
        </w:rPr>
      </w:pPr>
      <w:r>
        <w:rPr>
          <w:rFonts w:cs="Tahoma" w:ascii="Tahoma" w:hAnsi="Tahoma"/>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Role:</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Normal"/>
        <w:numPr>
          <w:ilvl w:val="0"/>
          <w:numId w:val="8"/>
        </w:numPr>
        <w:tabs>
          <w:tab w:val="clear" w:pos="720"/>
          <w:tab w:val="left" w:pos="284" w:leader="none"/>
        </w:tabs>
        <w:ind w:hanging="426" w:left="426" w:right="0"/>
        <w:jc w:val="both"/>
        <w:rPr>
          <w:rFonts w:ascii="Tahoma" w:hAnsi="Tahoma" w:cs="Tahoma"/>
          <w:sz w:val="16"/>
        </w:rPr>
      </w:pPr>
      <w:r>
        <w:rPr>
          <w:rFonts w:eastAsia="Tahoma" w:cs="Tahoma" w:ascii="Tahoma" w:hAnsi="Tahoma"/>
          <w:sz w:val="16"/>
        </w:rPr>
        <w:t xml:space="preserve">  </w:t>
      </w:r>
      <w:r>
        <w:rPr>
          <w:rFonts w:cs="Tahoma" w:ascii="Tahoma" w:hAnsi="Tahoma"/>
          <w:sz w:val="16"/>
        </w:rPr>
        <w:t>Developed Interface codes and migrated given extract into R12 system AP &amp; AR.</w:t>
      </w:r>
    </w:p>
    <w:p>
      <w:pPr>
        <w:pStyle w:val="Normal"/>
        <w:numPr>
          <w:ilvl w:val="0"/>
          <w:numId w:val="8"/>
        </w:numPr>
        <w:tabs>
          <w:tab w:val="clear" w:pos="720"/>
          <w:tab w:val="left" w:pos="284" w:leader="none"/>
        </w:tabs>
        <w:ind w:hanging="426" w:left="426" w:right="0"/>
        <w:jc w:val="both"/>
        <w:rPr>
          <w:rFonts w:ascii="Tahoma" w:hAnsi="Tahoma" w:cs="Tahoma"/>
          <w:sz w:val="16"/>
        </w:rPr>
      </w:pPr>
      <w:r>
        <w:rPr>
          <w:rFonts w:eastAsia="Tahoma" w:cs="Tahoma" w:ascii="Tahoma" w:hAnsi="Tahoma"/>
          <w:sz w:val="16"/>
        </w:rPr>
        <w:t xml:space="preserve">  </w:t>
      </w:r>
      <w:r>
        <w:rPr>
          <w:rFonts w:cs="Tahoma" w:ascii="Tahoma" w:hAnsi="Tahoma"/>
          <w:sz w:val="16"/>
        </w:rPr>
        <w:t>Performed development for data validation and error tracking.</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Performed Unit Testing and will prepare code metrics to record the failure and success rate.</w:t>
      </w:r>
    </w:p>
    <w:p>
      <w:pPr>
        <w:pStyle w:val="Normal"/>
        <w:numPr>
          <w:ilvl w:val="0"/>
          <w:numId w:val="8"/>
        </w:numPr>
        <w:tabs>
          <w:tab w:val="clear" w:pos="720"/>
          <w:tab w:val="left" w:pos="360" w:leader="none"/>
        </w:tabs>
        <w:ind w:hanging="720" w:left="720" w:right="0"/>
        <w:jc w:val="both"/>
        <w:rPr>
          <w:rFonts w:ascii="Tahoma" w:hAnsi="Tahoma" w:cs="Tahoma"/>
          <w:sz w:val="16"/>
        </w:rPr>
      </w:pPr>
      <w:r>
        <w:rPr>
          <w:rFonts w:cs="Tahoma" w:ascii="Tahoma" w:hAnsi="Tahoma"/>
          <w:sz w:val="16"/>
        </w:rPr>
        <w:t>Prepared the UTP and technical documents for conversion work.</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Tracking the Oracle SR’s raised for issues related to standard components.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Created new reports and worked on enhancements for new migration projects.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Created code move scripts to move entire team code developments.</w:t>
      </w:r>
    </w:p>
    <w:p>
      <w:pPr>
        <w:pStyle w:val="Normal"/>
        <w:numPr>
          <w:ilvl w:val="0"/>
          <w:numId w:val="8"/>
        </w:numPr>
        <w:tabs>
          <w:tab w:val="clear" w:pos="720"/>
          <w:tab w:val="left" w:pos="360" w:leader="none"/>
        </w:tabs>
        <w:ind w:hanging="426" w:left="426" w:right="0"/>
        <w:jc w:val="both"/>
        <w:rPr>
          <w:rFonts w:ascii="Tahoma" w:hAnsi="Tahoma" w:cs="Tahoma"/>
          <w:sz w:val="16"/>
        </w:rPr>
      </w:pPr>
      <w:r>
        <w:rPr>
          <w:rFonts w:cs="Tahoma" w:ascii="Tahoma" w:hAnsi="Tahoma"/>
          <w:sz w:val="16"/>
        </w:rPr>
        <w:t>Handled post production &amp; UAT support.</w:t>
      </w:r>
    </w:p>
    <w:p>
      <w:pPr>
        <w:pStyle w:val="Normal"/>
        <w:tabs>
          <w:tab w:val="clear" w:pos="720"/>
          <w:tab w:val="left" w:pos="360" w:leader="none"/>
        </w:tabs>
        <w:ind w:hanging="360" w:left="360" w:right="0"/>
        <w:jc w:val="both"/>
        <w:rPr>
          <w:rFonts w:ascii="Tahoma" w:hAnsi="Tahoma" w:cs="Tahoma"/>
          <w:sz w:val="16"/>
        </w:rPr>
      </w:pPr>
      <w:r>
        <w:rPr>
          <w:rFonts w:cs="Tahoma" w:ascii="Tahoma" w:hAnsi="Tahoma"/>
          <w:sz w:val="16"/>
        </w:rPr>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t>Key Assignments / Initiatives:</w:t>
      </w:r>
    </w:p>
    <w:p>
      <w:pPr>
        <w:pStyle w:val="Normal"/>
        <w:tabs>
          <w:tab w:val="clear" w:pos="720"/>
          <w:tab w:val="left" w:pos="360" w:leader="none"/>
        </w:tabs>
        <w:ind w:hanging="360" w:left="360" w:right="0"/>
        <w:jc w:val="both"/>
        <w:rPr>
          <w:rFonts w:ascii="Tahoma" w:hAnsi="Tahoma" w:cs="Tahoma"/>
          <w:b/>
          <w:bCs/>
          <w:sz w:val="16"/>
        </w:rPr>
      </w:pPr>
      <w:r>
        <w:rPr>
          <w:rFonts w:cs="Tahoma" w:ascii="Tahoma" w:hAnsi="Tahoma"/>
          <w:b/>
          <w:bCs/>
          <w:sz w:val="16"/>
        </w:rPr>
      </w:r>
    </w:p>
    <w:p>
      <w:pPr>
        <w:pStyle w:val="Normal"/>
        <w:numPr>
          <w:ilvl w:val="0"/>
          <w:numId w:val="2"/>
        </w:numPr>
        <w:spacing w:before="0" w:after="120"/>
        <w:ind w:hanging="360" w:left="360" w:right="29"/>
        <w:jc w:val="both"/>
        <w:rPr>
          <w:rFonts w:ascii="Tahoma" w:hAnsi="Tahoma" w:cs="Tahoma"/>
          <w:sz w:val="16"/>
        </w:rPr>
      </w:pPr>
      <w:r>
        <w:rPr>
          <w:rFonts w:cs="Tahoma" w:ascii="Tahoma" w:hAnsi="Tahoma"/>
          <w:sz w:val="16"/>
        </w:rPr>
        <w:t xml:space="preserve">Creating documents related to release process. </w:t>
      </w:r>
    </w:p>
    <w:p>
      <w:pPr>
        <w:pStyle w:val="BodyText"/>
        <w:numPr>
          <w:ilvl w:val="0"/>
          <w:numId w:val="4"/>
        </w:numPr>
        <w:tabs>
          <w:tab w:val="clear" w:pos="720"/>
          <w:tab w:val="left" w:pos="0" w:leader="none"/>
          <w:tab w:val="left" w:pos="360" w:leader="none"/>
          <w:tab w:val="left" w:pos="630" w:leader="none"/>
        </w:tabs>
        <w:ind w:hanging="360" w:left="360" w:right="0"/>
        <w:jc w:val="both"/>
        <w:rPr>
          <w:rFonts w:ascii="Tahoma" w:hAnsi="Tahoma" w:cs="Tahoma"/>
          <w:b/>
          <w:bCs/>
          <w:sz w:val="16"/>
        </w:rPr>
      </w:pPr>
      <w:r>
        <w:rPr>
          <w:rFonts w:cs="Tahoma" w:ascii="Tahoma" w:hAnsi="Tahoma"/>
          <w:b/>
          <w:bCs/>
          <w:sz w:val="16"/>
        </w:rPr>
        <w:t>ADDON</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Indent"/>
        <w:ind w:left="0" w:right="0"/>
        <w:rPr>
          <w:rFonts w:ascii="Tahoma" w:hAnsi="Tahoma" w:cs="Tahoma"/>
          <w:sz w:val="16"/>
          <w:szCs w:val="16"/>
        </w:rPr>
      </w:pPr>
      <w:r>
        <w:rPr>
          <w:rFonts w:cs="Tahoma" w:ascii="Tahoma" w:hAnsi="Tahoma"/>
          <w:b/>
          <w:bCs/>
          <w:sz w:val="16"/>
          <w:szCs w:val="16"/>
        </w:rPr>
        <w:t>Platform</w:t>
        <w:tab/>
        <w:t xml:space="preserve"> </w:t>
        <w:tab/>
        <w:t xml:space="preserve"> :</w:t>
      </w:r>
      <w:r>
        <w:rPr>
          <w:rFonts w:cs="Tahoma" w:ascii="Tahoma" w:hAnsi="Tahoma"/>
          <w:sz w:val="16"/>
          <w:szCs w:val="16"/>
        </w:rPr>
        <w:t xml:space="preserve"> </w:t>
      </w:r>
      <w:r>
        <w:rPr>
          <w:rFonts w:cs="Tahoma" w:ascii="Tahoma" w:hAnsi="Tahoma"/>
          <w:sz w:val="16"/>
        </w:rPr>
        <w:t>Microsoft Windows (XP, WIN VISTA, WIN 7, WIN SERVER 2003), I/O Meter</w:t>
      </w:r>
    </w:p>
    <w:p>
      <w:pPr>
        <w:pStyle w:val="BodyText"/>
        <w:tabs>
          <w:tab w:val="clear" w:pos="720"/>
          <w:tab w:val="left" w:pos="0" w:leader="none"/>
        </w:tabs>
        <w:jc w:val="both"/>
        <w:rPr>
          <w:rFonts w:ascii="Tahoma" w:hAnsi="Tahoma" w:cs="Tahoma"/>
          <w:b/>
          <w:bCs/>
          <w:sz w:val="16"/>
        </w:rPr>
      </w:pPr>
      <w:r>
        <w:rPr>
          <w:rFonts w:cs="Tahoma" w:ascii="Tahoma" w:hAnsi="Tahoma"/>
          <w:b/>
          <w:bCs/>
          <w:sz w:val="16"/>
        </w:rPr>
        <w:t xml:space="preserve">Project details under HCL:    </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tabs>
          <w:tab w:val="clear" w:pos="720"/>
          <w:tab w:val="left" w:pos="0" w:leader="none"/>
        </w:tabs>
        <w:jc w:val="both"/>
        <w:rPr>
          <w:rFonts w:ascii="Tahoma" w:hAnsi="Tahoma" w:cs="Tahoma"/>
          <w:sz w:val="16"/>
        </w:rPr>
      </w:pPr>
      <w:r>
        <w:rPr>
          <w:rFonts w:cs="Tahoma" w:ascii="Tahoma" w:hAnsi="Tahoma"/>
          <w:sz w:val="16"/>
        </w:rPr>
        <w:t>Hardware Testing</w:t>
      </w:r>
    </w:p>
    <w:p>
      <w:pPr>
        <w:pStyle w:val="BodyText"/>
        <w:numPr>
          <w:ilvl w:val="0"/>
          <w:numId w:val="5"/>
        </w:numPr>
        <w:tabs>
          <w:tab w:val="clear" w:pos="720"/>
          <w:tab w:val="left" w:pos="0" w:leader="none"/>
          <w:tab w:val="left" w:pos="360" w:leader="none"/>
        </w:tabs>
        <w:ind w:hanging="360" w:left="360" w:right="0"/>
        <w:jc w:val="both"/>
        <w:rPr>
          <w:rFonts w:ascii="Tahoma" w:hAnsi="Tahoma" w:cs="Tahoma"/>
          <w:sz w:val="16"/>
        </w:rPr>
      </w:pPr>
      <w:r>
        <w:rPr>
          <w:rFonts w:cs="Tahoma" w:ascii="Tahoma" w:hAnsi="Tahoma"/>
          <w:sz w:val="16"/>
        </w:rPr>
        <w:t>Power consumption Measurement using Power measuring kit.</w:t>
      </w:r>
    </w:p>
    <w:p>
      <w:pPr>
        <w:pStyle w:val="BodyText"/>
        <w:numPr>
          <w:ilvl w:val="0"/>
          <w:numId w:val="5"/>
        </w:numPr>
        <w:tabs>
          <w:tab w:val="clear" w:pos="720"/>
          <w:tab w:val="left" w:pos="0" w:leader="none"/>
          <w:tab w:val="left" w:pos="360" w:leader="none"/>
        </w:tabs>
        <w:ind w:hanging="360" w:left="360" w:right="0"/>
        <w:jc w:val="both"/>
        <w:rPr>
          <w:rFonts w:ascii="Tahoma" w:hAnsi="Tahoma" w:cs="Tahoma"/>
          <w:sz w:val="16"/>
        </w:rPr>
      </w:pPr>
      <w:r>
        <w:rPr>
          <w:rFonts w:cs="Tahoma" w:ascii="Tahoma" w:hAnsi="Tahoma"/>
          <w:sz w:val="16"/>
        </w:rPr>
        <w:t>Performance, feature support for CPU (Intel, AMD).</w:t>
      </w:r>
    </w:p>
    <w:p>
      <w:pPr>
        <w:pStyle w:val="BodyText"/>
        <w:numPr>
          <w:ilvl w:val="0"/>
          <w:numId w:val="5"/>
        </w:numPr>
        <w:tabs>
          <w:tab w:val="clear" w:pos="720"/>
          <w:tab w:val="left" w:pos="0" w:leader="none"/>
          <w:tab w:val="left" w:pos="360" w:leader="none"/>
        </w:tabs>
        <w:ind w:hanging="360" w:left="360" w:right="0"/>
        <w:jc w:val="both"/>
        <w:rPr>
          <w:rFonts w:ascii="Tahoma" w:hAnsi="Tahoma" w:cs="Tahoma"/>
          <w:sz w:val="16"/>
        </w:rPr>
      </w:pPr>
      <w:r>
        <w:rPr>
          <w:rFonts w:cs="Tahoma" w:ascii="Tahoma" w:hAnsi="Tahoma"/>
          <w:sz w:val="16"/>
        </w:rPr>
        <w:t>Load capacity testing of SMPS using ZIG.</w:t>
      </w:r>
    </w:p>
    <w:p>
      <w:pPr>
        <w:pStyle w:val="BodyText"/>
        <w:numPr>
          <w:ilvl w:val="0"/>
          <w:numId w:val="5"/>
        </w:numPr>
        <w:tabs>
          <w:tab w:val="clear" w:pos="720"/>
          <w:tab w:val="left" w:pos="0" w:leader="none"/>
          <w:tab w:val="left" w:pos="360" w:leader="none"/>
        </w:tabs>
        <w:ind w:hanging="360" w:left="360" w:right="0"/>
        <w:jc w:val="both"/>
        <w:rPr>
          <w:rFonts w:ascii="Tahoma" w:hAnsi="Tahoma" w:cs="Tahoma"/>
          <w:sz w:val="16"/>
        </w:rPr>
      </w:pPr>
      <w:r>
        <w:rPr>
          <w:rFonts w:cs="Tahoma" w:ascii="Tahoma" w:hAnsi="Tahoma"/>
          <w:sz w:val="16"/>
        </w:rPr>
        <w:t>OS Compatibility testing for various Add-on cards, CPU.</w:t>
      </w:r>
    </w:p>
    <w:p>
      <w:pPr>
        <w:pStyle w:val="BodyText"/>
        <w:tabs>
          <w:tab w:val="clear" w:pos="720"/>
          <w:tab w:val="left" w:pos="0" w:leader="none"/>
        </w:tabs>
        <w:ind w:left="360" w:right="0"/>
        <w:jc w:val="both"/>
        <w:rPr>
          <w:rFonts w:ascii="Tahoma" w:hAnsi="Tahoma" w:cs="Tahoma"/>
          <w:sz w:val="16"/>
        </w:rPr>
      </w:pPr>
      <w:r>
        <w:rPr>
          <w:rFonts w:cs="Tahoma" w:ascii="Tahoma" w:hAnsi="Tahoma"/>
          <w:sz w:val="16"/>
        </w:rPr>
      </w:r>
    </w:p>
    <w:p>
      <w:pPr>
        <w:pStyle w:val="BodyText"/>
        <w:tabs>
          <w:tab w:val="clear" w:pos="720"/>
          <w:tab w:val="left" w:pos="0" w:leader="none"/>
        </w:tabs>
        <w:jc w:val="both"/>
        <w:rPr>
          <w:rFonts w:ascii="Tahoma" w:hAnsi="Tahoma" w:cs="Tahoma"/>
          <w:sz w:val="16"/>
        </w:rPr>
      </w:pPr>
      <w:r>
        <w:rPr>
          <w:rFonts w:cs="Tahoma" w:ascii="Tahoma" w:hAnsi="Tahoma"/>
          <w:sz w:val="16"/>
        </w:rPr>
        <w:t>Product Evaluation</w:t>
      </w:r>
    </w:p>
    <w:p>
      <w:pPr>
        <w:pStyle w:val="BodyText"/>
        <w:numPr>
          <w:ilvl w:val="0"/>
          <w:numId w:val="11"/>
        </w:numPr>
        <w:tabs>
          <w:tab w:val="clear" w:pos="720"/>
          <w:tab w:val="left" w:pos="0" w:leader="none"/>
        </w:tabs>
        <w:ind w:hanging="360" w:left="360" w:right="0"/>
        <w:jc w:val="both"/>
        <w:rPr>
          <w:rFonts w:ascii="Tahoma" w:hAnsi="Tahoma" w:cs="Tahoma"/>
          <w:sz w:val="16"/>
        </w:rPr>
      </w:pPr>
      <w:r>
        <w:rPr>
          <w:rFonts w:cs="Tahoma" w:ascii="Tahoma" w:hAnsi="Tahoma"/>
          <w:sz w:val="16"/>
        </w:rPr>
        <w:t>INTEL (C2D, C2Q, Core i- series), AMD (Athlon series, Phenom series).</w:t>
      </w:r>
    </w:p>
    <w:p>
      <w:pPr>
        <w:pStyle w:val="BodyText"/>
        <w:numPr>
          <w:ilvl w:val="0"/>
          <w:numId w:val="11"/>
        </w:numPr>
        <w:tabs>
          <w:tab w:val="clear" w:pos="720"/>
          <w:tab w:val="left" w:pos="0" w:leader="none"/>
        </w:tabs>
        <w:ind w:hanging="360" w:left="360" w:right="0"/>
        <w:jc w:val="both"/>
        <w:rPr>
          <w:rFonts w:ascii="Tahoma" w:hAnsi="Tahoma" w:cs="Tahoma"/>
          <w:sz w:val="16"/>
        </w:rPr>
      </w:pPr>
      <w:r>
        <w:rPr>
          <w:rFonts w:cs="Tahoma" w:ascii="Tahoma" w:hAnsi="Tahoma"/>
          <w:sz w:val="16"/>
        </w:rPr>
        <w:t>Evaluation of  features support like Hyper threading, Turbo Boost, Vpro</w:t>
      </w:r>
    </w:p>
    <w:p>
      <w:pPr>
        <w:pStyle w:val="BodyText"/>
        <w:numPr>
          <w:ilvl w:val="0"/>
          <w:numId w:val="11"/>
        </w:numPr>
        <w:tabs>
          <w:tab w:val="clear" w:pos="720"/>
          <w:tab w:val="left" w:pos="0" w:leader="none"/>
        </w:tabs>
        <w:ind w:hanging="360" w:left="360" w:right="0"/>
        <w:jc w:val="both"/>
        <w:rPr>
          <w:rFonts w:ascii="Tahoma" w:hAnsi="Tahoma" w:cs="Tahoma"/>
          <w:sz w:val="16"/>
        </w:rPr>
      </w:pPr>
      <w:r>
        <w:rPr>
          <w:rFonts w:cs="Tahoma" w:ascii="Tahoma" w:hAnsi="Tahoma"/>
          <w:sz w:val="16"/>
        </w:rPr>
        <w:t>SMPS – (ATX, Micro ATX, TFX) Compatibility, load variation characteristic analysis.</w:t>
      </w:r>
    </w:p>
    <w:p>
      <w:pPr>
        <w:pStyle w:val="BodyText"/>
        <w:numPr>
          <w:ilvl w:val="0"/>
          <w:numId w:val="11"/>
        </w:numPr>
        <w:tabs>
          <w:tab w:val="clear" w:pos="720"/>
          <w:tab w:val="left" w:pos="0" w:leader="none"/>
        </w:tabs>
        <w:ind w:hanging="360" w:left="360" w:right="0"/>
        <w:jc w:val="both"/>
        <w:rPr>
          <w:rFonts w:ascii="Tahoma" w:hAnsi="Tahoma" w:cs="Tahoma"/>
          <w:sz w:val="16"/>
        </w:rPr>
      </w:pPr>
      <w:r>
        <w:rPr>
          <w:rFonts w:cs="Tahoma" w:ascii="Tahoma" w:hAnsi="Tahoma"/>
          <w:sz w:val="16"/>
        </w:rPr>
        <w:t>Brown out feature Support for SMPS.</w:t>
      </w:r>
    </w:p>
    <w:p>
      <w:pPr>
        <w:pStyle w:val="BodyText"/>
        <w:numPr>
          <w:ilvl w:val="0"/>
          <w:numId w:val="11"/>
        </w:numPr>
        <w:tabs>
          <w:tab w:val="clear" w:pos="720"/>
          <w:tab w:val="left" w:pos="0" w:leader="none"/>
        </w:tabs>
        <w:ind w:hanging="360" w:left="360" w:right="0"/>
        <w:jc w:val="both"/>
        <w:rPr>
          <w:rFonts w:ascii="Tahoma" w:hAnsi="Tahoma" w:cs="Tahoma"/>
          <w:sz w:val="16"/>
        </w:rPr>
      </w:pPr>
      <w:r>
        <w:rPr>
          <w:rFonts w:cs="Tahoma" w:ascii="Tahoma" w:hAnsi="Tahoma"/>
          <w:sz w:val="16"/>
        </w:rPr>
        <w:t>Graphics card - Support of High graphics acceleration features, 3D supporting feature, SLI technology.</w:t>
      </w:r>
    </w:p>
    <w:p>
      <w:pPr>
        <w:pStyle w:val="BodyText"/>
        <w:numPr>
          <w:ilvl w:val="0"/>
          <w:numId w:val="11"/>
        </w:numPr>
        <w:tabs>
          <w:tab w:val="clear" w:pos="720"/>
          <w:tab w:val="left" w:pos="0" w:leader="none"/>
        </w:tabs>
        <w:ind w:hanging="360" w:left="360" w:right="0"/>
        <w:jc w:val="both"/>
        <w:rPr>
          <w:rFonts w:ascii="Tahoma" w:hAnsi="Tahoma" w:cs="Tahoma"/>
          <w:sz w:val="16"/>
        </w:rPr>
      </w:pPr>
      <w:r>
        <w:rPr>
          <w:rFonts w:cs="Tahoma" w:ascii="Tahoma" w:hAnsi="Tahoma"/>
          <w:sz w:val="16"/>
        </w:rPr>
        <w:t xml:space="preserve">MODEM - ADSL MODEM for Broadband Based Internet Connectivity.  </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tabs>
          <w:tab w:val="clear" w:pos="720"/>
          <w:tab w:val="left" w:pos="0" w:leader="none"/>
        </w:tabs>
        <w:jc w:val="both"/>
        <w:rPr>
          <w:rFonts w:ascii="Tahoma" w:hAnsi="Tahoma" w:cs="Tahoma"/>
          <w:b/>
          <w:bCs/>
          <w:sz w:val="16"/>
        </w:rPr>
      </w:pPr>
      <w:r>
        <w:rPr>
          <w:rFonts w:cs="Tahoma" w:ascii="Tahoma" w:hAnsi="Tahoma"/>
          <w:b/>
          <w:bCs/>
          <w:sz w:val="16"/>
        </w:rPr>
        <w:t>Role:</w:t>
      </w:r>
    </w:p>
    <w:p>
      <w:pPr>
        <w:pStyle w:val="BodyText"/>
        <w:tabs>
          <w:tab w:val="clear" w:pos="720"/>
          <w:tab w:val="left" w:pos="0" w:leader="none"/>
        </w:tabs>
        <w:jc w:val="both"/>
        <w:rPr>
          <w:rFonts w:ascii="Tahoma" w:hAnsi="Tahoma" w:cs="Tahoma"/>
          <w:b/>
          <w:bCs/>
          <w:sz w:val="16"/>
        </w:rPr>
      </w:pPr>
      <w:r>
        <w:rPr>
          <w:rFonts w:cs="Tahoma" w:ascii="Tahoma" w:hAnsi="Tahoma"/>
          <w:b/>
          <w:bCs/>
          <w:sz w:val="16"/>
        </w:rPr>
      </w:r>
    </w:p>
    <w:p>
      <w:pPr>
        <w:pStyle w:val="BodyText"/>
        <w:numPr>
          <w:ilvl w:val="0"/>
          <w:numId w:val="5"/>
        </w:numPr>
        <w:tabs>
          <w:tab w:val="clear" w:pos="720"/>
          <w:tab w:val="left" w:pos="0" w:leader="none"/>
          <w:tab w:val="left" w:pos="360" w:leader="none"/>
        </w:tabs>
        <w:ind w:hanging="720" w:left="720" w:right="0"/>
        <w:jc w:val="both"/>
        <w:rPr>
          <w:rFonts w:ascii="Tahoma" w:hAnsi="Tahoma" w:cs="Tahoma"/>
          <w:b/>
          <w:bCs/>
          <w:sz w:val="16"/>
        </w:rPr>
      </w:pPr>
      <w:r>
        <w:rPr>
          <w:rFonts w:cs="Tahoma" w:ascii="Tahoma" w:hAnsi="Tahoma"/>
          <w:bCs/>
          <w:sz w:val="16"/>
        </w:rPr>
        <w:t>Testing new products and creating documents and releasing the product for line.</w:t>
      </w:r>
    </w:p>
    <w:p>
      <w:pPr>
        <w:pStyle w:val="BodyText"/>
        <w:numPr>
          <w:ilvl w:val="0"/>
          <w:numId w:val="5"/>
        </w:numPr>
        <w:tabs>
          <w:tab w:val="clear" w:pos="720"/>
          <w:tab w:val="left" w:pos="0" w:leader="none"/>
          <w:tab w:val="left" w:pos="360" w:leader="none"/>
        </w:tabs>
        <w:ind w:hanging="720" w:left="720" w:right="0"/>
        <w:jc w:val="both"/>
        <w:rPr>
          <w:rFonts w:ascii="Tahoma" w:hAnsi="Tahoma" w:cs="Tahoma"/>
          <w:b/>
          <w:bCs/>
          <w:sz w:val="16"/>
        </w:rPr>
      </w:pPr>
      <w:r>
        <w:rPr>
          <w:rFonts w:cs="Tahoma" w:ascii="Tahoma" w:hAnsi="Tahoma"/>
          <w:sz w:val="16"/>
        </w:rPr>
        <w:t>Successfully tested all the features of the latest Intel Core i series Nehalem based processor (45 nm, 32 nm)</w:t>
      </w:r>
      <w:r>
        <w:rPr>
          <w:rFonts w:cs="Tahoma" w:ascii="Tahoma" w:hAnsi="Tahoma"/>
          <w:b/>
          <w:bCs/>
          <w:sz w:val="16"/>
        </w:rPr>
        <w:t>.</w:t>
      </w:r>
    </w:p>
    <w:p>
      <w:pPr>
        <w:pStyle w:val="BodyText"/>
        <w:numPr>
          <w:ilvl w:val="0"/>
          <w:numId w:val="5"/>
        </w:numPr>
        <w:tabs>
          <w:tab w:val="clear" w:pos="720"/>
          <w:tab w:val="left" w:pos="0" w:leader="none"/>
          <w:tab w:val="left" w:pos="360" w:leader="none"/>
        </w:tabs>
        <w:ind w:hanging="720" w:left="720" w:right="0"/>
        <w:jc w:val="both"/>
        <w:rPr>
          <w:rFonts w:ascii="Tahoma" w:hAnsi="Tahoma" w:cs="Tahoma"/>
          <w:sz w:val="16"/>
        </w:rPr>
      </w:pPr>
      <w:r>
        <w:rPr>
          <w:rFonts w:cs="Tahoma" w:ascii="Tahoma" w:hAnsi="Tahoma"/>
          <w:sz w:val="16"/>
        </w:rPr>
        <w:t>Released Nvidia Geforce 3d supporting Graphics card.</w:t>
      </w:r>
    </w:p>
    <w:p>
      <w:pPr>
        <w:pStyle w:val="BodyText"/>
        <w:numPr>
          <w:ilvl w:val="0"/>
          <w:numId w:val="5"/>
        </w:numPr>
        <w:tabs>
          <w:tab w:val="clear" w:pos="720"/>
          <w:tab w:val="left" w:pos="0" w:leader="none"/>
          <w:tab w:val="left" w:pos="360" w:leader="none"/>
        </w:tabs>
        <w:ind w:hanging="720" w:left="720" w:right="0"/>
        <w:jc w:val="both"/>
        <w:rPr>
          <w:rFonts w:ascii="Tahoma" w:hAnsi="Tahoma" w:cs="Tahoma"/>
          <w:sz w:val="16"/>
        </w:rPr>
      </w:pPr>
      <w:r>
        <w:rPr>
          <w:rFonts w:cs="Tahoma" w:ascii="Tahoma" w:hAnsi="Tahoma"/>
          <w:sz w:val="16"/>
        </w:rPr>
        <w:t>Released Internal ADSL Modem Card.</w:t>
      </w:r>
    </w:p>
    <w:p>
      <w:pPr>
        <w:pStyle w:val="BodyText"/>
        <w:jc w:val="both"/>
        <w:rPr>
          <w:rFonts w:ascii="Tahoma" w:hAnsi="Tahoma" w:cs="Tahoma"/>
          <w:sz w:val="20"/>
        </w:rPr>
      </w:pPr>
      <w:r>
        <w:rPr>
          <w:rFonts w:cs="Tahoma" w:ascii="Tahoma" w:hAnsi="Tahoma"/>
          <w:sz w:val="20"/>
        </w:rPr>
      </w:r>
    </w:p>
    <w:p>
      <w:pPr>
        <w:pStyle w:val="BodyText"/>
        <w:jc w:val="both"/>
        <w:rPr>
          <w:rFonts w:ascii="Tahoma" w:hAnsi="Tahoma" w:cs="Tahoma"/>
          <w:b/>
          <w:bCs/>
          <w:sz w:val="20"/>
        </w:rPr>
      </w:pPr>
      <w:r>
        <w:rPr>
          <w:rFonts w:cs="Tahoma" w:ascii="Tahoma" w:hAnsi="Tahoma"/>
          <w:b/>
          <w:bCs/>
          <w:sz w:val="20"/>
        </w:rPr>
        <w:t>EDUCATIONAL QUALIFICATION</w:t>
      </w:r>
    </w:p>
    <w:p>
      <w:pPr>
        <w:pStyle w:val="BodyText"/>
        <w:jc w:val="both"/>
        <w:rPr>
          <w:rFonts w:ascii="Tahoma" w:hAnsi="Tahoma" w:cs="Tahoma"/>
          <w:b/>
          <w:bCs/>
          <w:sz w:val="20"/>
          <w:lang w:val="en-IN" w:eastAsia="en-IN"/>
        </w:rPr>
      </w:pPr>
      <w:r>
        <w:rPr>
          <w:rFonts w:cs="Tahoma" w:ascii="Tahoma" w:hAnsi="Tahoma"/>
          <w:b/>
          <w:bCs/>
          <w:sz w:val="20"/>
          <w:lang w:val="en-IN" w:eastAsia="en-IN"/>
        </w:rPr>
        <mc:AlternateContent>
          <mc:Choice Requires="wps">
            <w:drawing>
              <wp:anchor behindDoc="0" distT="0" distB="0" distL="114935" distR="114935" simplePos="0" locked="0" layoutInCell="1" allowOverlap="1" relativeHeight="10">
                <wp:simplePos x="0" y="0"/>
                <wp:positionH relativeFrom="column">
                  <wp:posOffset>9525</wp:posOffset>
                </wp:positionH>
                <wp:positionV relativeFrom="paragraph">
                  <wp:posOffset>67945</wp:posOffset>
                </wp:positionV>
                <wp:extent cx="5715000" cy="0"/>
                <wp:effectExtent l="0" t="14605" r="0" b="14605"/>
                <wp:wrapNone/>
                <wp:docPr id="5" name=""/>
                <a:graphic xmlns:a="http://schemas.openxmlformats.org/drawingml/2006/main">
                  <a:graphicData uri="http://schemas.microsoft.com/office/word/2010/wordprocessingShape">
                    <wps:wsp>
                      <wps:cNvSpPr/>
                      <wps:spPr>
                        <a:xfrm>
                          <a:off x="0" y="0"/>
                          <a:ext cx="5715000" cy="0"/>
                        </a:xfrm>
                        <a:prstGeom prst="line">
                          <a:avLst/>
                        </a:prstGeom>
                        <a:ln w="28440">
                          <a:solidFill>
                            <a:srgbClr val="000000"/>
                          </a:solidFill>
                          <a:miter/>
                        </a:ln>
                      </wps:spPr>
                      <wps:style>
                        <a:lnRef idx="0"/>
                        <a:fillRef idx="0"/>
                        <a:effectRef idx="0"/>
                        <a:fontRef idx="minor"/>
                      </wps:style>
                      <wps:bodyPr/>
                    </wps:wsp>
                  </a:graphicData>
                </a:graphic>
              </wp:anchor>
            </w:drawing>
          </mc:Choice>
          <mc:Fallback>
            <w:pict>
              <v:line id="shape_0" from="0.75pt,5.35pt" to="450.7pt,5.35pt" stroked="t" o:allowincell="f" style="position:absolute">
                <v:stroke color="black" weight="28440" joinstyle="miter" endcap="flat"/>
                <v:fill o:detectmouseclick="t" on="false"/>
                <w10:wrap type="none"/>
              </v:line>
            </w:pict>
          </mc:Fallback>
        </mc:AlternateContent>
      </w:r>
    </w:p>
    <w:p>
      <w:pPr>
        <w:pStyle w:val="Normal"/>
        <w:rPr>
          <w:rFonts w:ascii="Tahoma" w:hAnsi="Tahoma" w:cs="Tahoma"/>
          <w:b/>
          <w:sz w:val="20"/>
        </w:rPr>
      </w:pPr>
      <w:r>
        <w:rPr>
          <w:rFonts w:cs="Tahoma" w:ascii="Tahoma" w:hAnsi="Tahoma"/>
          <w:b/>
          <w:sz w:val="20"/>
        </w:rPr>
        <w:t>Qualification   College/University                                                                 Year      %/Grade</w:t>
      </w:r>
    </w:p>
    <w:p>
      <w:pPr>
        <w:pStyle w:val="Normal"/>
        <w:rPr>
          <w:rFonts w:ascii="Tahoma" w:hAnsi="Tahoma" w:cs="Tahoma"/>
          <w:b/>
          <w:sz w:val="20"/>
          <w:lang w:val="en-IN" w:eastAsia="en-IN"/>
        </w:rPr>
      </w:pPr>
      <w:r>
        <w:rPr>
          <w:rFonts w:cs="Tahoma" w:ascii="Tahoma" w:hAnsi="Tahoma"/>
          <w:b/>
          <w:sz w:val="20"/>
          <w:lang w:val="en-IN" w:eastAsia="en-IN"/>
        </w:rPr>
        <mc:AlternateContent>
          <mc:Choice Requires="wps">
            <w:drawing>
              <wp:anchor behindDoc="0" distT="0" distB="0" distL="114935" distR="114935" simplePos="0" locked="0" layoutInCell="1" allowOverlap="1" relativeHeight="11">
                <wp:simplePos x="0" y="0"/>
                <wp:positionH relativeFrom="column">
                  <wp:posOffset>9525</wp:posOffset>
                </wp:positionH>
                <wp:positionV relativeFrom="paragraph">
                  <wp:posOffset>73660</wp:posOffset>
                </wp:positionV>
                <wp:extent cx="5706110" cy="1270"/>
                <wp:effectExtent l="635" t="5080" r="635" b="5080"/>
                <wp:wrapNone/>
                <wp:docPr id="6" name=""/>
                <a:graphic xmlns:a="http://schemas.openxmlformats.org/drawingml/2006/main">
                  <a:graphicData uri="http://schemas.microsoft.com/office/word/2010/wordprocessingShape">
                    <wps:wsp>
                      <wps:cNvCnPr/>
                      <wps:spPr>
                        <a:xfrm>
                          <a:off x="0" y="0"/>
                          <a:ext cx="57067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75pt;margin-top:5.8pt;width:449.3pt;height:0.05pt" type="_x0000_t32">
                <v:stroke color="black" weight="9360" joinstyle="miter" endcap="flat"/>
                <v:fill o:detectmouseclick="t" on="false"/>
                <w10:wrap type="none"/>
              </v:shape>
            </w:pict>
          </mc:Fallback>
        </mc:AlternateContent>
      </w:r>
    </w:p>
    <w:p>
      <w:pPr>
        <w:pStyle w:val="Normal"/>
        <w:rPr/>
      </w:pPr>
      <w:r>
        <w:rPr>
          <w:rFonts w:cs="Tahoma" w:ascii="Tahoma" w:hAnsi="Tahoma"/>
          <w:sz w:val="16"/>
        </w:rPr>
        <w:t>B-tech (EEE)           Sri Manakula Vinayagar Engineering College/Pondicherry University                    2008         8.37(CGP)</w:t>
      </w:r>
    </w:p>
    <w:p>
      <w:pPr>
        <w:pStyle w:val="Normal"/>
        <w:tabs>
          <w:tab w:val="clear" w:pos="720"/>
          <w:tab w:val="left" w:pos="8460" w:leader="none"/>
        </w:tabs>
        <w:rPr>
          <w:rFonts w:ascii="Tahoma" w:hAnsi="Tahoma" w:cs="Tahoma"/>
          <w:sz w:val="16"/>
        </w:rPr>
      </w:pPr>
      <w:r>
        <w:rPr>
          <w:rFonts w:cs="Tahoma" w:ascii="Tahoma" w:hAnsi="Tahoma"/>
          <w:sz w:val="16"/>
        </w:rPr>
        <w:t>12th                      Seventh Day Adventist Higher Secondary School/Pondicherry                             2004         81.6</w:t>
      </w:r>
    </w:p>
    <w:p>
      <w:pPr>
        <w:pStyle w:val="Normal"/>
        <w:rPr>
          <w:rFonts w:ascii="Tahoma" w:hAnsi="Tahoma" w:cs="Tahoma"/>
          <w:sz w:val="16"/>
        </w:rPr>
      </w:pPr>
      <w:r>
        <w:rPr>
          <w:rFonts w:cs="Tahoma" w:ascii="Tahoma" w:hAnsi="Tahoma"/>
          <w:sz w:val="16"/>
        </w:rPr>
        <w:t>Xth</w:t>
        <w:tab/>
        <w:t xml:space="preserve">              Seventh Day Adventist Higher Secondary School/Pondicherry</w:t>
        <w:tab/>
        <w:t xml:space="preserve">                            2002         91.4</w:t>
      </w:r>
    </w:p>
    <w:p>
      <w:pPr>
        <w:pStyle w:val="Normal"/>
        <w:rPr>
          <w:rFonts w:ascii="Tahoma" w:hAnsi="Tahoma" w:cs="Tahoma"/>
          <w:sz w:val="16"/>
        </w:rPr>
      </w:pPr>
      <w:r>
        <w:rPr>
          <w:rFonts w:cs="Tahoma" w:ascii="Tahoma" w:hAnsi="Tahoma"/>
          <w:sz w:val="16"/>
        </w:rPr>
      </w:r>
    </w:p>
    <w:p>
      <w:pPr>
        <w:pStyle w:val="Normal"/>
        <w:rPr>
          <w:rFonts w:ascii="Tahoma" w:hAnsi="Tahoma" w:cs="Tahoma"/>
          <w:b/>
          <w:bCs/>
          <w:sz w:val="20"/>
        </w:rPr>
      </w:pPr>
      <w:r>
        <w:rPr>
          <w:rFonts w:cs="Tahoma" w:ascii="Tahoma" w:hAnsi="Tahoma"/>
          <w:b/>
          <w:bCs/>
          <w:sz w:val="20"/>
        </w:rPr>
        <w:t>ACHIEVEMENTS &amp; INTERESTS</w:t>
      </w:r>
    </w:p>
    <w:p>
      <w:pPr>
        <w:pStyle w:val="Normal"/>
        <w:rPr>
          <w:rFonts w:ascii="Tahoma" w:hAnsi="Tahoma" w:cs="Tahoma"/>
          <w:b/>
          <w:bCs/>
          <w:sz w:val="20"/>
          <w:lang w:val="en-IN" w:eastAsia="en-IN"/>
        </w:rPr>
      </w:pPr>
      <w:r>
        <w:rPr>
          <w:rFonts w:cs="Tahoma" w:ascii="Tahoma" w:hAnsi="Tahoma"/>
          <w:b/>
          <w:bCs/>
          <w:sz w:val="20"/>
          <w:lang w:val="en-IN" w:eastAsia="en-IN"/>
        </w:rPr>
        <mc:AlternateContent>
          <mc:Choice Requires="wps">
            <w:drawing>
              <wp:anchor behindDoc="0" distT="0" distB="0" distL="114935" distR="114935" simplePos="0" locked="0" layoutInCell="1" allowOverlap="1" relativeHeight="12">
                <wp:simplePos x="0" y="0"/>
                <wp:positionH relativeFrom="column">
                  <wp:posOffset>0</wp:posOffset>
                </wp:positionH>
                <wp:positionV relativeFrom="paragraph">
                  <wp:posOffset>89535</wp:posOffset>
                </wp:positionV>
                <wp:extent cx="5715000" cy="0"/>
                <wp:effectExtent l="0" t="14605" r="0" b="14605"/>
                <wp:wrapNone/>
                <wp:docPr id="7" name=""/>
                <a:graphic xmlns:a="http://schemas.openxmlformats.org/drawingml/2006/main">
                  <a:graphicData uri="http://schemas.microsoft.com/office/word/2010/wordprocessingShape">
                    <wps:wsp>
                      <wps:cNvSpPr/>
                      <wps:spPr>
                        <a:xfrm>
                          <a:off x="0" y="0"/>
                          <a:ext cx="5715000" cy="0"/>
                        </a:xfrm>
                        <a:prstGeom prst="line">
                          <a:avLst/>
                        </a:prstGeom>
                        <a:ln w="28440">
                          <a:solidFill>
                            <a:srgbClr val="000000"/>
                          </a:solidFill>
                          <a:miter/>
                        </a:ln>
                      </wps:spPr>
                      <wps:style>
                        <a:lnRef idx="0"/>
                        <a:fillRef idx="0"/>
                        <a:effectRef idx="0"/>
                        <a:fontRef idx="minor"/>
                      </wps:style>
                      <wps:bodyPr/>
                    </wps:wsp>
                  </a:graphicData>
                </a:graphic>
              </wp:anchor>
            </w:drawing>
          </mc:Choice>
          <mc:Fallback>
            <w:pict>
              <v:line id="shape_0" from="0pt,7.05pt" to="449.95pt,7.05pt" stroked="t" o:allowincell="f" style="position:absolute">
                <v:stroke color="black" weight="28440" joinstyle="miter" endcap="flat"/>
                <v:fill o:detectmouseclick="t" on="false"/>
                <w10:wrap type="none"/>
              </v:line>
            </w:pict>
          </mc:Fallback>
        </mc:AlternateContent>
      </w:r>
    </w:p>
    <w:p>
      <w:pPr>
        <w:pStyle w:val="Normal"/>
        <w:rPr>
          <w:rFonts w:ascii="Tahoma" w:hAnsi="Tahoma" w:cs="Tahoma"/>
          <w:sz w:val="20"/>
        </w:rPr>
      </w:pPr>
      <w:r>
        <w:rPr>
          <w:rFonts w:cs="Tahoma" w:ascii="Tahoma" w:hAnsi="Tahoma"/>
          <w:sz w:val="20"/>
        </w:rPr>
      </w:r>
    </w:p>
    <w:p>
      <w:pPr>
        <w:pStyle w:val="Normal"/>
        <w:numPr>
          <w:ilvl w:val="0"/>
          <w:numId w:val="12"/>
        </w:numPr>
        <w:ind w:hanging="360" w:left="360" w:right="0"/>
        <w:rPr>
          <w:rFonts w:ascii="Tahoma" w:hAnsi="Tahoma" w:cs="Tahoma"/>
          <w:sz w:val="16"/>
        </w:rPr>
      </w:pPr>
      <w:r>
        <w:rPr>
          <w:rFonts w:cs="Tahoma" w:ascii="Tahoma" w:hAnsi="Tahoma"/>
          <w:sz w:val="16"/>
        </w:rPr>
        <w:t>Awarded Employee of the Month several times.</w:t>
      </w:r>
    </w:p>
    <w:p>
      <w:pPr>
        <w:pStyle w:val="Normal"/>
        <w:numPr>
          <w:ilvl w:val="0"/>
          <w:numId w:val="12"/>
        </w:numPr>
        <w:ind w:hanging="360" w:left="360" w:right="0"/>
        <w:rPr>
          <w:rFonts w:ascii="Tahoma" w:hAnsi="Tahoma" w:cs="Tahoma"/>
          <w:sz w:val="16"/>
        </w:rPr>
      </w:pPr>
      <w:r>
        <w:rPr>
          <w:rFonts w:cs="Tahoma" w:ascii="Tahoma" w:hAnsi="Tahoma"/>
          <w:sz w:val="16"/>
        </w:rPr>
        <w:t>Organised Project outing and Cultural activity for the team.</w:t>
      </w:r>
    </w:p>
    <w:p>
      <w:pPr>
        <w:pStyle w:val="Normal"/>
        <w:numPr>
          <w:ilvl w:val="0"/>
          <w:numId w:val="12"/>
        </w:numPr>
        <w:ind w:hanging="360" w:left="360" w:right="0"/>
        <w:rPr>
          <w:rFonts w:ascii="Tahoma" w:hAnsi="Tahoma" w:cs="Tahoma"/>
          <w:sz w:val="16"/>
        </w:rPr>
      </w:pPr>
      <w:r>
        <w:rPr>
          <w:rFonts w:cs="Tahoma" w:ascii="Tahoma" w:hAnsi="Tahoma"/>
          <w:sz w:val="16"/>
        </w:rPr>
        <w:t>Got Spot award.</w:t>
      </w:r>
    </w:p>
    <w:p>
      <w:pPr>
        <w:pStyle w:val="Normal"/>
        <w:ind w:left="360" w:right="0"/>
        <w:rPr>
          <w:rFonts w:ascii="Tahoma" w:hAnsi="Tahoma" w:cs="Tahoma"/>
          <w:sz w:val="16"/>
        </w:rPr>
      </w:pPr>
      <w:r>
        <w:rPr>
          <w:rFonts w:eastAsia="Tahoma" w:cs="Tahoma" w:ascii="Tahoma" w:hAnsi="Tahoma"/>
          <w:sz w:val="16"/>
        </w:rPr>
        <w:t xml:space="preserve"> </w:t>
      </w:r>
    </w:p>
    <w:p>
      <w:pPr>
        <w:pStyle w:val="Normal"/>
        <w:rPr>
          <w:rFonts w:ascii="Tahoma" w:hAnsi="Tahoma" w:cs="Tahoma"/>
          <w:sz w:val="16"/>
        </w:rPr>
      </w:pPr>
      <w:r>
        <w:rPr>
          <w:rFonts w:cs="Tahoma" w:ascii="Tahoma" w:hAnsi="Tahoma"/>
          <w:b/>
          <w:bCs/>
          <w:sz w:val="20"/>
        </w:rPr>
        <w:t>ADDITIONAL INFORMATION</w:t>
      </w:r>
    </w:p>
    <w:p>
      <w:pPr>
        <w:pStyle w:val="Normal"/>
        <w:rPr>
          <w:rFonts w:ascii="Tahoma" w:hAnsi="Tahoma" w:cs="Tahoma"/>
          <w:sz w:val="20"/>
          <w:lang w:val="en-IN" w:eastAsia="en-IN"/>
        </w:rPr>
      </w:pPr>
      <w:r>
        <w:rPr>
          <w:rFonts w:cs="Tahoma" w:ascii="Tahoma" w:hAnsi="Tahoma"/>
          <w:sz w:val="20"/>
          <w:lang w:val="en-IN" w:eastAsia="en-IN"/>
        </w:rPr>
        <mc:AlternateContent>
          <mc:Choice Requires="wps">
            <w:drawing>
              <wp:anchor behindDoc="0" distT="0" distB="0" distL="114935" distR="114935" simplePos="0" locked="0" layoutInCell="1" allowOverlap="1" relativeHeight="13">
                <wp:simplePos x="0" y="0"/>
                <wp:positionH relativeFrom="column">
                  <wp:posOffset>0</wp:posOffset>
                </wp:positionH>
                <wp:positionV relativeFrom="paragraph">
                  <wp:posOffset>105410</wp:posOffset>
                </wp:positionV>
                <wp:extent cx="5715000" cy="0"/>
                <wp:effectExtent l="0" t="14605" r="0" b="14605"/>
                <wp:wrapNone/>
                <wp:docPr id="8" name=""/>
                <a:graphic xmlns:a="http://schemas.openxmlformats.org/drawingml/2006/main">
                  <a:graphicData uri="http://schemas.microsoft.com/office/word/2010/wordprocessingShape">
                    <wps:wsp>
                      <wps:cNvSpPr/>
                      <wps:spPr>
                        <a:xfrm>
                          <a:off x="0" y="0"/>
                          <a:ext cx="5715000" cy="0"/>
                        </a:xfrm>
                        <a:prstGeom prst="line">
                          <a:avLst/>
                        </a:prstGeom>
                        <a:ln w="28440">
                          <a:solidFill>
                            <a:srgbClr val="000000"/>
                          </a:solidFill>
                          <a:miter/>
                        </a:ln>
                      </wps:spPr>
                      <wps:style>
                        <a:lnRef idx="0"/>
                        <a:fillRef idx="0"/>
                        <a:effectRef idx="0"/>
                        <a:fontRef idx="minor"/>
                      </wps:style>
                      <wps:bodyPr/>
                    </wps:wsp>
                  </a:graphicData>
                </a:graphic>
              </wp:anchor>
            </w:drawing>
          </mc:Choice>
          <mc:Fallback>
            <w:pict>
              <v:line id="shape_0" from="0pt,8.3pt" to="449.95pt,8.3pt" stroked="t" o:allowincell="f" style="position:absolute">
                <v:stroke color="black" weight="28440" joinstyle="miter" endcap="flat"/>
                <v:fill o:detectmouseclick="t" on="false"/>
                <w10:wrap type="none"/>
              </v:line>
            </w:pict>
          </mc:Fallback>
        </mc:AlternateContent>
      </w:r>
    </w:p>
    <w:p>
      <w:pPr>
        <w:pStyle w:val="Heading2"/>
        <w:ind w:hanging="0" w:left="0"/>
        <w:rPr>
          <w:rFonts w:ascii="Tahoma" w:hAnsi="Tahoma" w:cs="Tahoma"/>
          <w:sz w:val="20"/>
        </w:rPr>
      </w:pPr>
      <w:r>
        <w:rPr>
          <w:rFonts w:cs="Tahoma" w:ascii="Tahoma" w:hAnsi="Tahoma"/>
          <w:sz w:val="20"/>
        </w:rPr>
      </w:r>
    </w:p>
    <w:p>
      <w:pPr>
        <w:pStyle w:val="Normal"/>
        <w:rPr>
          <w:rFonts w:ascii="Tahoma" w:hAnsi="Tahoma" w:cs="Tahoma"/>
          <w:b/>
          <w:bCs/>
          <w:sz w:val="16"/>
        </w:rPr>
      </w:pPr>
      <w:r>
        <w:rPr>
          <w:rFonts w:cs="Tahoma" w:ascii="Tahoma" w:hAnsi="Tahoma"/>
          <w:b/>
          <w:bCs/>
          <w:sz w:val="16"/>
        </w:rPr>
        <w:t>Strengths:</w:t>
      </w:r>
    </w:p>
    <w:p>
      <w:pPr>
        <w:pStyle w:val="Normal"/>
        <w:rPr>
          <w:rFonts w:ascii="Tahoma" w:hAnsi="Tahoma" w:cs="Tahoma"/>
          <w:b/>
          <w:bCs/>
          <w:sz w:val="16"/>
        </w:rPr>
      </w:pPr>
      <w:r>
        <w:rPr>
          <w:rFonts w:cs="Tahoma" w:ascii="Tahoma" w:hAnsi="Tahoma"/>
          <w:b/>
          <w:bCs/>
          <w:sz w:val="16"/>
        </w:rPr>
      </w:r>
    </w:p>
    <w:p>
      <w:pPr>
        <w:pStyle w:val="Normal"/>
        <w:numPr>
          <w:ilvl w:val="0"/>
          <w:numId w:val="7"/>
        </w:numPr>
        <w:ind w:hanging="360" w:left="360" w:right="0"/>
        <w:rPr>
          <w:rFonts w:ascii="Tahoma" w:hAnsi="Tahoma" w:cs="Tahoma"/>
          <w:b/>
          <w:bCs/>
          <w:sz w:val="16"/>
        </w:rPr>
      </w:pPr>
      <w:r>
        <w:rPr>
          <w:rFonts w:cs="Tahoma" w:ascii="Tahoma" w:hAnsi="Tahoma"/>
          <w:bCs/>
          <w:sz w:val="16"/>
        </w:rPr>
        <w:t>Strong analytical skills.</w:t>
      </w:r>
    </w:p>
    <w:p>
      <w:pPr>
        <w:pStyle w:val="Normal"/>
        <w:numPr>
          <w:ilvl w:val="0"/>
          <w:numId w:val="7"/>
        </w:numPr>
        <w:ind w:hanging="360" w:left="360" w:right="0"/>
        <w:rPr>
          <w:rFonts w:ascii="Tahoma" w:hAnsi="Tahoma" w:cs="Tahoma"/>
          <w:b/>
          <w:bCs/>
          <w:sz w:val="16"/>
        </w:rPr>
      </w:pPr>
      <w:r>
        <w:rPr>
          <w:rFonts w:cs="Tahoma" w:ascii="Tahoma" w:hAnsi="Tahoma"/>
          <w:bCs/>
          <w:sz w:val="16"/>
        </w:rPr>
        <w:t>Adaptable to new environments and cultures.</w:t>
      </w:r>
    </w:p>
    <w:p>
      <w:pPr>
        <w:pStyle w:val="Normal"/>
        <w:ind w:left="360" w:right="0"/>
        <w:rPr>
          <w:rFonts w:ascii="Tahoma" w:hAnsi="Tahoma" w:cs="Tahoma"/>
          <w:b/>
          <w:bCs/>
          <w:sz w:val="16"/>
        </w:rPr>
      </w:pPr>
      <w:r>
        <w:rPr>
          <w:rFonts w:cs="Tahoma" w:ascii="Tahoma" w:hAnsi="Tahoma"/>
          <w:b/>
          <w:bCs/>
          <w:sz w:val="16"/>
        </w:rPr>
      </w:r>
    </w:p>
    <w:p>
      <w:pPr>
        <w:pStyle w:val="Heading2"/>
        <w:ind w:hanging="0" w:left="0"/>
        <w:rPr>
          <w:rFonts w:ascii="Tahoma" w:hAnsi="Tahoma" w:cs="Tahoma"/>
          <w:sz w:val="16"/>
        </w:rPr>
      </w:pPr>
      <w:r>
        <w:rPr>
          <w:rFonts w:cs="Tahoma" w:ascii="Tahoma" w:hAnsi="Tahoma"/>
          <w:sz w:val="16"/>
        </w:rPr>
        <w:t>Languages Known:</w:t>
      </w:r>
    </w:p>
    <w:p>
      <w:pPr>
        <w:pStyle w:val="Normal"/>
        <w:rPr>
          <w:rFonts w:ascii="Tahoma" w:hAnsi="Tahoma" w:cs="Tahoma"/>
          <w:sz w:val="16"/>
          <w:szCs w:val="16"/>
        </w:rPr>
      </w:pPr>
      <w:r>
        <w:rPr>
          <w:rFonts w:cs="Tahoma" w:ascii="Tahoma" w:hAnsi="Tahoma"/>
          <w:sz w:val="16"/>
          <w:szCs w:val="16"/>
        </w:rPr>
      </w:r>
    </w:p>
    <w:p>
      <w:pPr>
        <w:pStyle w:val="Normal"/>
        <w:numPr>
          <w:ilvl w:val="0"/>
          <w:numId w:val="9"/>
        </w:numPr>
        <w:ind w:hanging="360" w:left="360" w:right="0"/>
        <w:rPr>
          <w:rFonts w:ascii="Tahoma" w:hAnsi="Tahoma" w:cs="Tahoma"/>
          <w:bCs/>
          <w:sz w:val="16"/>
        </w:rPr>
      </w:pPr>
      <w:r>
        <w:rPr>
          <w:rFonts w:cs="Tahoma" w:ascii="Tahoma" w:hAnsi="Tahoma"/>
          <w:bCs/>
          <w:sz w:val="16"/>
        </w:rPr>
        <w:t>English, Tamil.</w:t>
      </w:r>
    </w:p>
    <w:p>
      <w:pPr>
        <w:pStyle w:val="Heading2"/>
        <w:ind w:hanging="0" w:left="0"/>
        <w:rPr>
          <w:rFonts w:ascii="Tahoma" w:hAnsi="Tahoma" w:cs="Tahoma"/>
          <w:sz w:val="16"/>
        </w:rPr>
      </w:pPr>
      <w:r>
        <w:rPr>
          <w:rFonts w:cs="Tahoma" w:ascii="Tahoma" w:hAnsi="Tahoma"/>
          <w:sz w:val="16"/>
        </w:rPr>
        <w:t>Personal Information:</w:t>
      </w:r>
    </w:p>
    <w:p>
      <w:pPr>
        <w:pStyle w:val="Header"/>
        <w:tabs>
          <w:tab w:val="clear" w:pos="4320"/>
          <w:tab w:val="clear" w:pos="8640"/>
        </w:tabs>
        <w:rPr>
          <w:rFonts w:ascii="Tahoma" w:hAnsi="Tahoma" w:cs="Tahoma"/>
          <w:sz w:val="16"/>
        </w:rPr>
      </w:pPr>
      <w:r>
        <w:rPr>
          <w:rFonts w:cs="Tahoma" w:ascii="Tahoma" w:hAnsi="Tahoma"/>
          <w:sz w:val="16"/>
        </w:rPr>
      </w:r>
    </w:p>
    <w:p>
      <w:pPr>
        <w:pStyle w:val="Header"/>
        <w:numPr>
          <w:ilvl w:val="0"/>
          <w:numId w:val="9"/>
        </w:numPr>
        <w:tabs>
          <w:tab w:val="clear" w:pos="4320"/>
          <w:tab w:val="clear" w:pos="8640"/>
        </w:tabs>
        <w:ind w:hanging="360" w:left="360" w:right="0"/>
        <w:rPr>
          <w:rFonts w:ascii="Tahoma" w:hAnsi="Tahoma" w:cs="Tahoma"/>
          <w:sz w:val="16"/>
        </w:rPr>
      </w:pPr>
      <w:r>
        <w:rPr>
          <w:rFonts w:cs="Tahoma" w:ascii="Tahoma" w:hAnsi="Tahoma"/>
          <w:sz w:val="16"/>
        </w:rPr>
        <w:t>Date of Birth</w:t>
        <w:tab/>
        <w:t xml:space="preserve"> </w:t>
        <w:tab/>
        <w:t>:</w:t>
        <w:tab/>
        <w:t xml:space="preserve"> 18-05-1987</w:t>
      </w:r>
    </w:p>
    <w:p>
      <w:pPr>
        <w:pStyle w:val="Header"/>
        <w:numPr>
          <w:ilvl w:val="0"/>
          <w:numId w:val="9"/>
        </w:numPr>
        <w:tabs>
          <w:tab w:val="clear" w:pos="4320"/>
          <w:tab w:val="clear" w:pos="8640"/>
        </w:tabs>
        <w:ind w:hanging="360" w:left="360" w:right="0"/>
        <w:rPr>
          <w:rFonts w:ascii="Tahoma" w:hAnsi="Tahoma" w:cs="Tahoma"/>
          <w:sz w:val="16"/>
        </w:rPr>
      </w:pPr>
      <w:r>
        <w:rPr>
          <w:rFonts w:cs="Tahoma" w:ascii="Tahoma" w:hAnsi="Tahoma"/>
          <w:sz w:val="16"/>
        </w:rPr>
        <w:t>Father Name                  :              S.Murugesan</w:t>
      </w:r>
    </w:p>
    <w:p>
      <w:pPr>
        <w:pStyle w:val="Header"/>
        <w:numPr>
          <w:ilvl w:val="0"/>
          <w:numId w:val="9"/>
        </w:numPr>
        <w:tabs>
          <w:tab w:val="clear" w:pos="4320"/>
          <w:tab w:val="clear" w:pos="8640"/>
        </w:tabs>
        <w:ind w:hanging="360" w:left="360" w:right="0"/>
        <w:rPr>
          <w:rFonts w:ascii="Tahoma" w:hAnsi="Tahoma" w:cs="Tahoma"/>
          <w:sz w:val="16"/>
        </w:rPr>
      </w:pPr>
      <w:r>
        <w:rPr>
          <w:rFonts w:cs="Tahoma" w:ascii="Tahoma" w:hAnsi="Tahoma"/>
          <w:sz w:val="16"/>
        </w:rPr>
        <w:t>Nationality</w:t>
        <w:tab/>
        <w:tab/>
        <w:t>:</w:t>
        <w:tab/>
        <w:t xml:space="preserve"> Indian</w:t>
      </w:r>
    </w:p>
    <w:p>
      <w:pPr>
        <w:pStyle w:val="Header"/>
        <w:numPr>
          <w:ilvl w:val="0"/>
          <w:numId w:val="9"/>
        </w:numPr>
        <w:tabs>
          <w:tab w:val="clear" w:pos="4320"/>
          <w:tab w:val="clear" w:pos="8640"/>
        </w:tabs>
        <w:ind w:hanging="360" w:left="360" w:right="0"/>
        <w:rPr>
          <w:rFonts w:ascii="Tahoma" w:hAnsi="Tahoma" w:cs="Tahoma"/>
          <w:sz w:val="16"/>
        </w:rPr>
      </w:pPr>
      <w:r>
        <w:rPr>
          <w:rFonts w:cs="Tahoma" w:ascii="Tahoma" w:hAnsi="Tahoma"/>
          <w:sz w:val="16"/>
        </w:rPr>
        <w:t>Sex</w:t>
        <w:tab/>
        <w:tab/>
        <w:tab/>
        <w:t>:</w:t>
        <w:tab/>
        <w:t xml:space="preserve"> Male</w:t>
      </w:r>
    </w:p>
    <w:p>
      <w:pPr>
        <w:pStyle w:val="Header"/>
        <w:numPr>
          <w:ilvl w:val="0"/>
          <w:numId w:val="9"/>
        </w:numPr>
        <w:tabs>
          <w:tab w:val="clear" w:pos="4320"/>
          <w:tab w:val="clear" w:pos="8640"/>
        </w:tabs>
        <w:ind w:hanging="360" w:left="360" w:right="0"/>
        <w:rPr>
          <w:rFonts w:ascii="Tahoma" w:hAnsi="Tahoma" w:cs="Tahoma"/>
          <w:sz w:val="16"/>
        </w:rPr>
      </w:pPr>
      <w:r>
        <w:rPr>
          <w:rFonts w:cs="Tahoma" w:ascii="Tahoma" w:hAnsi="Tahoma"/>
          <w:sz w:val="16"/>
        </w:rPr>
        <w:t>Marital Status</w:t>
        <w:tab/>
        <w:tab/>
        <w:t>:</w:t>
        <w:tab/>
        <w:t xml:space="preserve"> Single. </w:t>
      </w:r>
    </w:p>
    <w:p>
      <w:pPr>
        <w:pStyle w:val="Normal"/>
        <w:numPr>
          <w:ilvl w:val="0"/>
          <w:numId w:val="9"/>
        </w:numPr>
        <w:tabs>
          <w:tab w:val="clear" w:pos="720"/>
          <w:tab w:val="left" w:pos="360" w:leader="none"/>
          <w:tab w:val="left" w:pos="2880" w:leader="none"/>
        </w:tabs>
        <w:spacing w:before="20" w:after="0"/>
        <w:ind w:hanging="360" w:left="360" w:right="0"/>
        <w:jc w:val="both"/>
        <w:rPr>
          <w:rFonts w:ascii="Tahoma" w:hAnsi="Tahoma" w:cs="Tahoma"/>
          <w:sz w:val="16"/>
        </w:rPr>
      </w:pPr>
      <w:r>
        <w:rPr>
          <w:rFonts w:cs="Tahoma" w:ascii="Tahoma" w:hAnsi="Tahoma"/>
          <w:sz w:val="16"/>
        </w:rPr>
        <w:t>Passport                        :              Available.</w:t>
      </w:r>
    </w:p>
    <w:p>
      <w:pPr>
        <w:pStyle w:val="Header"/>
        <w:tabs>
          <w:tab w:val="clear" w:pos="4320"/>
          <w:tab w:val="clear" w:pos="8640"/>
        </w:tabs>
        <w:ind w:left="360" w:right="0"/>
        <w:rPr>
          <w:rFonts w:ascii="Tahoma" w:hAnsi="Tahoma" w:cs="Tahoma"/>
          <w:sz w:val="16"/>
        </w:rPr>
      </w:pPr>
      <w:r>
        <w:rPr>
          <w:rFonts w:cs="Tahoma" w:ascii="Tahoma" w:hAnsi="Tahoma"/>
          <w:sz w:val="16"/>
        </w:rPr>
      </w:r>
    </w:p>
    <w:p>
      <w:pPr>
        <w:pStyle w:val="Normal"/>
        <w:numPr>
          <w:ilvl w:val="0"/>
          <w:numId w:val="0"/>
        </w:numPr>
        <w:tabs>
          <w:tab w:val="clear" w:pos="720"/>
          <w:tab w:val="left" w:pos="2880" w:leader="none"/>
          <w:tab w:val="left" w:pos="6840" w:leader="none"/>
        </w:tabs>
        <w:spacing w:before="20" w:after="0"/>
        <w:jc w:val="both"/>
        <w:outlineLvl w:val="0"/>
        <w:rPr>
          <w:rFonts w:ascii="Tahoma" w:hAnsi="Tahoma" w:cs="Tahoma"/>
          <w:sz w:val="16"/>
          <w:szCs w:val="16"/>
        </w:rPr>
      </w:pPr>
      <w:r>
        <w:rPr>
          <w:rFonts w:cs="Tahoma" w:ascii="Tahoma" w:hAnsi="Tahoma"/>
          <w:sz w:val="16"/>
          <w:szCs w:val="16"/>
        </w:rPr>
        <w:t>The information given here is true to the best of my knowledge and belief.</w:t>
        <w:tab/>
      </w:r>
    </w:p>
    <w:p>
      <w:pPr>
        <w:pStyle w:val="Normal"/>
        <w:numPr>
          <w:ilvl w:val="0"/>
          <w:numId w:val="0"/>
        </w:numPr>
        <w:tabs>
          <w:tab w:val="clear" w:pos="720"/>
          <w:tab w:val="left" w:pos="2880" w:leader="none"/>
        </w:tabs>
        <w:spacing w:before="20" w:after="0"/>
        <w:jc w:val="both"/>
        <w:outlineLvl w:val="0"/>
        <w:rPr>
          <w:rFonts w:ascii="Tahoma" w:hAnsi="Tahoma" w:cs="Tahoma"/>
          <w:sz w:val="16"/>
          <w:szCs w:val="16"/>
        </w:rPr>
      </w:pPr>
      <w:r>
        <w:rPr>
          <w:rFonts w:cs="Tahoma" w:ascii="Tahoma" w:hAnsi="Tahoma"/>
          <w:sz w:val="16"/>
          <w:szCs w:val="16"/>
        </w:rPr>
      </w:r>
    </w:p>
    <w:p>
      <w:pPr>
        <w:pStyle w:val="Normal"/>
        <w:tabs>
          <w:tab w:val="clear" w:pos="720"/>
          <w:tab w:val="left" w:pos="2880" w:leader="none"/>
        </w:tabs>
        <w:spacing w:before="20" w:after="0"/>
        <w:jc w:val="both"/>
        <w:rPr>
          <w:rFonts w:ascii="Tahoma" w:hAnsi="Tahoma" w:cs="Tahoma"/>
          <w:sz w:val="16"/>
          <w:szCs w:val="16"/>
        </w:rPr>
      </w:pPr>
      <w:r>
        <w:rPr>
          <w:rFonts w:cs="Tahoma" w:ascii="Tahoma" w:hAnsi="Tahoma"/>
          <w:sz w:val="16"/>
          <w:szCs w:val="16"/>
        </w:rPr>
        <w:t>Date:</w:t>
        <w:tab/>
        <w:tab/>
        <w:tab/>
        <w:tab/>
        <w:tab/>
        <w:tab/>
        <w:t xml:space="preserve">             _________________________</w:t>
      </w:r>
    </w:p>
    <w:p>
      <w:pPr>
        <w:pStyle w:val="Normal"/>
        <w:tabs>
          <w:tab w:val="clear" w:pos="720"/>
          <w:tab w:val="left" w:pos="2880" w:leader="none"/>
        </w:tabs>
        <w:spacing w:before="20" w:after="0"/>
        <w:jc w:val="both"/>
        <w:rPr>
          <w:rFonts w:ascii="Tahoma" w:hAnsi="Tahoma" w:cs="Tahoma"/>
          <w:sz w:val="16"/>
          <w:szCs w:val="16"/>
        </w:rPr>
      </w:pPr>
      <w:r>
        <w:rPr>
          <w:rFonts w:cs="Tahoma" w:ascii="Tahoma" w:hAnsi="Tahoma"/>
          <w:sz w:val="16"/>
          <w:szCs w:val="16"/>
        </w:rPr>
        <w:tab/>
        <w:tab/>
        <w:tab/>
        <w:tab/>
        <w:t xml:space="preserve">   </w:t>
      </w:r>
    </w:p>
    <w:p>
      <w:pPr>
        <w:pStyle w:val="Normal"/>
        <w:tabs>
          <w:tab w:val="clear" w:pos="720"/>
          <w:tab w:val="left" w:pos="2880" w:leader="none"/>
        </w:tabs>
        <w:spacing w:before="20" w:after="0"/>
        <w:jc w:val="both"/>
        <w:rPr/>
      </w:pPr>
      <w:r>
        <w:rPr>
          <w:rFonts w:eastAsia="Tahoma" w:cs="Tahoma" w:ascii="Tahoma" w:hAnsi="Tahoma"/>
          <w:sz w:val="16"/>
          <w:szCs w:val="16"/>
        </w:rPr>
        <w:t xml:space="preserve">                                                                                                                                                           </w:t>
      </w:r>
      <w:r>
        <w:rPr>
          <w:rFonts w:cs="Tahoma" w:ascii="Tahoma" w:hAnsi="Tahoma"/>
          <w:sz w:val="16"/>
          <w:szCs w:val="16"/>
        </w:rPr>
        <w:t>(Diwakar M)</w:t>
      </w:r>
    </w:p>
    <w:sectPr>
      <w:footerReference w:type="default" r:id="rId3"/>
      <w:type w:val="nextPage"/>
      <w:pgSz w:w="12240" w:h="15840"/>
      <w:pgMar w:left="1620" w:right="900" w:gutter="0" w:header="0" w:top="900" w:footer="1050" w:bottom="126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ahoma">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sz w:val="20"/>
        <w:lang w:val="en-IN" w:eastAsia="en-IN"/>
      </w:rPr>
    </w:pPr>
    <w:r>
      <w:rPr>
        <w:sz w:val="20"/>
        <w:lang w:val="en-IN" w:eastAsia="en-IN"/>
      </w:rPr>
      <mc:AlternateContent>
        <mc:Choice Requires="wps">
          <w:drawing>
            <wp:anchor behindDoc="1" distT="0" distB="0" distL="114935" distR="114935" simplePos="0" locked="0" layoutInCell="1" allowOverlap="1" relativeHeight="6">
              <wp:simplePos x="0" y="0"/>
              <wp:positionH relativeFrom="column">
                <wp:posOffset>0</wp:posOffset>
              </wp:positionH>
              <wp:positionV relativeFrom="paragraph">
                <wp:posOffset>165735</wp:posOffset>
              </wp:positionV>
              <wp:extent cx="5715000" cy="0"/>
              <wp:effectExtent l="0" t="14605" r="0" b="14605"/>
              <wp:wrapNone/>
              <wp:docPr id="9" name=""/>
              <a:graphic xmlns:a="http://schemas.openxmlformats.org/drawingml/2006/main">
                <a:graphicData uri="http://schemas.microsoft.com/office/word/2010/wordprocessingShape">
                  <wps:wsp>
                    <wps:cNvSpPr/>
                    <wps:spPr>
                      <a:xfrm>
                        <a:off x="0" y="0"/>
                        <a:ext cx="5715000" cy="0"/>
                      </a:xfrm>
                      <a:prstGeom prst="line">
                        <a:avLst/>
                      </a:prstGeom>
                      <a:ln w="28440">
                        <a:solidFill>
                          <a:srgbClr val="000000"/>
                        </a:solidFill>
                        <a:miter/>
                      </a:ln>
                    </wps:spPr>
                    <wps:style>
                      <a:lnRef idx="0"/>
                      <a:fillRef idx="0"/>
                      <a:effectRef idx="0"/>
                      <a:fontRef idx="minor"/>
                    </wps:style>
                    <wps:bodyPr/>
                  </wps:wsp>
                </a:graphicData>
              </a:graphic>
            </wp:anchor>
          </w:drawing>
        </mc:Choice>
        <mc:Fallback>
          <w:pict>
            <v:line id="shape_0" from="0pt,13.05pt" to="449.95pt,13.05pt" stroked="t" o:allowincell="f" style="position:absolute">
              <v:stroke color="black" weight="28440" joinstyle="miter" endcap="flat"/>
              <v:fill o:detectmouseclick="t" on="false"/>
              <w10:wrap type="none"/>
            </v:line>
          </w:pict>
        </mc:Fallback>
      </mc:AlternateContent>
    </w:r>
  </w:p>
  <w:p>
    <w:pPr>
      <w:pStyle w:val="Footer"/>
      <w:ind w:left="4320" w:right="0"/>
      <w:rPr/>
    </w:pPr>
    <w:r>
      <w:rPr/>
      <w:tab/>
      <w:tab/>
      <w:tab/>
      <w:t xml:space="preserve">             </w:t>
    </w:r>
    <w:r>
      <w:rPr>
        <w:rFonts w:cs="Tahoma" w:ascii="Tahoma" w:hAnsi="Tahoma"/>
        <w:sz w:val="18"/>
        <w:szCs w:val="18"/>
      </w:rPr>
      <w:t xml:space="preserve">Page </w:t>
    </w:r>
    <w:r>
      <w:rPr>
        <w:rStyle w:val="PageNumber"/>
        <w:rFonts w:cs="Tahoma" w:ascii="Tahoma" w:hAnsi="Tahoma"/>
        <w:sz w:val="18"/>
        <w:szCs w:val="18"/>
      </w:rPr>
      <w:fldChar w:fldCharType="begin"/>
    </w:r>
    <w:r>
      <w:rPr>
        <w:rStyle w:val="PageNumber"/>
        <w:sz w:val="18"/>
        <w:szCs w:val="18"/>
        <w:rFonts w:cs="Tahoma" w:ascii="Tahoma" w:hAnsi="Tahoma"/>
      </w:rPr>
      <w:instrText xml:space="preserve"> PAGE </w:instrText>
    </w:r>
    <w:r>
      <w:rPr>
        <w:rStyle w:val="PageNumber"/>
        <w:sz w:val="18"/>
        <w:szCs w:val="18"/>
        <w:rFonts w:cs="Tahoma" w:ascii="Tahoma" w:hAnsi="Tahoma"/>
      </w:rPr>
      <w:fldChar w:fldCharType="separate"/>
    </w:r>
    <w:r>
      <w:rPr>
        <w:rStyle w:val="PageNumber"/>
        <w:sz w:val="18"/>
        <w:szCs w:val="18"/>
        <w:rFonts w:cs="Tahoma" w:ascii="Tahoma" w:hAnsi="Tahoma"/>
      </w:rPr>
      <w:t>5</w:t>
    </w:r>
    <w:r>
      <w:rPr>
        <w:rStyle w:val="PageNumber"/>
        <w:sz w:val="18"/>
        <w:szCs w:val="18"/>
        <w:rFonts w:cs="Tahoma" w:ascii="Tahoma" w:hAnsi="Tahoma"/>
      </w:rPr>
      <w:fldChar w:fldCharType="end"/>
    </w:r>
    <w:r>
      <w:rPr>
        <w:rStyle w:val="PageNumber"/>
        <w:rFonts w:cs="Tahoma" w:ascii="Tahoma" w:hAnsi="Tahoma"/>
        <w:sz w:val="18"/>
        <w:szCs w:val="18"/>
      </w:rPr>
      <w:t xml:space="preserve"> of </w:t>
    </w:r>
    <w:r>
      <w:rPr>
        <w:rStyle w:val="PageNumber"/>
        <w:rFonts w:cs="Tahoma" w:ascii="Tahoma" w:hAnsi="Tahoma"/>
        <w:sz w:val="18"/>
        <w:szCs w:val="18"/>
      </w:rPr>
      <w:fldChar w:fldCharType="begin"/>
    </w:r>
    <w:r>
      <w:rPr>
        <w:rStyle w:val="PageNumber"/>
        <w:sz w:val="18"/>
        <w:szCs w:val="18"/>
        <w:rFonts w:cs="Tahoma" w:ascii="Tahoma" w:hAnsi="Tahoma"/>
      </w:rPr>
      <w:instrText xml:space="preserve"> NUMPAGES \* ARABIC </w:instrText>
    </w:r>
    <w:r>
      <w:rPr>
        <w:rStyle w:val="PageNumber"/>
        <w:sz w:val="18"/>
        <w:szCs w:val="18"/>
        <w:rFonts w:cs="Tahoma" w:ascii="Tahoma" w:hAnsi="Tahoma"/>
      </w:rPr>
      <w:fldChar w:fldCharType="separate"/>
    </w:r>
    <w:r>
      <w:rPr>
        <w:rStyle w:val="PageNumber"/>
        <w:sz w:val="18"/>
        <w:szCs w:val="18"/>
        <w:rFonts w:cs="Tahoma" w:ascii="Tahoma" w:hAnsi="Tahoma"/>
      </w:rPr>
      <w:t>5</w:t>
    </w:r>
    <w:r>
      <w:rPr>
        <w:rStyle w:val="PageNumber"/>
        <w:sz w:val="18"/>
        <w:szCs w:val="18"/>
        <w:rFonts w:cs="Tahoma" w:ascii="Tahoma" w:hAnsi="Tahoma"/>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decimal"/>
      <w:lvlText w:val="%1."/>
      <w:lvlJc w:val="left"/>
      <w:pPr>
        <w:tabs>
          <w:tab w:val="num" w:pos="0"/>
        </w:tabs>
        <w:ind w:left="720" w:hanging="360"/>
      </w:pPr>
      <w:rPr/>
    </w:lvl>
  </w:abstractNum>
  <w:abstractNum w:abstractNumId="4">
    <w:lvl w:ilvl="0">
      <w:start w:val="1"/>
      <w:numFmt w:val="decimal"/>
      <w:lvlText w:val="%1."/>
      <w:lvlJc w:val="left"/>
      <w:pPr>
        <w:tabs>
          <w:tab w:val="num" w:pos="720"/>
        </w:tabs>
        <w:ind w:left="72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abstractNum>
  <w:abstractNum w:abstractNumId="11">
    <w:lvl w:ilvl="0">
      <w:start w:val="1"/>
      <w:numFmt w:val="bullet"/>
      <w:lvlText w:val=""/>
      <w:lvlJc w:val="left"/>
      <w:pPr>
        <w:tabs>
          <w:tab w:val="num" w:pos="0"/>
        </w:tabs>
        <w:ind w:left="765" w:hanging="360"/>
      </w:pPr>
      <w:rPr>
        <w:rFonts w:ascii="Symbol" w:hAnsi="Symbol" w:cs="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abstractNum>
  <w:abstractNum w:abstractNumId="13">
    <w:lvl w:ilvl="0">
      <w:start w:val="1"/>
      <w:numFmt w:val="upperRoman"/>
      <w:lvlText w:val="%1."/>
      <w:lvlJc w:val="right"/>
      <w:pPr>
        <w:tabs>
          <w:tab w:val="num" w:pos="0"/>
        </w:tabs>
        <w:ind w:left="1440" w:hanging="360"/>
      </w:pPr>
    </w:lvl>
  </w:abstractNum>
  <w:abstractNum w:abstractNumId="14">
    <w:lvl w:ilvl="0">
      <w:start w:val="1"/>
      <w:numFmt w:val="bullet"/>
      <w:lvlText w:val=""/>
      <w:lvlJc w:val="left"/>
      <w:pPr>
        <w:tabs>
          <w:tab w:val="num" w:pos="720"/>
        </w:tabs>
        <w:ind w:left="720" w:hanging="360"/>
      </w:pPr>
      <w:rPr>
        <w:rFonts w:ascii="Symbol" w:hAnsi="Symbol" w:cs="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both"/>
      <w:outlineLvl w:val="0"/>
    </w:pPr>
    <w:rPr>
      <w:b/>
      <w:bCs/>
    </w:rPr>
  </w:style>
  <w:style w:type="paragraph" w:styleId="Heading2">
    <w:name w:val="heading 2"/>
    <w:basedOn w:val="Normal"/>
    <w:next w:val="Normal"/>
    <w:qFormat/>
    <w:pPr>
      <w:keepNext w:val="true"/>
      <w:numPr>
        <w:ilvl w:val="1"/>
        <w:numId w:val="1"/>
      </w:numPr>
      <w:outlineLvl w:val="1"/>
    </w:pPr>
    <w:rPr>
      <w:b/>
      <w:bCs/>
      <w:sz w:val="20"/>
    </w:rPr>
  </w:style>
  <w:style w:type="paragraph" w:styleId="Heading3">
    <w:name w:val="heading 3"/>
    <w:basedOn w:val="Normal"/>
    <w:next w:val="Normal"/>
    <w:qFormat/>
    <w:pPr>
      <w:keepNext w:val="true"/>
      <w:numPr>
        <w:ilvl w:val="2"/>
        <w:numId w:val="1"/>
      </w:numPr>
      <w:jc w:val="both"/>
      <w:outlineLvl w:val="2"/>
    </w:pPr>
    <w:rPr>
      <w:b/>
      <w:bCs/>
      <w:sz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i w:val="false"/>
      <w:sz w:val="2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8z0">
    <w:name w:val="WW8Num38z0"/>
    <w:qFormat/>
    <w:rPr>
      <w:rFonts w:ascii="Wingdings" w:hAnsi="Wingdings" w:cs="Wingdings"/>
      <w:sz w:val="20"/>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PageNumber">
    <w:name w:val="page number"/>
    <w:basedOn w:val="DefaultParagraphFont"/>
    <w:rPr/>
  </w:style>
  <w:style w:type="character" w:styleId="FollowedHyperlink">
    <w:name w:val="FollowedHyperlink"/>
    <w:rPr>
      <w:color w:val="800080"/>
      <w:u w:val="single"/>
    </w:rPr>
  </w:style>
  <w:style w:type="character" w:styleId="HeaderChar">
    <w:name w:val="Header Char"/>
    <w:qFormat/>
    <w:rPr>
      <w:sz w:val="24"/>
      <w:szCs w:val="24"/>
    </w:rPr>
  </w:style>
  <w:style w:type="character" w:styleId="apple-converted-space">
    <w:name w:val="apple-converted-space"/>
    <w:basedOn w:val="DefaultParagraphFont"/>
    <w:qFormat/>
    <w:rPr/>
  </w:style>
  <w:style w:type="character" w:styleId="st">
    <w:name w:val="st"/>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rPr>
      <w:sz w:val="1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IN"/>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left="360" w:right="0"/>
    </w:pPr>
    <w:rPr/>
  </w:style>
  <w:style w:type="paragraph" w:styleId="NormalWeb">
    <w:name w:val="Normal (Web)"/>
    <w:basedOn w:val="Normal"/>
    <w:qFormat/>
    <w:pPr>
      <w:spacing w:before="280" w:after="28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iwasmvec@gmail.com"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2019-02-20T19:23:00Z</dcterms:created>
  <dc:creator>MONA</dc:creator>
  <dc:description/>
  <cp:keywords/>
  <dc:language>en-IN</dc:language>
  <cp:lastModifiedBy>Kasinathan,Sakthivel</cp:lastModifiedBy>
  <dcterms:modified xsi:type="dcterms:W3CDTF">2019-02-21T14:49:00Z</dcterms:modified>
  <cp:revision>3</cp:revision>
  <dc:subject/>
  <dc:title>OBJECTIVE</dc:title>
</cp:coreProperties>
</file>