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1997" w:rsidRPr="00CB470F" w:rsidRDefault="009F1D18" w:rsidP="0093199B">
      <w:pPr>
        <w:pStyle w:val="Heading1"/>
        <w:rPr>
          <w:rFonts w:ascii="Algerian" w:hAnsi="Algerian" w:cs="Andalus"/>
          <w:i/>
          <w:sz w:val="40"/>
          <w:szCs w:val="40"/>
        </w:rPr>
      </w:pPr>
      <w:r w:rsidRPr="00CB470F">
        <w:rPr>
          <w:rFonts w:ascii="Algerian" w:hAnsi="Algerian" w:cs="Andalus"/>
          <w:i/>
          <w:sz w:val="40"/>
          <w:szCs w:val="40"/>
          <w:lang w:val="en-GB"/>
        </w:rPr>
        <w:t>V</w:t>
      </w:r>
      <w:r w:rsidRPr="00CB470F">
        <w:rPr>
          <w:rFonts w:ascii="Algerian" w:hAnsi="Algerian" w:cs="Andalus"/>
          <w:i/>
          <w:sz w:val="40"/>
          <w:szCs w:val="40"/>
        </w:rPr>
        <w:t xml:space="preserve">aidyanathan </w:t>
      </w:r>
      <w:r w:rsidR="00FE18D9" w:rsidRPr="00CB470F">
        <w:rPr>
          <w:rFonts w:ascii="Algerian" w:hAnsi="Algerian" w:cs="Andalus"/>
          <w:i/>
          <w:sz w:val="40"/>
          <w:szCs w:val="40"/>
        </w:rPr>
        <w:t>Parasuraman</w:t>
      </w:r>
    </w:p>
    <w:p w:rsidR="00081571" w:rsidRPr="00DA0DBD" w:rsidRDefault="007F1997" w:rsidP="00DA0DBD">
      <w:pPr>
        <w:jc w:val="center"/>
        <w:rPr>
          <w:rFonts w:ascii="Verdana" w:eastAsia="Batang" w:hAnsi="Verdana"/>
          <w:sz w:val="16"/>
          <w:szCs w:val="16"/>
        </w:rPr>
      </w:pPr>
      <w:r w:rsidRPr="00FD4DC3">
        <w:rPr>
          <w:rFonts w:ascii="Verdana" w:eastAsia="Batang" w:hAnsi="Verdana"/>
          <w:b/>
          <w:i/>
          <w:sz w:val="17"/>
          <w:szCs w:val="17"/>
          <w:lang w:val="es-GT"/>
        </w:rPr>
        <w:t>Mob:</w:t>
      </w:r>
      <w:r w:rsidR="00C24CCE" w:rsidRPr="00FD4DC3">
        <w:rPr>
          <w:rFonts w:ascii="Verdana" w:eastAsia="Batang" w:hAnsi="Verdana"/>
          <w:i/>
          <w:sz w:val="17"/>
          <w:szCs w:val="17"/>
          <w:lang w:val="es-GT"/>
        </w:rPr>
        <w:t>+</w:t>
      </w:r>
      <w:r w:rsidR="00303338">
        <w:rPr>
          <w:rFonts w:ascii="Verdana" w:hAnsi="Verdana"/>
          <w:i/>
          <w:sz w:val="17"/>
          <w:szCs w:val="17"/>
          <w:lang w:val="en-GB"/>
        </w:rPr>
        <w:t xml:space="preserve">916382551462 </w:t>
      </w:r>
      <w:r w:rsidR="00B5014A">
        <w:rPr>
          <w:rFonts w:ascii="Verdana" w:hAnsi="Verdana"/>
          <w:i/>
          <w:sz w:val="17"/>
          <w:szCs w:val="17"/>
          <w:lang w:val="en-GB"/>
        </w:rPr>
        <w:t xml:space="preserve"> </w:t>
      </w:r>
      <w:r w:rsidRPr="00FD4DC3">
        <w:rPr>
          <w:rFonts w:ascii="Verdana" w:eastAsia="Batang" w:hAnsi="Verdana"/>
          <w:b/>
          <w:i/>
          <w:sz w:val="17"/>
          <w:szCs w:val="17"/>
        </w:rPr>
        <w:t>Email</w:t>
      </w:r>
      <w:r w:rsidR="00CE249F" w:rsidRPr="00FD4DC3">
        <w:rPr>
          <w:rFonts w:ascii="Verdana" w:eastAsia="Batang" w:hAnsi="Verdana"/>
          <w:b/>
          <w:i/>
          <w:sz w:val="17"/>
          <w:szCs w:val="17"/>
        </w:rPr>
        <w:t>:</w:t>
      </w:r>
      <w:r w:rsidR="00872C1C" w:rsidRPr="00FD4DC3">
        <w:rPr>
          <w:rFonts w:ascii="Verdana" w:hAnsi="Verdana"/>
          <w:i/>
          <w:noProof/>
          <w:color w:val="000000"/>
          <w:sz w:val="17"/>
          <w:szCs w:val="17"/>
        </w:rPr>
        <w:t xml:space="preserve">vparas@yahoo.com / </w:t>
      </w:r>
      <w:r w:rsidR="009F1D18" w:rsidRPr="00FD4DC3">
        <w:rPr>
          <w:rFonts w:ascii="Verdana" w:hAnsi="Verdana"/>
          <w:i/>
          <w:noProof/>
          <w:color w:val="000000"/>
          <w:sz w:val="17"/>
          <w:szCs w:val="17"/>
        </w:rPr>
        <w:t>ramanvp60@</w:t>
      </w:r>
      <w:r w:rsidR="006F2E28">
        <w:rPr>
          <w:rFonts w:ascii="Verdana" w:hAnsi="Verdana"/>
          <w:i/>
          <w:noProof/>
          <w:color w:val="000000"/>
          <w:sz w:val="17"/>
          <w:szCs w:val="17"/>
        </w:rPr>
        <w:t>gmail.com</w:t>
      </w:r>
      <w:r w:rsidR="009F1D18" w:rsidRPr="00FD4DC3">
        <w:rPr>
          <w:rFonts w:ascii="Verdana" w:eastAsia="Batang" w:hAnsi="Verdana"/>
          <w:i/>
          <w:sz w:val="17"/>
          <w:szCs w:val="17"/>
          <w:lang w:val="es-GT"/>
        </w:rPr>
        <w:sym w:font="Wingdings" w:char="F077"/>
      </w:r>
      <w:r w:rsidR="009F1D18" w:rsidRPr="00B96C4D">
        <w:rPr>
          <w:rFonts w:ascii="Verdana" w:eastAsia="Batang" w:hAnsi="Verdana"/>
          <w:b/>
          <w:i/>
          <w:sz w:val="17"/>
          <w:szCs w:val="17"/>
          <w:lang w:val="es-GT"/>
        </w:rPr>
        <w:t>Location:</w:t>
      </w:r>
      <w:r w:rsidR="00B5014A">
        <w:rPr>
          <w:rFonts w:ascii="Verdana" w:eastAsia="Batang" w:hAnsi="Verdana"/>
          <w:b/>
          <w:i/>
          <w:sz w:val="17"/>
          <w:szCs w:val="17"/>
          <w:lang w:val="es-GT"/>
        </w:rPr>
        <w:t xml:space="preserve"> </w:t>
      </w:r>
      <w:r w:rsidR="00791DF2">
        <w:rPr>
          <w:rFonts w:ascii="Verdana" w:eastAsia="Batang" w:hAnsi="Verdana"/>
          <w:b/>
          <w:i/>
          <w:sz w:val="17"/>
          <w:szCs w:val="17"/>
          <w:lang w:val="es-GT"/>
        </w:rPr>
        <w:t>Che</w:t>
      </w:r>
    </w:p>
    <w:p w:rsidR="009C6530" w:rsidRPr="00D21B1B" w:rsidRDefault="009C6530" w:rsidP="00CE030E">
      <w:pPr>
        <w:pBdr>
          <w:top w:val="single" w:sz="4" w:space="11" w:color="auto"/>
          <w:bottom w:val="single" w:sz="4" w:space="1" w:color="auto"/>
        </w:pBdr>
        <w:shd w:val="clear" w:color="auto" w:fill="E6E6E6"/>
        <w:jc w:val="center"/>
        <w:rPr>
          <w:b/>
          <w:i/>
          <w:vanish/>
          <w:sz w:val="16"/>
          <w:szCs w:val="16"/>
          <w:specVanish/>
        </w:rPr>
      </w:pPr>
    </w:p>
    <w:p w:rsidR="008F5F06" w:rsidRDefault="008F5F06" w:rsidP="0057105F">
      <w:pPr>
        <w:rPr>
          <w:rFonts w:ascii="Verdana" w:hAnsi="Verdana"/>
          <w:sz w:val="16"/>
          <w:szCs w:val="16"/>
        </w:rPr>
      </w:pPr>
    </w:p>
    <w:p w:rsidR="00EF5E67" w:rsidRPr="00B44D03" w:rsidRDefault="00EF5E67" w:rsidP="006D0985">
      <w:pPr>
        <w:jc w:val="both"/>
        <w:rPr>
          <w:b/>
        </w:rPr>
      </w:pPr>
      <w:r w:rsidRPr="006556AF">
        <w:rPr>
          <w:b/>
          <w:u w:val="single"/>
        </w:rPr>
        <w:t>Experience</w:t>
      </w:r>
      <w:r w:rsidRPr="00B44D03">
        <w:rPr>
          <w:b/>
        </w:rPr>
        <w:t xml:space="preserve"> (</w:t>
      </w:r>
      <w:r>
        <w:rPr>
          <w:b/>
        </w:rPr>
        <w:t>16</w:t>
      </w:r>
      <w:r w:rsidRPr="00B44D03">
        <w:rPr>
          <w:b/>
        </w:rPr>
        <w:t xml:space="preserve"> years</w:t>
      </w:r>
      <w:r w:rsidR="000B0C27">
        <w:rPr>
          <w:b/>
        </w:rPr>
        <w:t xml:space="preserve"> in </w:t>
      </w:r>
      <w:r w:rsidR="00C1130C">
        <w:rPr>
          <w:b/>
        </w:rPr>
        <w:t xml:space="preserve">Oracle ERP and </w:t>
      </w:r>
      <w:r w:rsidR="00456BE0">
        <w:rPr>
          <w:b/>
        </w:rPr>
        <w:t>18 years in Accounts domain</w:t>
      </w:r>
      <w:r w:rsidRPr="00B44D03">
        <w:rPr>
          <w:b/>
        </w:rPr>
        <w:t>)</w:t>
      </w:r>
    </w:p>
    <w:p w:rsidR="00EF5E67" w:rsidRPr="00B44D03" w:rsidRDefault="00EF5E67" w:rsidP="00EF5E67">
      <w:pPr>
        <w:numPr>
          <w:ilvl w:val="0"/>
          <w:numId w:val="20"/>
        </w:numPr>
        <w:spacing w:after="120"/>
        <w:jc w:val="both"/>
        <w:rPr>
          <w:sz w:val="20"/>
          <w:szCs w:val="20"/>
        </w:rPr>
      </w:pPr>
      <w:r w:rsidRPr="00B44D03">
        <w:rPr>
          <w:sz w:val="20"/>
          <w:szCs w:val="20"/>
        </w:rPr>
        <w:t>Have worked on a variety of projects (Oracle Applications support and enhancement, Oracle R12 implementation) in different roles.</w:t>
      </w:r>
    </w:p>
    <w:p w:rsidR="00EF5E67" w:rsidRPr="008C620D" w:rsidRDefault="00EF5E67" w:rsidP="00EF5E67">
      <w:pPr>
        <w:numPr>
          <w:ilvl w:val="0"/>
          <w:numId w:val="20"/>
        </w:numPr>
        <w:spacing w:after="120"/>
        <w:jc w:val="both"/>
        <w:rPr>
          <w:sz w:val="20"/>
          <w:szCs w:val="20"/>
        </w:rPr>
      </w:pPr>
      <w:r w:rsidRPr="00B44D03">
        <w:rPr>
          <w:bCs/>
          <w:sz w:val="20"/>
          <w:szCs w:val="20"/>
        </w:rPr>
        <w:t xml:space="preserve">Have worked </w:t>
      </w:r>
      <w:r>
        <w:rPr>
          <w:bCs/>
          <w:sz w:val="20"/>
          <w:szCs w:val="20"/>
        </w:rPr>
        <w:t xml:space="preserve">as Finance Functional SME </w:t>
      </w:r>
      <w:r w:rsidRPr="00B44D03">
        <w:rPr>
          <w:bCs/>
          <w:sz w:val="20"/>
          <w:szCs w:val="20"/>
        </w:rPr>
        <w:t>across modules in O</w:t>
      </w:r>
      <w:r>
        <w:rPr>
          <w:bCs/>
          <w:sz w:val="20"/>
          <w:szCs w:val="20"/>
        </w:rPr>
        <w:t>racle eBusiness Suite (11.5.10.2</w:t>
      </w:r>
      <w:r w:rsidRPr="00B44D03">
        <w:rPr>
          <w:bCs/>
          <w:sz w:val="20"/>
          <w:szCs w:val="20"/>
        </w:rPr>
        <w:t xml:space="preserve"> and R12.1.3) including </w:t>
      </w:r>
      <w:r>
        <w:rPr>
          <w:bCs/>
          <w:sz w:val="20"/>
          <w:szCs w:val="20"/>
        </w:rPr>
        <w:t xml:space="preserve">Payables, Receivables, Fixed Assets, Cash Management, Sub-Ledger Accounting </w:t>
      </w:r>
      <w:r w:rsidR="00357ECA">
        <w:rPr>
          <w:bCs/>
          <w:sz w:val="20"/>
          <w:szCs w:val="20"/>
        </w:rPr>
        <w:t>, I-expenses</w:t>
      </w:r>
      <w:r w:rsidR="00974D86">
        <w:rPr>
          <w:bCs/>
          <w:sz w:val="20"/>
          <w:szCs w:val="20"/>
        </w:rPr>
        <w:t xml:space="preserve"> </w:t>
      </w:r>
      <w:r>
        <w:rPr>
          <w:bCs/>
          <w:sz w:val="20"/>
          <w:szCs w:val="20"/>
        </w:rPr>
        <w:t>and General Ledger</w:t>
      </w:r>
      <w:r w:rsidRPr="00B44D03">
        <w:rPr>
          <w:bCs/>
          <w:sz w:val="20"/>
          <w:szCs w:val="20"/>
        </w:rPr>
        <w:t>.</w:t>
      </w:r>
    </w:p>
    <w:p w:rsidR="00EF5E67" w:rsidRPr="00B44D03" w:rsidRDefault="00EF5E67" w:rsidP="00EF5E67">
      <w:pPr>
        <w:numPr>
          <w:ilvl w:val="0"/>
          <w:numId w:val="20"/>
        </w:numPr>
        <w:spacing w:after="120"/>
        <w:jc w:val="both"/>
        <w:rPr>
          <w:sz w:val="20"/>
          <w:szCs w:val="20"/>
        </w:rPr>
      </w:pPr>
      <w:r>
        <w:rPr>
          <w:bCs/>
          <w:sz w:val="20"/>
          <w:szCs w:val="20"/>
        </w:rPr>
        <w:t>Have fair understanding of non-financial modules like Purchasing, Order Management, Inventory, EAM, LCM and HR modules.</w:t>
      </w:r>
    </w:p>
    <w:p w:rsidR="00EF5E67" w:rsidRPr="00B44D03" w:rsidRDefault="00EF5E67" w:rsidP="00EF5E67">
      <w:pPr>
        <w:numPr>
          <w:ilvl w:val="0"/>
          <w:numId w:val="20"/>
        </w:numPr>
        <w:spacing w:after="120"/>
        <w:jc w:val="both"/>
        <w:rPr>
          <w:sz w:val="20"/>
          <w:szCs w:val="20"/>
        </w:rPr>
      </w:pPr>
      <w:r>
        <w:rPr>
          <w:bCs/>
          <w:sz w:val="20"/>
          <w:szCs w:val="20"/>
        </w:rPr>
        <w:t>Sound client management skills</w:t>
      </w:r>
      <w:r w:rsidRPr="00B44D03">
        <w:rPr>
          <w:bCs/>
          <w:sz w:val="20"/>
          <w:szCs w:val="20"/>
        </w:rPr>
        <w:t xml:space="preserve"> and ability to work independently.</w:t>
      </w:r>
    </w:p>
    <w:p w:rsidR="00435E3F" w:rsidRDefault="00EF5E67" w:rsidP="00435E3F">
      <w:pPr>
        <w:numPr>
          <w:ilvl w:val="0"/>
          <w:numId w:val="20"/>
        </w:numPr>
        <w:spacing w:after="120"/>
        <w:jc w:val="both"/>
        <w:rPr>
          <w:sz w:val="20"/>
          <w:szCs w:val="20"/>
        </w:rPr>
      </w:pPr>
      <w:r w:rsidRPr="00B44D03">
        <w:rPr>
          <w:bCs/>
          <w:sz w:val="20"/>
          <w:szCs w:val="20"/>
        </w:rPr>
        <w:t>Excellent communication skills and a good team player.</w:t>
      </w:r>
    </w:p>
    <w:p w:rsidR="00792C13" w:rsidRPr="00435E3F" w:rsidRDefault="00435E3F" w:rsidP="00435E3F">
      <w:pPr>
        <w:numPr>
          <w:ilvl w:val="0"/>
          <w:numId w:val="20"/>
        </w:numPr>
        <w:spacing w:after="120"/>
        <w:jc w:val="both"/>
        <w:rPr>
          <w:sz w:val="20"/>
          <w:szCs w:val="20"/>
        </w:rPr>
      </w:pPr>
      <w:r w:rsidRPr="00435E3F">
        <w:rPr>
          <w:sz w:val="20"/>
          <w:szCs w:val="20"/>
        </w:rPr>
        <w:t>O</w:t>
      </w:r>
      <w:r w:rsidR="00EF5E67" w:rsidRPr="00435E3F">
        <w:rPr>
          <w:sz w:val="20"/>
          <w:szCs w:val="20"/>
        </w:rPr>
        <w:t>nshore experience of 1</w:t>
      </w:r>
      <w:r w:rsidR="000B0C27" w:rsidRPr="00435E3F">
        <w:rPr>
          <w:sz w:val="20"/>
          <w:szCs w:val="20"/>
        </w:rPr>
        <w:t xml:space="preserve">2 </w:t>
      </w:r>
      <w:r w:rsidR="00EF5E67" w:rsidRPr="00435E3F">
        <w:rPr>
          <w:sz w:val="20"/>
          <w:szCs w:val="20"/>
        </w:rPr>
        <w:t xml:space="preserve"> year</w:t>
      </w:r>
      <w:r w:rsidR="000B0C27" w:rsidRPr="00435E3F">
        <w:rPr>
          <w:sz w:val="20"/>
          <w:szCs w:val="20"/>
        </w:rPr>
        <w:t>s</w:t>
      </w:r>
      <w:r w:rsidR="00EF5E67" w:rsidRPr="00435E3F">
        <w:rPr>
          <w:sz w:val="20"/>
          <w:szCs w:val="20"/>
        </w:rPr>
        <w:t xml:space="preserve">, 6 months </w:t>
      </w:r>
      <w:r w:rsidR="002F3936">
        <w:rPr>
          <w:sz w:val="20"/>
          <w:szCs w:val="20"/>
        </w:rPr>
        <w:t>I</w:t>
      </w:r>
      <w:bookmarkStart w:id="0" w:name="_GoBack"/>
      <w:bookmarkEnd w:id="0"/>
      <w:r w:rsidR="00EF5E67" w:rsidRPr="00435E3F">
        <w:rPr>
          <w:sz w:val="20"/>
          <w:szCs w:val="20"/>
        </w:rPr>
        <w:t xml:space="preserve"> </w:t>
      </w:r>
      <w:r w:rsidR="00792C13" w:rsidRPr="00435E3F">
        <w:rPr>
          <w:rFonts w:ascii="Verdana" w:hAnsi="Verdana"/>
          <w:sz w:val="17"/>
          <w:szCs w:val="17"/>
        </w:rPr>
        <w:t xml:space="preserve">Handled Clients onsite in different countries UAE, Kuwait, Oman, </w:t>
      </w:r>
      <w:r w:rsidR="00C26BB5" w:rsidRPr="00435E3F">
        <w:rPr>
          <w:rFonts w:ascii="Verdana" w:hAnsi="Verdana"/>
          <w:sz w:val="17"/>
          <w:szCs w:val="17"/>
          <w:lang w:val="en-GB"/>
        </w:rPr>
        <w:t>Qatar,</w:t>
      </w:r>
      <w:r w:rsidR="00792C13" w:rsidRPr="00435E3F">
        <w:rPr>
          <w:rFonts w:ascii="Verdana" w:hAnsi="Verdana"/>
          <w:sz w:val="17"/>
          <w:szCs w:val="17"/>
        </w:rPr>
        <w:t>Srilanka,</w:t>
      </w:r>
      <w:r w:rsidR="00C772CC" w:rsidRPr="00435E3F">
        <w:rPr>
          <w:rFonts w:ascii="Verdana" w:hAnsi="Verdana"/>
          <w:sz w:val="17"/>
          <w:szCs w:val="17"/>
          <w:lang w:val="en-GB"/>
        </w:rPr>
        <w:t xml:space="preserve"> </w:t>
      </w:r>
      <w:r w:rsidR="00792C13" w:rsidRPr="00435E3F">
        <w:rPr>
          <w:rFonts w:ascii="Verdana" w:hAnsi="Verdana"/>
          <w:sz w:val="17"/>
          <w:szCs w:val="17"/>
        </w:rPr>
        <w:t>Africa and India</w:t>
      </w:r>
    </w:p>
    <w:p w:rsidR="00792C13" w:rsidRPr="00792C13" w:rsidRDefault="00792C13" w:rsidP="00792C13">
      <w:pPr>
        <w:ind w:left="360"/>
        <w:jc w:val="both"/>
        <w:rPr>
          <w:rFonts w:ascii="Verdana" w:hAnsi="Verdana"/>
          <w:sz w:val="17"/>
          <w:szCs w:val="17"/>
        </w:rPr>
      </w:pPr>
    </w:p>
    <w:p w:rsidR="00432083" w:rsidRPr="002F5157" w:rsidRDefault="00432083" w:rsidP="00432083">
      <w:pPr>
        <w:jc w:val="both"/>
        <w:rPr>
          <w:rFonts w:ascii="Verdana" w:hAnsi="Verdana"/>
          <w:sz w:val="17"/>
          <w:szCs w:val="17"/>
        </w:rPr>
      </w:pPr>
    </w:p>
    <w:p w:rsidR="000D5890" w:rsidRPr="00FD4DC3" w:rsidRDefault="000612EE" w:rsidP="000D5890">
      <w:pPr>
        <w:pStyle w:val="Heading3"/>
        <w:pBdr>
          <w:bottom w:val="single" w:sz="12" w:space="1" w:color="auto"/>
        </w:pBdr>
        <w:shd w:val="clear" w:color="auto" w:fill="E6E6E6"/>
        <w:jc w:val="center"/>
        <w:rPr>
          <w:rFonts w:ascii="Times New Roman" w:hAnsi="Times New Roman"/>
          <w:i/>
          <w:sz w:val="20"/>
          <w:szCs w:val="20"/>
        </w:rPr>
      </w:pPr>
      <w:r w:rsidRPr="00FD4DC3">
        <w:rPr>
          <w:rFonts w:ascii="Times New Roman" w:hAnsi="Times New Roman"/>
          <w:i/>
          <w:sz w:val="20"/>
          <w:szCs w:val="20"/>
        </w:rPr>
        <w:t>In-depth Technical Skills</w:t>
      </w:r>
    </w:p>
    <w:p w:rsidR="006322AF" w:rsidRPr="00FD4DC3" w:rsidRDefault="006322AF" w:rsidP="00513227">
      <w:pPr>
        <w:rPr>
          <w:rFonts w:ascii="Verdana" w:eastAsia="Batang" w:hAnsi="Verdana"/>
          <w:sz w:val="17"/>
          <w:szCs w:val="17"/>
        </w:rPr>
      </w:pPr>
    </w:p>
    <w:p w:rsidR="00F334C2" w:rsidRDefault="00CF5EEC" w:rsidP="00CF5EEC">
      <w:pPr>
        <w:numPr>
          <w:ilvl w:val="0"/>
          <w:numId w:val="2"/>
        </w:numPr>
        <w:rPr>
          <w:rFonts w:ascii="Verdana" w:eastAsia="Batang" w:hAnsi="Verdana"/>
          <w:sz w:val="17"/>
          <w:szCs w:val="17"/>
        </w:rPr>
      </w:pPr>
      <w:r w:rsidRPr="00FD4DC3">
        <w:rPr>
          <w:rFonts w:ascii="Verdana" w:eastAsia="Batang" w:hAnsi="Verdana"/>
          <w:b/>
          <w:sz w:val="17"/>
          <w:szCs w:val="17"/>
        </w:rPr>
        <w:t>B.Com (Corporate Accounting &amp; Advance Costing)</w:t>
      </w:r>
      <w:r w:rsidR="000E60DD" w:rsidRPr="000E60DD">
        <w:rPr>
          <w:rFonts w:ascii="Verdana" w:eastAsia="Batang" w:hAnsi="Verdana"/>
          <w:sz w:val="17"/>
          <w:szCs w:val="17"/>
        </w:rPr>
        <w:t>from</w:t>
      </w:r>
      <w:r w:rsidR="00704625">
        <w:rPr>
          <w:rFonts w:ascii="Verdana" w:eastAsia="Batang" w:hAnsi="Verdana"/>
          <w:sz w:val="17"/>
          <w:szCs w:val="17"/>
        </w:rPr>
        <w:t xml:space="preserve"> </w:t>
      </w:r>
      <w:r w:rsidRPr="000E60DD">
        <w:rPr>
          <w:rFonts w:ascii="Verdana" w:eastAsia="Batang" w:hAnsi="Verdana"/>
          <w:b/>
          <w:sz w:val="17"/>
          <w:szCs w:val="17"/>
        </w:rPr>
        <w:t>D G Vaishnav College, Chennai</w:t>
      </w:r>
      <w:r w:rsidRPr="00FD4DC3">
        <w:rPr>
          <w:rFonts w:ascii="Verdana" w:eastAsia="Batang" w:hAnsi="Verdana"/>
          <w:sz w:val="17"/>
          <w:szCs w:val="17"/>
        </w:rPr>
        <w:t xml:space="preserve"> (1983)</w:t>
      </w:r>
    </w:p>
    <w:p w:rsidR="00CF5EEC" w:rsidRDefault="00CF5EEC" w:rsidP="00CF5EEC">
      <w:pPr>
        <w:numPr>
          <w:ilvl w:val="0"/>
          <w:numId w:val="2"/>
        </w:numPr>
        <w:rPr>
          <w:rFonts w:ascii="Verdana" w:eastAsia="Batang" w:hAnsi="Verdana"/>
          <w:b/>
          <w:sz w:val="17"/>
          <w:szCs w:val="17"/>
        </w:rPr>
      </w:pPr>
      <w:r w:rsidRPr="00CF5EEC">
        <w:rPr>
          <w:rFonts w:ascii="Verdana" w:eastAsia="Batang" w:hAnsi="Verdana"/>
          <w:b/>
          <w:sz w:val="17"/>
          <w:szCs w:val="17"/>
        </w:rPr>
        <w:t>Trained in Oracle 10.7 version of Financials and supply chain.</w:t>
      </w:r>
    </w:p>
    <w:p w:rsidR="00425B0C" w:rsidRDefault="00425B0C" w:rsidP="00CF5EEC">
      <w:pPr>
        <w:numPr>
          <w:ilvl w:val="0"/>
          <w:numId w:val="2"/>
        </w:numPr>
        <w:rPr>
          <w:rFonts w:ascii="Verdana" w:eastAsia="Batang" w:hAnsi="Verdana"/>
          <w:b/>
          <w:sz w:val="17"/>
          <w:szCs w:val="17"/>
        </w:rPr>
      </w:pPr>
      <w:r>
        <w:rPr>
          <w:rFonts w:ascii="Verdana" w:eastAsia="Batang" w:hAnsi="Verdana"/>
          <w:b/>
          <w:sz w:val="17"/>
          <w:szCs w:val="17"/>
        </w:rPr>
        <w:t>Pursuing PMP through PMI</w:t>
      </w:r>
    </w:p>
    <w:p w:rsidR="00E370CD" w:rsidRPr="00CF5EEC" w:rsidRDefault="00E370CD" w:rsidP="00665420">
      <w:pPr>
        <w:rPr>
          <w:rFonts w:ascii="Verdana" w:eastAsia="Batang" w:hAnsi="Verdana"/>
          <w:b/>
          <w:sz w:val="17"/>
          <w:szCs w:val="17"/>
        </w:rPr>
      </w:pPr>
    </w:p>
    <w:p w:rsidR="00F162CA" w:rsidRPr="00FD4DC3" w:rsidRDefault="00F162CA" w:rsidP="00F162CA">
      <w:pPr>
        <w:pStyle w:val="Heading3"/>
        <w:pBdr>
          <w:bottom w:val="single" w:sz="12" w:space="1" w:color="auto"/>
        </w:pBdr>
        <w:shd w:val="clear" w:color="auto" w:fill="E6E6E6"/>
        <w:jc w:val="center"/>
        <w:rPr>
          <w:rFonts w:ascii="Times New Roman" w:hAnsi="Times New Roman"/>
          <w:i/>
          <w:sz w:val="20"/>
          <w:szCs w:val="20"/>
        </w:rPr>
      </w:pPr>
      <w:r w:rsidRPr="00FD4DC3">
        <w:rPr>
          <w:rFonts w:ascii="Times New Roman" w:hAnsi="Times New Roman"/>
          <w:i/>
          <w:sz w:val="20"/>
          <w:szCs w:val="20"/>
        </w:rPr>
        <w:t>Educational / Technical Qualifications</w:t>
      </w:r>
    </w:p>
    <w:p w:rsidR="00E23EBA" w:rsidRDefault="00E23EBA" w:rsidP="00E370CD">
      <w:pPr>
        <w:jc w:val="center"/>
        <w:rPr>
          <w:rFonts w:ascii="Verdana" w:hAnsi="Verdana"/>
          <w:b/>
          <w:sz w:val="22"/>
          <w:szCs w:val="22"/>
        </w:rPr>
      </w:pPr>
    </w:p>
    <w:p w:rsidR="00A63B1B" w:rsidRPr="00A9556F" w:rsidRDefault="004423E0" w:rsidP="00085BA6">
      <w:pPr>
        <w:jc w:val="center"/>
        <w:rPr>
          <w:rFonts w:ascii="Book Antiqua" w:hAnsi="Book Antiqua"/>
          <w:b/>
          <w:i/>
          <w:sz w:val="20"/>
          <w:szCs w:val="20"/>
          <w:lang w:val="en-GB"/>
        </w:rPr>
      </w:pPr>
      <w:r w:rsidRPr="00A9556F">
        <w:rPr>
          <w:rFonts w:ascii="Book Antiqua" w:hAnsi="Book Antiqua"/>
          <w:b/>
          <w:i/>
          <w:sz w:val="20"/>
          <w:szCs w:val="20"/>
          <w:lang w:val="en-GB"/>
        </w:rPr>
        <w:t xml:space="preserve">Ali Bin Ali </w:t>
      </w:r>
      <w:r w:rsidR="006D26BC" w:rsidRPr="00A9556F">
        <w:rPr>
          <w:rFonts w:ascii="Book Antiqua" w:hAnsi="Book Antiqua"/>
          <w:b/>
          <w:i/>
          <w:sz w:val="20"/>
          <w:szCs w:val="20"/>
          <w:lang w:val="en-GB"/>
        </w:rPr>
        <w:t xml:space="preserve"> Group,</w:t>
      </w:r>
      <w:r w:rsidR="00AF7C4E" w:rsidRPr="00A9556F">
        <w:rPr>
          <w:rFonts w:ascii="Book Antiqua" w:hAnsi="Book Antiqua"/>
          <w:b/>
          <w:i/>
          <w:sz w:val="20"/>
          <w:szCs w:val="20"/>
          <w:lang w:val="en-GB"/>
        </w:rPr>
        <w:t>Qatar</w:t>
      </w:r>
    </w:p>
    <w:p w:rsidR="000A1A89" w:rsidRPr="00A9556F" w:rsidRDefault="00A63B1B" w:rsidP="00085BA6">
      <w:pPr>
        <w:jc w:val="center"/>
        <w:rPr>
          <w:rFonts w:ascii="Book Antiqua" w:hAnsi="Book Antiqua"/>
          <w:b/>
          <w:i/>
          <w:sz w:val="20"/>
          <w:szCs w:val="20"/>
          <w:lang w:val="en-GB"/>
        </w:rPr>
      </w:pPr>
      <w:r w:rsidRPr="00A9556F">
        <w:rPr>
          <w:rFonts w:ascii="Book Antiqua" w:hAnsi="Book Antiqua"/>
          <w:b/>
          <w:i/>
          <w:sz w:val="20"/>
          <w:szCs w:val="20"/>
          <w:lang w:val="en-GB"/>
        </w:rPr>
        <w:t xml:space="preserve">Senior Consultant </w:t>
      </w:r>
      <w:r w:rsidR="007B457E" w:rsidRPr="00A9556F">
        <w:rPr>
          <w:rFonts w:ascii="Book Antiqua" w:hAnsi="Book Antiqua"/>
          <w:b/>
          <w:i/>
          <w:sz w:val="20"/>
          <w:szCs w:val="20"/>
          <w:lang w:val="en-GB"/>
        </w:rPr>
        <w:t>(</w:t>
      </w:r>
      <w:r w:rsidR="001F76D8" w:rsidRPr="00A9556F">
        <w:rPr>
          <w:rFonts w:ascii="Book Antiqua" w:hAnsi="Book Antiqua"/>
          <w:b/>
          <w:i/>
          <w:sz w:val="20"/>
          <w:szCs w:val="20"/>
          <w:lang w:val="en-GB"/>
        </w:rPr>
        <w:t>Dec-</w:t>
      </w:r>
      <w:r w:rsidR="007B457E" w:rsidRPr="00A9556F">
        <w:rPr>
          <w:rFonts w:ascii="Book Antiqua" w:hAnsi="Book Antiqua"/>
          <w:b/>
          <w:i/>
          <w:sz w:val="20"/>
          <w:szCs w:val="20"/>
          <w:lang w:val="en-GB"/>
        </w:rPr>
        <w:t>17 to March 18)</w:t>
      </w:r>
    </w:p>
    <w:p w:rsidR="002A2C17" w:rsidRDefault="002A2C17" w:rsidP="00C90F4A">
      <w:pPr>
        <w:pStyle w:val="ListParagraph"/>
        <w:shd w:val="clear" w:color="auto" w:fill="FFFFFF"/>
        <w:rPr>
          <w:rFonts w:ascii="Arial" w:hAnsi="Arial" w:cs="Arial"/>
          <w:color w:val="000000"/>
          <w:sz w:val="20"/>
          <w:szCs w:val="20"/>
        </w:rPr>
      </w:pPr>
      <w:r w:rsidRPr="00572666">
        <w:rPr>
          <w:rFonts w:ascii="Arial" w:hAnsi="Arial" w:cs="Arial"/>
          <w:color w:val="000000"/>
          <w:sz w:val="20"/>
          <w:szCs w:val="20"/>
        </w:rPr>
        <w:t> </w:t>
      </w:r>
    </w:p>
    <w:p w:rsidR="002A2C17" w:rsidRDefault="002A2C17" w:rsidP="004533A5">
      <w:pPr>
        <w:pStyle w:val="ListParagraph"/>
        <w:numPr>
          <w:ilvl w:val="0"/>
          <w:numId w:val="19"/>
        </w:numPr>
        <w:shd w:val="clear" w:color="auto" w:fill="FFFFFF"/>
        <w:rPr>
          <w:rFonts w:ascii="Arial" w:eastAsia="Times New Roman" w:hAnsi="Arial" w:cs="Arial"/>
          <w:color w:val="000000"/>
          <w:sz w:val="20"/>
          <w:szCs w:val="20"/>
        </w:rPr>
      </w:pPr>
      <w:r w:rsidRPr="00572666">
        <w:rPr>
          <w:rFonts w:ascii="Arial" w:eastAsia="Times New Roman" w:hAnsi="Arial" w:cs="Arial"/>
          <w:color w:val="000000"/>
          <w:sz w:val="20"/>
          <w:szCs w:val="20"/>
        </w:rPr>
        <w:t>Prepare and review Implementation documentation for all key milestones incl</w:t>
      </w:r>
      <w:r>
        <w:rPr>
          <w:rFonts w:ascii="Arial" w:eastAsia="Times New Roman" w:hAnsi="Arial" w:cs="Arial"/>
          <w:color w:val="000000"/>
          <w:sz w:val="20"/>
          <w:szCs w:val="20"/>
        </w:rPr>
        <w:t>ude Design, Build and Transition</w:t>
      </w:r>
    </w:p>
    <w:p w:rsidR="002A2C17" w:rsidRPr="00BD5931" w:rsidRDefault="002A2C17" w:rsidP="00BD5931">
      <w:pPr>
        <w:pStyle w:val="ListParagraph"/>
        <w:numPr>
          <w:ilvl w:val="0"/>
          <w:numId w:val="19"/>
        </w:numPr>
        <w:shd w:val="clear" w:color="auto" w:fill="FFFFFF"/>
        <w:rPr>
          <w:rFonts w:ascii="Arial" w:hAnsi="Arial" w:cs="Arial"/>
          <w:color w:val="000000"/>
          <w:sz w:val="20"/>
          <w:szCs w:val="20"/>
        </w:rPr>
      </w:pPr>
      <w:r w:rsidRPr="00000DD5">
        <w:rPr>
          <w:rFonts w:ascii="Arial" w:hAnsi="Arial" w:cs="Arial"/>
          <w:color w:val="000000"/>
          <w:sz w:val="20"/>
          <w:szCs w:val="20"/>
        </w:rPr>
        <w:t>Preparing concept notes for custom solutions and reviewing Functional specification for building Legacy      system Interfaces, Customizations and Reports</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Conducting End/Key User Trainings and UAT sessions.</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Data Conversion process initiation and execution until post conversion reconciliation and business users’    sign-off. </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 xml:space="preserve">Effectively roll out of implemented </w:t>
      </w:r>
      <w:r w:rsidR="00BD5931">
        <w:rPr>
          <w:rFonts w:ascii="Arial" w:hAnsi="Arial" w:cs="Arial"/>
          <w:color w:val="000000"/>
          <w:sz w:val="20"/>
          <w:szCs w:val="20"/>
        </w:rPr>
        <w:t>solution to other sites</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Updating weekly and monthly project status to the key stakeholders. </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Resolving Post production support and stabilization issues.</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Periodic communication with key users and Management on the progress of incidents resolution and status.</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Performing Month end Reconciliation &amp; supporting period close activities between GL to Sub-Ledgers.</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Performing business requirement analysis and modeling TO-BE business processes in Oracle footprint and architecture for GL, FA, Projects, ‘Procure to Pay’ and ‘Order to Cash’ modules with an emphasis on Financial modules.</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Integrating feeder systems to Oracle Applications</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Providing Function</w:t>
      </w:r>
      <w:r w:rsidR="00352E56">
        <w:rPr>
          <w:rFonts w:ascii="Arial" w:hAnsi="Arial" w:cs="Arial"/>
          <w:color w:val="000000"/>
          <w:sz w:val="20"/>
          <w:szCs w:val="20"/>
        </w:rPr>
        <w:t xml:space="preserve">al </w:t>
      </w:r>
      <w:r w:rsidR="00945E56">
        <w:rPr>
          <w:rFonts w:ascii="Arial" w:hAnsi="Arial" w:cs="Arial"/>
          <w:color w:val="000000"/>
          <w:sz w:val="20"/>
          <w:szCs w:val="20"/>
        </w:rPr>
        <w:t xml:space="preserve">specifications </w:t>
      </w:r>
      <w:r w:rsidRPr="00653BEE">
        <w:rPr>
          <w:rFonts w:ascii="Arial" w:hAnsi="Arial" w:cs="Arial"/>
          <w:color w:val="000000"/>
          <w:sz w:val="20"/>
          <w:szCs w:val="20"/>
        </w:rPr>
        <w:t>for Designing, Developing &amp; Customizing Workflows, Forms and Reports and Coordinating with Technical Team for timely delivery. </w:t>
      </w:r>
    </w:p>
    <w:p w:rsidR="002A2C17" w:rsidRPr="00653BEE" w:rsidRDefault="002A2C17" w:rsidP="004533A5">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Experienced in OUM Methodologies documentation for all the key milestones including Inception, Elaboration, Construction, Transition and Production.</w:t>
      </w:r>
    </w:p>
    <w:p w:rsidR="002A2C17" w:rsidRPr="003D6957" w:rsidRDefault="002A2C17" w:rsidP="003D6957">
      <w:pPr>
        <w:pStyle w:val="ListParagraph"/>
        <w:numPr>
          <w:ilvl w:val="0"/>
          <w:numId w:val="19"/>
        </w:numPr>
        <w:shd w:val="clear" w:color="auto" w:fill="FFFFFF"/>
        <w:rPr>
          <w:rFonts w:ascii="Arial" w:hAnsi="Arial" w:cs="Arial"/>
          <w:color w:val="000000"/>
          <w:sz w:val="20"/>
          <w:szCs w:val="20"/>
        </w:rPr>
      </w:pPr>
      <w:r w:rsidRPr="00653BEE">
        <w:rPr>
          <w:rFonts w:ascii="Arial" w:hAnsi="Arial" w:cs="Arial"/>
          <w:color w:val="000000"/>
          <w:sz w:val="20"/>
          <w:szCs w:val="20"/>
        </w:rPr>
        <w:t>Identify  and suggest relevant best practices and process controls in financials.</w:t>
      </w:r>
    </w:p>
    <w:p w:rsidR="007B457E" w:rsidRDefault="007B457E" w:rsidP="007B457E">
      <w:pPr>
        <w:rPr>
          <w:rFonts w:ascii="Book Antiqua" w:hAnsi="Book Antiqua"/>
          <w:b/>
          <w:i/>
          <w:sz w:val="20"/>
          <w:szCs w:val="20"/>
          <w:u w:val="single"/>
          <w:lang w:val="en-GB"/>
        </w:rPr>
      </w:pPr>
    </w:p>
    <w:p w:rsidR="00451DB5" w:rsidRDefault="00582FF3" w:rsidP="00D71028">
      <w:pPr>
        <w:jc w:val="center"/>
        <w:rPr>
          <w:rFonts w:ascii="Book Antiqua" w:hAnsi="Book Antiqua"/>
          <w:b/>
          <w:i/>
          <w:sz w:val="20"/>
          <w:szCs w:val="20"/>
          <w:u w:val="single"/>
          <w:lang w:val="en-GB"/>
        </w:rPr>
      </w:pPr>
      <w:r>
        <w:rPr>
          <w:rFonts w:ascii="Book Antiqua" w:hAnsi="Book Antiqua"/>
          <w:b/>
          <w:i/>
          <w:sz w:val="20"/>
          <w:szCs w:val="20"/>
          <w:u w:val="single"/>
          <w:lang w:val="en-GB"/>
        </w:rPr>
        <w:t xml:space="preserve"> </w:t>
      </w:r>
      <w:r w:rsidR="0079313E">
        <w:rPr>
          <w:rFonts w:ascii="Book Antiqua" w:hAnsi="Book Antiqua"/>
          <w:b/>
          <w:i/>
          <w:sz w:val="20"/>
          <w:szCs w:val="20"/>
          <w:u w:val="single"/>
          <w:lang w:val="en-GB"/>
        </w:rPr>
        <w:t xml:space="preserve">Tech </w:t>
      </w:r>
      <w:r w:rsidR="00DB374A">
        <w:rPr>
          <w:rFonts w:ascii="Book Antiqua" w:hAnsi="Book Antiqua"/>
          <w:b/>
          <w:i/>
          <w:sz w:val="20"/>
          <w:szCs w:val="20"/>
          <w:u w:val="single"/>
          <w:lang w:val="en-GB"/>
        </w:rPr>
        <w:t>Mahindra</w:t>
      </w:r>
      <w:r w:rsidR="00A02BEA">
        <w:rPr>
          <w:rFonts w:ascii="Book Antiqua" w:hAnsi="Book Antiqua"/>
          <w:b/>
          <w:i/>
          <w:sz w:val="20"/>
          <w:szCs w:val="20"/>
          <w:u w:val="single"/>
          <w:lang w:val="en-GB"/>
        </w:rPr>
        <w:t xml:space="preserve"> Projec</w:t>
      </w:r>
      <w:r w:rsidR="003F3093">
        <w:rPr>
          <w:rFonts w:ascii="Book Antiqua" w:hAnsi="Book Antiqua"/>
          <w:b/>
          <w:i/>
          <w:sz w:val="20"/>
          <w:szCs w:val="20"/>
          <w:u w:val="single"/>
          <w:lang w:val="en-GB"/>
        </w:rPr>
        <w:t xml:space="preserve">t, </w:t>
      </w:r>
      <w:r w:rsidR="00664B53">
        <w:rPr>
          <w:rFonts w:ascii="Book Antiqua" w:hAnsi="Book Antiqua"/>
          <w:b/>
          <w:i/>
          <w:sz w:val="20"/>
          <w:szCs w:val="20"/>
          <w:u w:val="single"/>
          <w:lang w:val="en-GB"/>
        </w:rPr>
        <w:t>Qatar</w:t>
      </w:r>
    </w:p>
    <w:p w:rsidR="00801082" w:rsidRDefault="00277550" w:rsidP="00D71028">
      <w:pPr>
        <w:jc w:val="center"/>
        <w:rPr>
          <w:rFonts w:ascii="Book Antiqua" w:hAnsi="Book Antiqua"/>
          <w:sz w:val="20"/>
          <w:szCs w:val="20"/>
          <w:u w:val="single"/>
          <w:lang w:val="en-GB"/>
        </w:rPr>
      </w:pPr>
      <w:r w:rsidRPr="006D6F4E">
        <w:rPr>
          <w:rFonts w:ascii="Book Antiqua" w:hAnsi="Book Antiqua"/>
          <w:b/>
          <w:i/>
          <w:sz w:val="22"/>
          <w:szCs w:val="22"/>
          <w:lang w:val="en-GB"/>
        </w:rPr>
        <w:t>Senior Business</w:t>
      </w:r>
      <w:r w:rsidRPr="006D6F4E">
        <w:rPr>
          <w:rFonts w:ascii="Verdana" w:hAnsi="Verdana"/>
          <w:b/>
          <w:i/>
          <w:sz w:val="22"/>
          <w:szCs w:val="22"/>
          <w:lang w:val="en-GB"/>
        </w:rPr>
        <w:t xml:space="preserve"> </w:t>
      </w:r>
      <w:r w:rsidRPr="006D6F4E">
        <w:rPr>
          <w:rFonts w:ascii="Book Antiqua" w:hAnsi="Book Antiqua"/>
          <w:b/>
          <w:i/>
          <w:sz w:val="20"/>
          <w:szCs w:val="20"/>
          <w:lang w:val="en-GB"/>
        </w:rPr>
        <w:t>Analy</w:t>
      </w:r>
      <w:r w:rsidRPr="003A75D1">
        <w:rPr>
          <w:rFonts w:ascii="Book Antiqua" w:hAnsi="Book Antiqua"/>
          <w:sz w:val="20"/>
          <w:szCs w:val="20"/>
          <w:lang w:val="en-GB"/>
        </w:rPr>
        <w:t>st</w:t>
      </w:r>
      <w:r w:rsidR="00132414">
        <w:rPr>
          <w:rFonts w:ascii="Book Antiqua" w:hAnsi="Book Antiqua"/>
          <w:sz w:val="20"/>
          <w:szCs w:val="20"/>
          <w:lang w:val="en-GB"/>
        </w:rPr>
        <w:t xml:space="preserve"> </w:t>
      </w:r>
      <w:r w:rsidRPr="003A75D1">
        <w:rPr>
          <w:rFonts w:ascii="Book Antiqua" w:hAnsi="Book Antiqua"/>
          <w:b/>
          <w:i/>
          <w:sz w:val="20"/>
          <w:szCs w:val="20"/>
          <w:lang w:val="en-GB"/>
        </w:rPr>
        <w:t>/ Project Manager(</w:t>
      </w:r>
      <w:r w:rsidRPr="003A75D1">
        <w:rPr>
          <w:rFonts w:ascii="Book Antiqua" w:hAnsi="Book Antiqua"/>
          <w:b/>
          <w:i/>
          <w:sz w:val="20"/>
          <w:szCs w:val="20"/>
          <w:u w:val="single"/>
          <w:lang w:val="en-GB"/>
        </w:rPr>
        <w:t xml:space="preserve">Oct-16 to </w:t>
      </w:r>
      <w:r w:rsidR="001A79C4">
        <w:rPr>
          <w:rFonts w:ascii="Book Antiqua" w:hAnsi="Book Antiqua"/>
          <w:b/>
          <w:i/>
          <w:sz w:val="20"/>
          <w:szCs w:val="20"/>
          <w:u w:val="single"/>
          <w:lang w:val="en-GB"/>
        </w:rPr>
        <w:t>Nov</w:t>
      </w:r>
      <w:r>
        <w:rPr>
          <w:rFonts w:ascii="Book Antiqua" w:hAnsi="Book Antiqua"/>
          <w:b/>
          <w:i/>
          <w:sz w:val="20"/>
          <w:szCs w:val="20"/>
          <w:u w:val="single"/>
          <w:lang w:val="en-GB"/>
        </w:rPr>
        <w:t xml:space="preserve">-17) </w:t>
      </w:r>
    </w:p>
    <w:p w:rsidR="00031A20" w:rsidRDefault="00031A20">
      <w:pPr>
        <w:shd w:val="clear" w:color="auto" w:fill="FFFFFF"/>
        <w:divId w:val="108552314"/>
        <w:rPr>
          <w:rFonts w:ascii="Arial" w:hAnsi="Arial" w:cs="Arial"/>
          <w:color w:val="000000"/>
          <w:sz w:val="20"/>
          <w:szCs w:val="20"/>
        </w:rPr>
      </w:pPr>
      <w:r>
        <w:rPr>
          <w:rFonts w:ascii="Arial" w:hAnsi="Arial" w:cs="Arial"/>
          <w:color w:val="000000"/>
          <w:sz w:val="20"/>
          <w:szCs w:val="20"/>
        </w:rPr>
        <w:t>. </w:t>
      </w:r>
    </w:p>
    <w:p w:rsidR="00090E2B" w:rsidRDefault="00031A20" w:rsidP="00572666">
      <w:pPr>
        <w:pStyle w:val="ListParagraph"/>
        <w:numPr>
          <w:ilvl w:val="0"/>
          <w:numId w:val="17"/>
        </w:numPr>
        <w:shd w:val="clear" w:color="auto" w:fill="FFFFFF"/>
        <w:divId w:val="1302493684"/>
        <w:rPr>
          <w:rFonts w:ascii="Arial" w:hAnsi="Arial" w:cs="Arial"/>
          <w:color w:val="000000"/>
          <w:sz w:val="20"/>
          <w:szCs w:val="20"/>
        </w:rPr>
      </w:pPr>
      <w:r w:rsidRPr="00572666">
        <w:rPr>
          <w:rFonts w:ascii="Arial" w:hAnsi="Arial" w:cs="Arial"/>
          <w:color w:val="000000"/>
          <w:sz w:val="20"/>
          <w:szCs w:val="20"/>
        </w:rPr>
        <w:t>Performing Business Requirements &amp; Process study </w:t>
      </w:r>
    </w:p>
    <w:p w:rsidR="00000DD5" w:rsidRDefault="00031A20" w:rsidP="00000DD5">
      <w:pPr>
        <w:pStyle w:val="ListParagraph"/>
        <w:numPr>
          <w:ilvl w:val="0"/>
          <w:numId w:val="19"/>
        </w:numPr>
        <w:shd w:val="clear" w:color="auto" w:fill="FFFFFF"/>
        <w:divId w:val="1302493684"/>
        <w:rPr>
          <w:rFonts w:ascii="Arial" w:eastAsia="Times New Roman" w:hAnsi="Arial" w:cs="Arial"/>
          <w:color w:val="000000"/>
          <w:sz w:val="20"/>
          <w:szCs w:val="20"/>
        </w:rPr>
      </w:pPr>
      <w:r w:rsidRPr="00572666">
        <w:rPr>
          <w:rFonts w:ascii="Arial" w:eastAsia="Times New Roman" w:hAnsi="Arial" w:cs="Arial"/>
          <w:color w:val="000000"/>
          <w:sz w:val="20"/>
          <w:szCs w:val="20"/>
        </w:rPr>
        <w:lastRenderedPageBreak/>
        <w:t>Prepare and review Implementation documentation for all key milestones incl</w:t>
      </w:r>
      <w:r w:rsidR="00757789">
        <w:rPr>
          <w:rFonts w:ascii="Arial" w:eastAsia="Times New Roman" w:hAnsi="Arial" w:cs="Arial"/>
          <w:color w:val="000000"/>
          <w:sz w:val="20"/>
          <w:szCs w:val="20"/>
        </w:rPr>
        <w:t>ude Design, Build and Transition</w:t>
      </w:r>
    </w:p>
    <w:p w:rsidR="00000DD5" w:rsidRDefault="00031A20" w:rsidP="00000DD5">
      <w:pPr>
        <w:pStyle w:val="ListParagraph"/>
        <w:numPr>
          <w:ilvl w:val="0"/>
          <w:numId w:val="19"/>
        </w:numPr>
        <w:shd w:val="clear" w:color="auto" w:fill="FFFFFF"/>
        <w:divId w:val="1302493684"/>
        <w:rPr>
          <w:rFonts w:ascii="Arial" w:hAnsi="Arial" w:cs="Arial"/>
          <w:color w:val="000000"/>
          <w:sz w:val="20"/>
          <w:szCs w:val="20"/>
        </w:rPr>
      </w:pPr>
      <w:r w:rsidRPr="00000DD5">
        <w:rPr>
          <w:rFonts w:ascii="Arial" w:hAnsi="Arial" w:cs="Arial"/>
          <w:color w:val="000000"/>
          <w:sz w:val="20"/>
          <w:szCs w:val="20"/>
        </w:rPr>
        <w:t xml:space="preserve">Preparing concept notes for custom solutions and reviewing Functional specification for building Legacy </w:t>
      </w:r>
      <w:r w:rsidR="00617334" w:rsidRPr="00000DD5">
        <w:rPr>
          <w:rFonts w:ascii="Arial" w:hAnsi="Arial" w:cs="Arial"/>
          <w:color w:val="000000"/>
          <w:sz w:val="20"/>
          <w:szCs w:val="20"/>
        </w:rPr>
        <w:t xml:space="preserve">     </w:t>
      </w:r>
      <w:r w:rsidR="009013CD" w:rsidRPr="00000DD5">
        <w:rPr>
          <w:rFonts w:ascii="Arial" w:hAnsi="Arial" w:cs="Arial"/>
          <w:color w:val="000000"/>
          <w:sz w:val="20"/>
          <w:szCs w:val="20"/>
        </w:rPr>
        <w:t>s</w:t>
      </w:r>
      <w:r w:rsidRPr="00000DD5">
        <w:rPr>
          <w:rFonts w:ascii="Arial" w:hAnsi="Arial" w:cs="Arial"/>
          <w:color w:val="000000"/>
          <w:sz w:val="20"/>
          <w:szCs w:val="20"/>
        </w:rPr>
        <w:t>ystem Interfa</w:t>
      </w:r>
      <w:r w:rsidR="00757789" w:rsidRPr="00000DD5">
        <w:rPr>
          <w:rFonts w:ascii="Arial" w:hAnsi="Arial" w:cs="Arial"/>
          <w:color w:val="000000"/>
          <w:sz w:val="20"/>
          <w:szCs w:val="20"/>
        </w:rPr>
        <w:t>ces, Customizations and Reports</w:t>
      </w:r>
    </w:p>
    <w:p w:rsidR="00031A20" w:rsidRPr="00000DD5" w:rsidRDefault="00031A20" w:rsidP="00000DD5">
      <w:pPr>
        <w:pStyle w:val="ListParagraph"/>
        <w:numPr>
          <w:ilvl w:val="0"/>
          <w:numId w:val="19"/>
        </w:numPr>
        <w:shd w:val="clear" w:color="auto" w:fill="FFFFFF"/>
        <w:divId w:val="1302493684"/>
        <w:rPr>
          <w:rFonts w:ascii="Arial" w:hAnsi="Arial" w:cs="Arial"/>
          <w:color w:val="000000"/>
          <w:sz w:val="20"/>
          <w:szCs w:val="20"/>
        </w:rPr>
      </w:pPr>
      <w:r w:rsidRPr="00000DD5">
        <w:rPr>
          <w:rFonts w:ascii="Arial" w:hAnsi="Arial" w:cs="Arial"/>
          <w:color w:val="000000"/>
          <w:sz w:val="20"/>
          <w:szCs w:val="20"/>
        </w:rPr>
        <w:t>Coordinating with bu</w:t>
      </w:r>
      <w:r w:rsidR="00C71BB4" w:rsidRPr="00000DD5">
        <w:rPr>
          <w:rFonts w:ascii="Arial" w:hAnsi="Arial" w:cs="Arial"/>
          <w:color w:val="000000"/>
          <w:sz w:val="20"/>
          <w:szCs w:val="20"/>
        </w:rPr>
        <w:t>siness users to ensure</w:t>
      </w:r>
      <w:r w:rsidRPr="00000DD5">
        <w:rPr>
          <w:rFonts w:ascii="Arial" w:hAnsi="Arial" w:cs="Arial"/>
          <w:color w:val="000000"/>
          <w:sz w:val="20"/>
          <w:szCs w:val="20"/>
        </w:rPr>
        <w:t xml:space="preserve"> that Data Migration &amp; Unit Testing is proper</w:t>
      </w:r>
    </w:p>
    <w:p w:rsidR="00031A20" w:rsidRPr="00653BEE" w:rsidRDefault="00031A20" w:rsidP="00653BEE">
      <w:pPr>
        <w:pStyle w:val="ListParagraph"/>
        <w:numPr>
          <w:ilvl w:val="0"/>
          <w:numId w:val="19"/>
        </w:numPr>
        <w:shd w:val="clear" w:color="auto" w:fill="FFFFFF"/>
        <w:divId w:val="1466119639"/>
        <w:rPr>
          <w:rFonts w:ascii="Arial" w:hAnsi="Arial" w:cs="Arial"/>
          <w:color w:val="000000"/>
          <w:sz w:val="20"/>
          <w:szCs w:val="20"/>
        </w:rPr>
      </w:pPr>
      <w:r w:rsidRPr="00653BEE">
        <w:rPr>
          <w:rFonts w:ascii="Arial" w:hAnsi="Arial" w:cs="Arial"/>
          <w:color w:val="000000"/>
          <w:sz w:val="20"/>
          <w:szCs w:val="20"/>
        </w:rPr>
        <w:t>Conducting End/Key User Trainings and UAT sessions.</w:t>
      </w:r>
    </w:p>
    <w:p w:rsidR="00031A20" w:rsidRPr="00653BEE" w:rsidRDefault="00031A20" w:rsidP="00653BEE">
      <w:pPr>
        <w:pStyle w:val="ListParagraph"/>
        <w:numPr>
          <w:ilvl w:val="0"/>
          <w:numId w:val="19"/>
        </w:numPr>
        <w:shd w:val="clear" w:color="auto" w:fill="FFFFFF"/>
        <w:divId w:val="325861675"/>
        <w:rPr>
          <w:rFonts w:ascii="Arial" w:hAnsi="Arial" w:cs="Arial"/>
          <w:color w:val="000000"/>
          <w:sz w:val="20"/>
          <w:szCs w:val="20"/>
        </w:rPr>
      </w:pPr>
      <w:r w:rsidRPr="00653BEE">
        <w:rPr>
          <w:rFonts w:ascii="Arial" w:hAnsi="Arial" w:cs="Arial"/>
          <w:color w:val="000000"/>
          <w:sz w:val="20"/>
          <w:szCs w:val="20"/>
        </w:rPr>
        <w:t xml:space="preserve">Data Conversion process initiation and execution until post conversion reconciliation and business users’ </w:t>
      </w:r>
      <w:r w:rsidR="00C17909" w:rsidRPr="00653BEE">
        <w:rPr>
          <w:rFonts w:ascii="Arial" w:hAnsi="Arial" w:cs="Arial"/>
          <w:color w:val="000000"/>
          <w:sz w:val="20"/>
          <w:szCs w:val="20"/>
        </w:rPr>
        <w:t xml:space="preserve">   </w:t>
      </w:r>
      <w:r w:rsidRPr="00653BEE">
        <w:rPr>
          <w:rFonts w:ascii="Arial" w:hAnsi="Arial" w:cs="Arial"/>
          <w:color w:val="000000"/>
          <w:sz w:val="20"/>
          <w:szCs w:val="20"/>
        </w:rPr>
        <w:t>sign-off. </w:t>
      </w:r>
    </w:p>
    <w:p w:rsidR="00031A20" w:rsidRPr="00653BEE" w:rsidRDefault="00031A20" w:rsidP="00653BEE">
      <w:pPr>
        <w:pStyle w:val="ListParagraph"/>
        <w:numPr>
          <w:ilvl w:val="0"/>
          <w:numId w:val="19"/>
        </w:numPr>
        <w:shd w:val="clear" w:color="auto" w:fill="FFFFFF"/>
        <w:divId w:val="705831110"/>
        <w:rPr>
          <w:rFonts w:ascii="Arial" w:hAnsi="Arial" w:cs="Arial"/>
          <w:color w:val="000000"/>
          <w:sz w:val="20"/>
          <w:szCs w:val="20"/>
        </w:rPr>
      </w:pPr>
      <w:r w:rsidRPr="00653BEE">
        <w:rPr>
          <w:rFonts w:ascii="Arial" w:hAnsi="Arial" w:cs="Arial"/>
          <w:color w:val="000000"/>
          <w:sz w:val="20"/>
          <w:szCs w:val="20"/>
        </w:rPr>
        <w:t>Effectively roll out of implemented solution to other sites globally</w:t>
      </w:r>
    </w:p>
    <w:p w:rsidR="00031A20" w:rsidRPr="00653BEE" w:rsidRDefault="00031A20" w:rsidP="00653BEE">
      <w:pPr>
        <w:pStyle w:val="ListParagraph"/>
        <w:numPr>
          <w:ilvl w:val="0"/>
          <w:numId w:val="19"/>
        </w:numPr>
        <w:shd w:val="clear" w:color="auto" w:fill="FFFFFF"/>
        <w:divId w:val="1832715621"/>
        <w:rPr>
          <w:rFonts w:ascii="Arial" w:hAnsi="Arial" w:cs="Arial"/>
          <w:color w:val="000000"/>
          <w:sz w:val="20"/>
          <w:szCs w:val="20"/>
        </w:rPr>
      </w:pPr>
      <w:r w:rsidRPr="00653BEE">
        <w:rPr>
          <w:rFonts w:ascii="Arial" w:hAnsi="Arial" w:cs="Arial"/>
          <w:color w:val="000000"/>
          <w:sz w:val="20"/>
          <w:szCs w:val="20"/>
        </w:rPr>
        <w:t>Updating weekly and monthly project status to the key stakeholders. </w:t>
      </w:r>
    </w:p>
    <w:p w:rsidR="00031A20" w:rsidRPr="00653BEE" w:rsidRDefault="00031A20" w:rsidP="00653BEE">
      <w:pPr>
        <w:pStyle w:val="ListParagraph"/>
        <w:numPr>
          <w:ilvl w:val="0"/>
          <w:numId w:val="19"/>
        </w:numPr>
        <w:shd w:val="clear" w:color="auto" w:fill="FFFFFF"/>
        <w:divId w:val="28847087"/>
        <w:rPr>
          <w:rFonts w:ascii="Arial" w:hAnsi="Arial" w:cs="Arial"/>
          <w:color w:val="000000"/>
          <w:sz w:val="20"/>
          <w:szCs w:val="20"/>
        </w:rPr>
      </w:pPr>
      <w:r w:rsidRPr="00653BEE">
        <w:rPr>
          <w:rFonts w:ascii="Arial" w:hAnsi="Arial" w:cs="Arial"/>
          <w:color w:val="000000"/>
          <w:sz w:val="20"/>
          <w:szCs w:val="20"/>
        </w:rPr>
        <w:t>Resolving Post production support and stabilization issues.</w:t>
      </w:r>
    </w:p>
    <w:p w:rsidR="00031A20" w:rsidRPr="00653BEE" w:rsidRDefault="00031A20" w:rsidP="00653BEE">
      <w:pPr>
        <w:pStyle w:val="ListParagraph"/>
        <w:numPr>
          <w:ilvl w:val="0"/>
          <w:numId w:val="19"/>
        </w:numPr>
        <w:shd w:val="clear" w:color="auto" w:fill="FFFFFF"/>
        <w:divId w:val="1908226564"/>
        <w:rPr>
          <w:rFonts w:ascii="Arial" w:hAnsi="Arial" w:cs="Arial"/>
          <w:color w:val="000000"/>
          <w:sz w:val="20"/>
          <w:szCs w:val="20"/>
        </w:rPr>
      </w:pPr>
      <w:r w:rsidRPr="00653BEE">
        <w:rPr>
          <w:rFonts w:ascii="Arial" w:hAnsi="Arial" w:cs="Arial"/>
          <w:color w:val="000000"/>
          <w:sz w:val="20"/>
          <w:szCs w:val="20"/>
        </w:rPr>
        <w:t>Periodic communication with key users and Management on the progress of incidents resolution and status.</w:t>
      </w:r>
    </w:p>
    <w:p w:rsidR="00031A20" w:rsidRPr="00653BEE" w:rsidRDefault="00031A20" w:rsidP="00653BEE">
      <w:pPr>
        <w:pStyle w:val="ListParagraph"/>
        <w:numPr>
          <w:ilvl w:val="0"/>
          <w:numId w:val="19"/>
        </w:numPr>
        <w:shd w:val="clear" w:color="auto" w:fill="FFFFFF"/>
        <w:divId w:val="1269384811"/>
        <w:rPr>
          <w:rFonts w:ascii="Arial" w:hAnsi="Arial" w:cs="Arial"/>
          <w:color w:val="000000"/>
          <w:sz w:val="20"/>
          <w:szCs w:val="20"/>
        </w:rPr>
      </w:pPr>
      <w:r w:rsidRPr="00653BEE">
        <w:rPr>
          <w:rFonts w:ascii="Arial" w:hAnsi="Arial" w:cs="Arial"/>
          <w:color w:val="000000"/>
          <w:sz w:val="20"/>
          <w:szCs w:val="20"/>
        </w:rPr>
        <w:t>Performing Month end Reconciliation &amp; supporting period close activities between GL to Sub-Ledgers.</w:t>
      </w:r>
    </w:p>
    <w:p w:rsidR="00031A20" w:rsidRPr="00653BEE" w:rsidRDefault="00031A20" w:rsidP="00653BEE">
      <w:pPr>
        <w:pStyle w:val="ListParagraph"/>
        <w:numPr>
          <w:ilvl w:val="0"/>
          <w:numId w:val="19"/>
        </w:numPr>
        <w:shd w:val="clear" w:color="auto" w:fill="FFFFFF"/>
        <w:divId w:val="574509422"/>
        <w:rPr>
          <w:rFonts w:ascii="Arial" w:hAnsi="Arial" w:cs="Arial"/>
          <w:color w:val="000000"/>
          <w:sz w:val="20"/>
          <w:szCs w:val="20"/>
        </w:rPr>
      </w:pPr>
      <w:r w:rsidRPr="00653BEE">
        <w:rPr>
          <w:rFonts w:ascii="Arial" w:hAnsi="Arial" w:cs="Arial"/>
          <w:color w:val="000000"/>
          <w:sz w:val="20"/>
          <w:szCs w:val="20"/>
        </w:rPr>
        <w:t>Performing business requirement analysis and modeling TO-BE business processes in Oracle footprint and architecture for GL, FA, Projects, ‘Procure to Pay’ and ‘Order to Cash’ modules with an emphasis on Financial modules.</w:t>
      </w:r>
    </w:p>
    <w:p w:rsidR="00031A20" w:rsidRPr="00653BEE" w:rsidRDefault="00031A20" w:rsidP="00653BEE">
      <w:pPr>
        <w:pStyle w:val="ListParagraph"/>
        <w:numPr>
          <w:ilvl w:val="0"/>
          <w:numId w:val="19"/>
        </w:numPr>
        <w:shd w:val="clear" w:color="auto" w:fill="FFFFFF"/>
        <w:divId w:val="454103081"/>
        <w:rPr>
          <w:rFonts w:ascii="Arial" w:hAnsi="Arial" w:cs="Arial"/>
          <w:color w:val="000000"/>
          <w:sz w:val="20"/>
          <w:szCs w:val="20"/>
        </w:rPr>
      </w:pPr>
      <w:r w:rsidRPr="00653BEE">
        <w:rPr>
          <w:rFonts w:ascii="Arial" w:hAnsi="Arial" w:cs="Arial"/>
          <w:color w:val="000000"/>
          <w:sz w:val="20"/>
          <w:szCs w:val="20"/>
        </w:rPr>
        <w:t>Integrating feeder systems t</w:t>
      </w:r>
      <w:r w:rsidR="008F03BF" w:rsidRPr="00653BEE">
        <w:rPr>
          <w:rFonts w:ascii="Arial" w:hAnsi="Arial" w:cs="Arial"/>
          <w:color w:val="000000"/>
          <w:sz w:val="20"/>
          <w:szCs w:val="20"/>
        </w:rPr>
        <w:t>o Oracle Applications</w:t>
      </w:r>
    </w:p>
    <w:p w:rsidR="00031A20" w:rsidRPr="00653BEE" w:rsidRDefault="00031A20" w:rsidP="00653BEE">
      <w:pPr>
        <w:pStyle w:val="ListParagraph"/>
        <w:numPr>
          <w:ilvl w:val="0"/>
          <w:numId w:val="19"/>
        </w:numPr>
        <w:shd w:val="clear" w:color="auto" w:fill="FFFFFF"/>
        <w:divId w:val="2010669603"/>
        <w:rPr>
          <w:rFonts w:ascii="Arial" w:hAnsi="Arial" w:cs="Arial"/>
          <w:color w:val="000000"/>
          <w:sz w:val="20"/>
          <w:szCs w:val="20"/>
        </w:rPr>
      </w:pPr>
      <w:r w:rsidRPr="00653BEE">
        <w:rPr>
          <w:rFonts w:ascii="Arial" w:hAnsi="Arial" w:cs="Arial"/>
          <w:color w:val="000000"/>
          <w:sz w:val="20"/>
          <w:szCs w:val="20"/>
        </w:rPr>
        <w:t>Providing Functional and Technical Specifications for Designing, Developing &amp; Customizing Workflows, Forms and Reports and Coordinating with Technical Team for timely delivery. </w:t>
      </w:r>
    </w:p>
    <w:p w:rsidR="00031A20" w:rsidRPr="00653BEE" w:rsidRDefault="00246518" w:rsidP="00653BEE">
      <w:pPr>
        <w:pStyle w:val="ListParagraph"/>
        <w:numPr>
          <w:ilvl w:val="0"/>
          <w:numId w:val="19"/>
        </w:numPr>
        <w:shd w:val="clear" w:color="auto" w:fill="FFFFFF"/>
        <w:divId w:val="85349936"/>
        <w:rPr>
          <w:rFonts w:ascii="Arial" w:hAnsi="Arial" w:cs="Arial"/>
          <w:color w:val="000000"/>
          <w:sz w:val="20"/>
          <w:szCs w:val="20"/>
        </w:rPr>
      </w:pPr>
      <w:r w:rsidRPr="00653BEE">
        <w:rPr>
          <w:rFonts w:ascii="Arial" w:hAnsi="Arial" w:cs="Arial"/>
          <w:color w:val="000000"/>
          <w:sz w:val="20"/>
          <w:szCs w:val="20"/>
        </w:rPr>
        <w:t xml:space="preserve">Experienced in </w:t>
      </w:r>
      <w:r w:rsidR="00031A20" w:rsidRPr="00653BEE">
        <w:rPr>
          <w:rFonts w:ascii="Arial" w:hAnsi="Arial" w:cs="Arial"/>
          <w:color w:val="000000"/>
          <w:sz w:val="20"/>
          <w:szCs w:val="20"/>
        </w:rPr>
        <w:t>OUM Methodologies documentation for all the key milestones including Inception, Elaboration, Construction, Transition and Production.</w:t>
      </w:r>
    </w:p>
    <w:p w:rsidR="00031A20" w:rsidRPr="00653BEE" w:rsidRDefault="00031A20" w:rsidP="00653BEE">
      <w:pPr>
        <w:pStyle w:val="ListParagraph"/>
        <w:numPr>
          <w:ilvl w:val="0"/>
          <w:numId w:val="19"/>
        </w:numPr>
        <w:shd w:val="clear" w:color="auto" w:fill="FFFFFF"/>
        <w:divId w:val="300424092"/>
        <w:rPr>
          <w:rFonts w:ascii="Arial" w:hAnsi="Arial" w:cs="Arial"/>
          <w:color w:val="000000"/>
          <w:sz w:val="20"/>
          <w:szCs w:val="20"/>
        </w:rPr>
      </w:pPr>
      <w:r w:rsidRPr="00653BEE">
        <w:rPr>
          <w:rFonts w:ascii="Arial" w:hAnsi="Arial" w:cs="Arial"/>
          <w:color w:val="000000"/>
          <w:sz w:val="20"/>
          <w:szCs w:val="20"/>
        </w:rPr>
        <w:t>Identify  and suggest relevant best practices and process controls in financials.</w:t>
      </w:r>
    </w:p>
    <w:p w:rsidR="00031A20" w:rsidRPr="00653BEE" w:rsidRDefault="009709E9" w:rsidP="00653BEE">
      <w:pPr>
        <w:pStyle w:val="ListParagraph"/>
        <w:numPr>
          <w:ilvl w:val="0"/>
          <w:numId w:val="19"/>
        </w:numPr>
        <w:shd w:val="clear" w:color="auto" w:fill="FFFFFF"/>
        <w:divId w:val="1260328554"/>
        <w:rPr>
          <w:rFonts w:ascii="Arial" w:hAnsi="Arial" w:cs="Arial"/>
          <w:color w:val="000000"/>
          <w:sz w:val="20"/>
          <w:szCs w:val="20"/>
        </w:rPr>
      </w:pPr>
      <w:r w:rsidRPr="00653BEE">
        <w:rPr>
          <w:rFonts w:ascii="Arial" w:hAnsi="Arial" w:cs="Arial"/>
          <w:color w:val="000000"/>
          <w:sz w:val="20"/>
          <w:szCs w:val="20"/>
        </w:rPr>
        <w:t>C</w:t>
      </w:r>
      <w:r w:rsidR="00031A20" w:rsidRPr="00653BEE">
        <w:rPr>
          <w:rFonts w:ascii="Arial" w:hAnsi="Arial" w:cs="Arial"/>
          <w:color w:val="000000"/>
          <w:sz w:val="20"/>
          <w:szCs w:val="20"/>
        </w:rPr>
        <w:t>onducting Orientation Trainings, CRP’s, UAT’s </w:t>
      </w:r>
    </w:p>
    <w:p w:rsidR="00CA537B" w:rsidRDefault="00CA537B" w:rsidP="00E370CD">
      <w:pPr>
        <w:jc w:val="center"/>
        <w:rPr>
          <w:rFonts w:ascii="Verdana" w:hAnsi="Verdana"/>
          <w:b/>
          <w:sz w:val="22"/>
          <w:szCs w:val="22"/>
        </w:rPr>
      </w:pPr>
    </w:p>
    <w:p w:rsidR="00CA537B" w:rsidRDefault="00CA537B" w:rsidP="00E370CD">
      <w:pPr>
        <w:jc w:val="center"/>
        <w:rPr>
          <w:rFonts w:ascii="Verdana" w:hAnsi="Verdana"/>
          <w:b/>
          <w:sz w:val="22"/>
          <w:szCs w:val="22"/>
        </w:rPr>
      </w:pPr>
    </w:p>
    <w:p w:rsidR="00E23EBA" w:rsidRDefault="002C0038" w:rsidP="002C0038">
      <w:pPr>
        <w:jc w:val="center"/>
        <w:rPr>
          <w:rFonts w:ascii="Verdana" w:hAnsi="Verdana"/>
          <w:b/>
          <w:sz w:val="17"/>
          <w:szCs w:val="17"/>
        </w:rPr>
      </w:pPr>
      <w:r w:rsidRPr="002C0038">
        <w:rPr>
          <w:rFonts w:ascii="Verdana" w:hAnsi="Verdana"/>
          <w:b/>
          <w:sz w:val="17"/>
          <w:szCs w:val="17"/>
        </w:rPr>
        <w:t>Chain Sys India Pvt. Ltd</w:t>
      </w:r>
    </w:p>
    <w:p w:rsidR="002C0038" w:rsidRPr="00665420" w:rsidRDefault="002C0038" w:rsidP="002C0038">
      <w:pPr>
        <w:jc w:val="center"/>
        <w:rPr>
          <w:rFonts w:ascii="Book Antiqua" w:eastAsia="Batang" w:hAnsi="Book Antiqua"/>
          <w:b/>
          <w:i/>
          <w:iCs/>
          <w:sz w:val="20"/>
          <w:szCs w:val="20"/>
        </w:rPr>
      </w:pPr>
      <w:r w:rsidRPr="00665420">
        <w:rPr>
          <w:rFonts w:ascii="Book Antiqua" w:eastAsia="Batang" w:hAnsi="Book Antiqua"/>
          <w:b/>
          <w:i/>
          <w:iCs/>
          <w:sz w:val="20"/>
          <w:szCs w:val="20"/>
        </w:rPr>
        <w:t>Senior Oracle Consultant (</w:t>
      </w:r>
      <w:r w:rsidR="00DA18DE">
        <w:rPr>
          <w:rFonts w:ascii="Book Antiqua" w:eastAsia="Batang" w:hAnsi="Book Antiqua"/>
          <w:b/>
          <w:i/>
          <w:iCs/>
          <w:sz w:val="20"/>
          <w:szCs w:val="20"/>
        </w:rPr>
        <w:t xml:space="preserve"> </w:t>
      </w:r>
      <w:r>
        <w:rPr>
          <w:rFonts w:ascii="Book Antiqua" w:eastAsia="Batang" w:hAnsi="Book Antiqua"/>
          <w:b/>
          <w:i/>
          <w:iCs/>
          <w:sz w:val="20"/>
          <w:szCs w:val="20"/>
        </w:rPr>
        <w:t xml:space="preserve"> Mar</w:t>
      </w:r>
      <w:r w:rsidRPr="00665420">
        <w:rPr>
          <w:rFonts w:ascii="Book Antiqua" w:eastAsia="Batang" w:hAnsi="Book Antiqua"/>
          <w:b/>
          <w:i/>
          <w:iCs/>
          <w:sz w:val="20"/>
          <w:szCs w:val="20"/>
        </w:rPr>
        <w:t xml:space="preserve"> 201</w:t>
      </w:r>
      <w:r>
        <w:rPr>
          <w:rFonts w:ascii="Book Antiqua" w:eastAsia="Batang" w:hAnsi="Book Antiqua"/>
          <w:b/>
          <w:i/>
          <w:iCs/>
          <w:sz w:val="20"/>
          <w:szCs w:val="20"/>
        </w:rPr>
        <w:t>6</w:t>
      </w:r>
      <w:r w:rsidR="00DA18DE">
        <w:rPr>
          <w:rFonts w:ascii="Book Antiqua" w:eastAsia="Batang" w:hAnsi="Book Antiqua"/>
          <w:b/>
          <w:i/>
          <w:iCs/>
          <w:sz w:val="20"/>
          <w:szCs w:val="20"/>
          <w:lang w:val="en-GB"/>
        </w:rPr>
        <w:t xml:space="preserve"> </w:t>
      </w:r>
      <w:r w:rsidR="00CA305C">
        <w:rPr>
          <w:rFonts w:ascii="Book Antiqua" w:eastAsia="Batang" w:hAnsi="Book Antiqua"/>
          <w:b/>
          <w:i/>
          <w:iCs/>
          <w:sz w:val="20"/>
          <w:szCs w:val="20"/>
          <w:lang w:val="en-GB"/>
        </w:rPr>
        <w:t>to September 2016</w:t>
      </w:r>
      <w:r>
        <w:rPr>
          <w:rFonts w:ascii="Book Antiqua" w:eastAsia="Batang" w:hAnsi="Book Antiqua"/>
          <w:b/>
          <w:i/>
          <w:iCs/>
          <w:sz w:val="20"/>
          <w:szCs w:val="20"/>
          <w:lang w:val="en-GB"/>
        </w:rPr>
        <w:t xml:space="preserve"> )</w:t>
      </w:r>
    </w:p>
    <w:p w:rsidR="002C0038" w:rsidRPr="002C0038" w:rsidRDefault="002C0038" w:rsidP="009D78A8">
      <w:pPr>
        <w:ind w:left="720"/>
        <w:rPr>
          <w:rFonts w:ascii="Verdana" w:hAnsi="Verdana"/>
          <w:bCs/>
          <w:snapToGrid w:val="0"/>
          <w:sz w:val="17"/>
          <w:szCs w:val="17"/>
        </w:rPr>
      </w:pPr>
      <w:r w:rsidRPr="002C0038">
        <w:rPr>
          <w:rFonts w:ascii="Verdana" w:hAnsi="Verdana"/>
          <w:bCs/>
          <w:snapToGrid w:val="0"/>
          <w:sz w:val="17"/>
          <w:szCs w:val="17"/>
        </w:rPr>
        <w:t>*         Analyze user requirements and develop/enhance/maintain the Oracle</w:t>
      </w:r>
      <w:r w:rsidRPr="002C0038">
        <w:rPr>
          <w:rFonts w:ascii="Verdana" w:hAnsi="Verdana"/>
          <w:bCs/>
          <w:snapToGrid w:val="0"/>
          <w:sz w:val="17"/>
          <w:szCs w:val="17"/>
        </w:rPr>
        <w:br/>
        <w:t>application systems</w:t>
      </w:r>
      <w:r w:rsidRPr="002C0038">
        <w:rPr>
          <w:rFonts w:ascii="Verdana" w:hAnsi="Verdana"/>
          <w:bCs/>
          <w:snapToGrid w:val="0"/>
          <w:sz w:val="17"/>
          <w:szCs w:val="17"/>
        </w:rPr>
        <w:br/>
        <w:t>*         Analyze existing RICEW objects in R12 (Reports, Interfaces,</w:t>
      </w:r>
      <w:r w:rsidRPr="002C0038">
        <w:rPr>
          <w:rFonts w:ascii="Verdana" w:hAnsi="Verdana"/>
          <w:bCs/>
          <w:snapToGrid w:val="0"/>
          <w:sz w:val="17"/>
          <w:szCs w:val="17"/>
        </w:rPr>
        <w:br/>
        <w:t>Conversion,</w:t>
      </w:r>
      <w:r w:rsidR="00704625">
        <w:rPr>
          <w:rFonts w:ascii="Verdana" w:hAnsi="Verdana"/>
          <w:bCs/>
          <w:snapToGrid w:val="0"/>
          <w:sz w:val="17"/>
          <w:szCs w:val="17"/>
        </w:rPr>
        <w:t xml:space="preserve"> </w:t>
      </w:r>
      <w:r w:rsidRPr="002C0038">
        <w:rPr>
          <w:rFonts w:ascii="Verdana" w:hAnsi="Verdana"/>
          <w:bCs/>
          <w:snapToGrid w:val="0"/>
          <w:sz w:val="17"/>
          <w:szCs w:val="17"/>
        </w:rPr>
        <w:t>Enhancements and Workflows) and identify opportunities where Release 12</w:t>
      </w:r>
      <w:r w:rsidRPr="002C0038">
        <w:rPr>
          <w:rFonts w:ascii="Verdana" w:hAnsi="Verdana"/>
          <w:bCs/>
          <w:snapToGrid w:val="0"/>
          <w:sz w:val="17"/>
          <w:szCs w:val="17"/>
        </w:rPr>
        <w:br/>
        <w:t>COTS functionality could be leveraged</w:t>
      </w:r>
      <w:r w:rsidRPr="002C0038">
        <w:rPr>
          <w:rFonts w:ascii="Verdana" w:hAnsi="Verdana"/>
          <w:bCs/>
          <w:snapToGrid w:val="0"/>
          <w:sz w:val="17"/>
          <w:szCs w:val="17"/>
        </w:rPr>
        <w:br/>
        <w:t>*         Work with both Technical and Functional teams on the impact</w:t>
      </w:r>
      <w:r w:rsidRPr="002C0038">
        <w:rPr>
          <w:rFonts w:ascii="Verdana" w:hAnsi="Verdana"/>
          <w:bCs/>
          <w:snapToGrid w:val="0"/>
          <w:sz w:val="17"/>
          <w:szCs w:val="17"/>
        </w:rPr>
        <w:br/>
        <w:t>analysis of change requests to determine the impact on FAH/Oracle</w:t>
      </w:r>
      <w:r w:rsidRPr="002C0038">
        <w:rPr>
          <w:rFonts w:ascii="Verdana" w:hAnsi="Verdana"/>
          <w:bCs/>
          <w:snapToGrid w:val="0"/>
          <w:sz w:val="17"/>
          <w:szCs w:val="17"/>
        </w:rPr>
        <w:br/>
        <w:t>environment</w:t>
      </w:r>
      <w:r w:rsidRPr="002C0038">
        <w:rPr>
          <w:rFonts w:ascii="Verdana" w:hAnsi="Verdana"/>
          <w:bCs/>
          <w:snapToGrid w:val="0"/>
          <w:sz w:val="17"/>
          <w:szCs w:val="17"/>
        </w:rPr>
        <w:br/>
        <w:t>*         Perform configuration changes necessary to support the changes</w:t>
      </w:r>
      <w:r w:rsidRPr="002C0038">
        <w:rPr>
          <w:rFonts w:ascii="Verdana" w:hAnsi="Verdana"/>
          <w:bCs/>
          <w:snapToGrid w:val="0"/>
          <w:sz w:val="17"/>
          <w:szCs w:val="17"/>
        </w:rPr>
        <w:br/>
        <w:t>*         Write business requirements / functional requirements for</w:t>
      </w:r>
      <w:r w:rsidRPr="002C0038">
        <w:rPr>
          <w:rFonts w:ascii="Verdana" w:hAnsi="Verdana"/>
          <w:bCs/>
          <w:snapToGrid w:val="0"/>
          <w:sz w:val="17"/>
          <w:szCs w:val="17"/>
        </w:rPr>
        <w:br/>
        <w:t>enhancements or modifications</w:t>
      </w:r>
      <w:r w:rsidRPr="002C0038">
        <w:rPr>
          <w:rFonts w:ascii="Verdana" w:hAnsi="Verdana"/>
          <w:bCs/>
          <w:snapToGrid w:val="0"/>
          <w:sz w:val="17"/>
          <w:szCs w:val="17"/>
        </w:rPr>
        <w:br/>
        <w:t>*         Prepare functional solution design document</w:t>
      </w:r>
      <w:r w:rsidRPr="002C0038">
        <w:rPr>
          <w:rFonts w:ascii="Verdana" w:hAnsi="Verdana"/>
          <w:bCs/>
          <w:snapToGrid w:val="0"/>
          <w:sz w:val="17"/>
          <w:szCs w:val="17"/>
        </w:rPr>
        <w:br/>
        <w:t>*         Facilitate and document testing strategies and participate in all</w:t>
      </w:r>
      <w:r w:rsidRPr="002C0038">
        <w:rPr>
          <w:rFonts w:ascii="Verdana" w:hAnsi="Verdana"/>
          <w:bCs/>
          <w:snapToGrid w:val="0"/>
          <w:sz w:val="17"/>
          <w:szCs w:val="17"/>
        </w:rPr>
        <w:br/>
        <w:t>phases of the testing cycles including deployment, upgrade and post-upgrade</w:t>
      </w:r>
      <w:r w:rsidRPr="002C0038">
        <w:rPr>
          <w:rFonts w:ascii="Verdana" w:hAnsi="Verdana"/>
          <w:bCs/>
          <w:snapToGrid w:val="0"/>
          <w:sz w:val="17"/>
          <w:szCs w:val="17"/>
        </w:rPr>
        <w:br/>
        <w:t>activities</w:t>
      </w:r>
      <w:r w:rsidRPr="002C0038">
        <w:rPr>
          <w:rFonts w:ascii="Verdana" w:hAnsi="Verdana"/>
          <w:bCs/>
          <w:snapToGrid w:val="0"/>
          <w:sz w:val="17"/>
          <w:szCs w:val="17"/>
        </w:rPr>
        <w:br/>
        <w:t>*         Provide subject matter expertise on functionality and capabilities</w:t>
      </w:r>
      <w:r w:rsidRPr="002C0038">
        <w:rPr>
          <w:rFonts w:ascii="Verdana" w:hAnsi="Verdana"/>
          <w:bCs/>
          <w:snapToGrid w:val="0"/>
          <w:sz w:val="17"/>
          <w:szCs w:val="17"/>
        </w:rPr>
        <w:br/>
        <w:t>of the Oracle AP, FA and GL</w:t>
      </w:r>
      <w:r w:rsidRPr="002C0038">
        <w:rPr>
          <w:rFonts w:ascii="Verdana" w:hAnsi="Verdana"/>
          <w:bCs/>
          <w:snapToGrid w:val="0"/>
          <w:sz w:val="17"/>
          <w:szCs w:val="17"/>
        </w:rPr>
        <w:br/>
        <w:t>*         Participate in architectural and design reviews</w:t>
      </w:r>
      <w:r w:rsidR="00EF0AEB">
        <w:rPr>
          <w:rFonts w:ascii="Verdana" w:hAnsi="Verdana"/>
          <w:bCs/>
          <w:snapToGrid w:val="0"/>
          <w:sz w:val="17"/>
          <w:szCs w:val="17"/>
        </w:rPr>
        <w:t xml:space="preserve"> </w:t>
      </w:r>
      <w:r w:rsidRPr="002C0038">
        <w:rPr>
          <w:rFonts w:ascii="Verdana" w:hAnsi="Verdana"/>
          <w:bCs/>
          <w:snapToGrid w:val="0"/>
          <w:sz w:val="17"/>
          <w:szCs w:val="17"/>
        </w:rPr>
        <w:t>of major projects</w:t>
      </w:r>
      <w:r w:rsidRPr="002C0038">
        <w:rPr>
          <w:rFonts w:ascii="Verdana" w:hAnsi="Verdana"/>
          <w:bCs/>
          <w:snapToGrid w:val="0"/>
          <w:sz w:val="17"/>
          <w:szCs w:val="17"/>
        </w:rPr>
        <w:br/>
        <w:t>*         Update and maintain</w:t>
      </w:r>
      <w:r w:rsidRPr="002C0038">
        <w:rPr>
          <w:rFonts w:ascii="Verdana" w:hAnsi="Verdana"/>
          <w:bCs/>
          <w:snapToGrid w:val="0"/>
          <w:sz w:val="17"/>
          <w:szCs w:val="17"/>
        </w:rPr>
        <w:br/>
      </w:r>
      <w:r w:rsidRPr="002C0038">
        <w:rPr>
          <w:rFonts w:ascii="Verdana" w:hAnsi="Verdana"/>
          <w:bCs/>
          <w:snapToGrid w:val="0"/>
          <w:sz w:val="17"/>
          <w:szCs w:val="17"/>
        </w:rPr>
        <w:br/>
        <w:t>o   Solution Design Documentation</w:t>
      </w:r>
      <w:r w:rsidRPr="002C0038">
        <w:rPr>
          <w:rFonts w:ascii="Verdana" w:hAnsi="Verdana"/>
          <w:bCs/>
          <w:snapToGrid w:val="0"/>
          <w:sz w:val="17"/>
          <w:szCs w:val="17"/>
        </w:rPr>
        <w:br/>
        <w:t>o   FAH configuration</w:t>
      </w:r>
      <w:r w:rsidRPr="002C0038">
        <w:rPr>
          <w:rFonts w:ascii="Verdana" w:hAnsi="Verdana"/>
          <w:bCs/>
          <w:snapToGrid w:val="0"/>
          <w:sz w:val="17"/>
          <w:szCs w:val="17"/>
        </w:rPr>
        <w:br/>
        <w:t>o   Account Derivation Rules</w:t>
      </w:r>
      <w:r w:rsidRPr="002C0038">
        <w:rPr>
          <w:rFonts w:ascii="Verdana" w:hAnsi="Verdana"/>
          <w:bCs/>
          <w:snapToGrid w:val="0"/>
          <w:sz w:val="17"/>
          <w:szCs w:val="17"/>
        </w:rPr>
        <w:br/>
        <w:t>o   Cross Validation Rules</w:t>
      </w:r>
    </w:p>
    <w:p w:rsidR="00E23EBA" w:rsidRDefault="00E23EBA" w:rsidP="00E370CD">
      <w:pPr>
        <w:jc w:val="center"/>
        <w:rPr>
          <w:rFonts w:ascii="Verdana" w:hAnsi="Verdana"/>
          <w:b/>
          <w:sz w:val="22"/>
          <w:szCs w:val="22"/>
        </w:rPr>
      </w:pPr>
    </w:p>
    <w:p w:rsidR="00764145" w:rsidRDefault="0052699F" w:rsidP="00E370CD">
      <w:pPr>
        <w:jc w:val="center"/>
        <w:rPr>
          <w:rFonts w:ascii="Verdana" w:hAnsi="Verdana"/>
          <w:b/>
          <w:sz w:val="22"/>
          <w:szCs w:val="22"/>
        </w:rPr>
      </w:pPr>
      <w:r w:rsidRPr="00764145">
        <w:rPr>
          <w:rFonts w:ascii="Verdana" w:hAnsi="Verdana"/>
          <w:b/>
          <w:sz w:val="17"/>
          <w:szCs w:val="17"/>
        </w:rPr>
        <w:t>Arowana Consulting</w:t>
      </w:r>
      <w:r w:rsidR="00792C13" w:rsidRPr="00764145">
        <w:rPr>
          <w:rFonts w:ascii="Verdana" w:hAnsi="Verdana"/>
          <w:b/>
          <w:sz w:val="17"/>
          <w:szCs w:val="17"/>
        </w:rPr>
        <w:t xml:space="preserve">, Dubai </w:t>
      </w:r>
    </w:p>
    <w:p w:rsidR="0052699F" w:rsidRPr="00665420" w:rsidRDefault="00764145" w:rsidP="00E370CD">
      <w:pPr>
        <w:jc w:val="center"/>
        <w:rPr>
          <w:rFonts w:ascii="Book Antiqua" w:eastAsia="Batang" w:hAnsi="Book Antiqua"/>
          <w:b/>
          <w:i/>
          <w:iCs/>
          <w:sz w:val="20"/>
          <w:szCs w:val="20"/>
        </w:rPr>
      </w:pPr>
      <w:r w:rsidRPr="00665420">
        <w:rPr>
          <w:rFonts w:ascii="Book Antiqua" w:eastAsia="Batang" w:hAnsi="Book Antiqua"/>
          <w:b/>
          <w:i/>
          <w:iCs/>
          <w:sz w:val="20"/>
          <w:szCs w:val="20"/>
        </w:rPr>
        <w:t>Senior Oracle Consultant (</w:t>
      </w:r>
      <w:r w:rsidR="00792C13" w:rsidRPr="00665420">
        <w:rPr>
          <w:rFonts w:ascii="Book Antiqua" w:eastAsia="Batang" w:hAnsi="Book Antiqua"/>
          <w:b/>
          <w:i/>
          <w:iCs/>
          <w:sz w:val="20"/>
          <w:szCs w:val="20"/>
        </w:rPr>
        <w:t xml:space="preserve"> November 2015</w:t>
      </w:r>
      <w:r w:rsidR="00EF2895">
        <w:rPr>
          <w:rFonts w:ascii="Book Antiqua" w:eastAsia="Batang" w:hAnsi="Book Antiqua"/>
          <w:b/>
          <w:i/>
          <w:iCs/>
          <w:sz w:val="20"/>
          <w:szCs w:val="20"/>
          <w:lang w:val="en-GB"/>
        </w:rPr>
        <w:t xml:space="preserve"> to </w:t>
      </w:r>
      <w:r w:rsidR="008E051D">
        <w:rPr>
          <w:rFonts w:ascii="Book Antiqua" w:eastAsia="Batang" w:hAnsi="Book Antiqua"/>
          <w:b/>
          <w:i/>
          <w:iCs/>
          <w:sz w:val="20"/>
          <w:szCs w:val="20"/>
          <w:lang w:val="en-GB"/>
        </w:rPr>
        <w:t>February 2016)</w:t>
      </w:r>
    </w:p>
    <w:p w:rsidR="0052699F" w:rsidRDefault="0052699F" w:rsidP="00E370CD">
      <w:pPr>
        <w:jc w:val="center"/>
        <w:rPr>
          <w:rFonts w:ascii="Verdana" w:hAnsi="Verdana"/>
          <w:b/>
          <w:sz w:val="17"/>
          <w:szCs w:val="17"/>
        </w:rPr>
      </w:pPr>
    </w:p>
    <w:p w:rsidR="0052699F" w:rsidRPr="00665420" w:rsidRDefault="00764145" w:rsidP="00764145">
      <w:pPr>
        <w:ind w:left="720"/>
        <w:rPr>
          <w:rFonts w:ascii="Verdana" w:hAnsi="Verdana"/>
          <w:b/>
          <w:bCs/>
          <w:snapToGrid w:val="0"/>
          <w:sz w:val="17"/>
          <w:szCs w:val="17"/>
          <w:u w:val="single"/>
        </w:rPr>
      </w:pPr>
      <w:r w:rsidRPr="00665420">
        <w:rPr>
          <w:rFonts w:ascii="Verdana" w:hAnsi="Verdana"/>
          <w:b/>
          <w:bCs/>
          <w:snapToGrid w:val="0"/>
          <w:sz w:val="17"/>
          <w:szCs w:val="17"/>
          <w:u w:val="single"/>
        </w:rPr>
        <w:t xml:space="preserve">For their Project : </w:t>
      </w:r>
      <w:r w:rsidR="0052699F" w:rsidRPr="00665420">
        <w:rPr>
          <w:rFonts w:ascii="Verdana" w:hAnsi="Verdana"/>
          <w:b/>
          <w:bCs/>
          <w:snapToGrid w:val="0"/>
          <w:sz w:val="17"/>
          <w:szCs w:val="17"/>
          <w:u w:val="single"/>
        </w:rPr>
        <w:t xml:space="preserve">Majid Al Futtaim group, UAE </w:t>
      </w:r>
    </w:p>
    <w:p w:rsidR="0052699F" w:rsidRPr="00792C13" w:rsidRDefault="0052699F" w:rsidP="00E370CD">
      <w:pPr>
        <w:jc w:val="center"/>
        <w:rPr>
          <w:rFonts w:ascii="Verdana" w:hAnsi="Verdana"/>
          <w:b/>
          <w:sz w:val="20"/>
          <w:szCs w:val="20"/>
        </w:rPr>
      </w:pPr>
    </w:p>
    <w:p w:rsidR="0052699F" w:rsidRPr="00764145" w:rsidRDefault="001A39C1" w:rsidP="00764145">
      <w:pPr>
        <w:numPr>
          <w:ilvl w:val="0"/>
          <w:numId w:val="12"/>
        </w:numPr>
        <w:rPr>
          <w:rFonts w:ascii="Verdana" w:hAnsi="Verdana"/>
          <w:bCs/>
          <w:snapToGrid w:val="0"/>
          <w:sz w:val="17"/>
          <w:szCs w:val="17"/>
        </w:rPr>
      </w:pPr>
      <w:r>
        <w:rPr>
          <w:rFonts w:ascii="Verdana" w:hAnsi="Verdana"/>
          <w:bCs/>
          <w:snapToGrid w:val="0"/>
          <w:sz w:val="17"/>
          <w:szCs w:val="17"/>
        </w:rPr>
        <w:t>This was</w:t>
      </w:r>
      <w:r w:rsidR="0052699F" w:rsidRPr="00764145">
        <w:rPr>
          <w:rFonts w:ascii="Verdana" w:hAnsi="Verdana"/>
          <w:bCs/>
          <w:snapToGrid w:val="0"/>
          <w:sz w:val="17"/>
          <w:szCs w:val="17"/>
        </w:rPr>
        <w:t xml:space="preserve"> an Enhancement cum Support assignment</w:t>
      </w:r>
    </w:p>
    <w:p w:rsidR="00502B4A" w:rsidRPr="00764145" w:rsidRDefault="00502B4A" w:rsidP="00764145">
      <w:pPr>
        <w:numPr>
          <w:ilvl w:val="0"/>
          <w:numId w:val="12"/>
        </w:numPr>
        <w:rPr>
          <w:rFonts w:ascii="Verdana" w:hAnsi="Verdana"/>
          <w:bCs/>
          <w:snapToGrid w:val="0"/>
          <w:sz w:val="17"/>
          <w:szCs w:val="17"/>
        </w:rPr>
      </w:pPr>
      <w:r w:rsidRPr="00764145">
        <w:rPr>
          <w:rFonts w:ascii="Verdana" w:hAnsi="Verdana"/>
          <w:bCs/>
          <w:snapToGrid w:val="0"/>
          <w:sz w:val="17"/>
          <w:szCs w:val="17"/>
        </w:rPr>
        <w:t>Review Month End &amp; overall business and proposed recommendations to improve the</w:t>
      </w:r>
    </w:p>
    <w:p w:rsidR="00502B4A" w:rsidRPr="00764145" w:rsidRDefault="00502B4A" w:rsidP="00764145">
      <w:pPr>
        <w:ind w:left="720"/>
        <w:rPr>
          <w:rFonts w:ascii="Verdana" w:hAnsi="Verdana"/>
          <w:bCs/>
          <w:snapToGrid w:val="0"/>
          <w:sz w:val="17"/>
          <w:szCs w:val="17"/>
        </w:rPr>
      </w:pPr>
      <w:r w:rsidRPr="00764145">
        <w:rPr>
          <w:rFonts w:ascii="Verdana" w:hAnsi="Verdana"/>
          <w:bCs/>
          <w:snapToGrid w:val="0"/>
          <w:sz w:val="17"/>
          <w:szCs w:val="17"/>
        </w:rPr>
        <w:t>business process</w:t>
      </w:r>
    </w:p>
    <w:p w:rsidR="00502B4A" w:rsidRPr="00764145" w:rsidRDefault="00502B4A" w:rsidP="00764145">
      <w:pPr>
        <w:numPr>
          <w:ilvl w:val="0"/>
          <w:numId w:val="12"/>
        </w:numPr>
        <w:rPr>
          <w:rFonts w:ascii="Verdana" w:hAnsi="Verdana"/>
          <w:bCs/>
          <w:snapToGrid w:val="0"/>
          <w:sz w:val="17"/>
          <w:szCs w:val="17"/>
        </w:rPr>
      </w:pPr>
      <w:r w:rsidRPr="00764145">
        <w:rPr>
          <w:rFonts w:ascii="Verdana" w:hAnsi="Verdana"/>
          <w:bCs/>
          <w:snapToGrid w:val="0"/>
          <w:sz w:val="17"/>
          <w:szCs w:val="17"/>
        </w:rPr>
        <w:lastRenderedPageBreak/>
        <w:t xml:space="preserve">Implemented a solution for Bank transfer and worked with Oracle support to create accounting at </w:t>
      </w:r>
      <w:r w:rsidR="00764145">
        <w:rPr>
          <w:rFonts w:ascii="Verdana" w:hAnsi="Verdana"/>
          <w:bCs/>
          <w:snapToGrid w:val="0"/>
          <w:sz w:val="17"/>
          <w:szCs w:val="17"/>
        </w:rPr>
        <w:t>BAT creation.</w:t>
      </w:r>
    </w:p>
    <w:p w:rsidR="00502B4A" w:rsidRPr="00764145" w:rsidRDefault="00502B4A" w:rsidP="00764145">
      <w:pPr>
        <w:numPr>
          <w:ilvl w:val="0"/>
          <w:numId w:val="12"/>
        </w:numPr>
        <w:rPr>
          <w:rFonts w:ascii="Verdana" w:hAnsi="Verdana"/>
          <w:bCs/>
          <w:snapToGrid w:val="0"/>
          <w:sz w:val="17"/>
          <w:szCs w:val="17"/>
        </w:rPr>
      </w:pPr>
      <w:r w:rsidRPr="00764145">
        <w:rPr>
          <w:rFonts w:ascii="Verdana" w:hAnsi="Verdana"/>
          <w:bCs/>
          <w:snapToGrid w:val="0"/>
          <w:sz w:val="17"/>
          <w:szCs w:val="17"/>
        </w:rPr>
        <w:t>Handle Support Issues &amp; Train</w:t>
      </w:r>
      <w:r w:rsidR="00764145">
        <w:rPr>
          <w:rFonts w:ascii="Verdana" w:hAnsi="Verdana"/>
          <w:bCs/>
          <w:snapToGrid w:val="0"/>
          <w:sz w:val="17"/>
          <w:szCs w:val="17"/>
        </w:rPr>
        <w:t>ed</w:t>
      </w:r>
      <w:r w:rsidRPr="00764145">
        <w:rPr>
          <w:rFonts w:ascii="Verdana" w:hAnsi="Verdana"/>
          <w:bCs/>
          <w:snapToGrid w:val="0"/>
          <w:sz w:val="17"/>
          <w:szCs w:val="17"/>
        </w:rPr>
        <w:t xml:space="preserve"> Users</w:t>
      </w:r>
    </w:p>
    <w:p w:rsidR="00502B4A" w:rsidRDefault="00502B4A" w:rsidP="00764145">
      <w:pPr>
        <w:numPr>
          <w:ilvl w:val="0"/>
          <w:numId w:val="12"/>
        </w:numPr>
        <w:rPr>
          <w:rFonts w:ascii="Verdana" w:hAnsi="Verdana"/>
          <w:bCs/>
          <w:snapToGrid w:val="0"/>
          <w:sz w:val="17"/>
          <w:szCs w:val="17"/>
        </w:rPr>
      </w:pPr>
      <w:r w:rsidRPr="00764145">
        <w:rPr>
          <w:rFonts w:ascii="Verdana" w:hAnsi="Verdana"/>
          <w:bCs/>
          <w:snapToGrid w:val="0"/>
          <w:sz w:val="17"/>
          <w:szCs w:val="17"/>
        </w:rPr>
        <w:t>Handled Rollout Implementations to new acquisitions in Oman and KSA</w:t>
      </w:r>
    </w:p>
    <w:p w:rsidR="00326E54" w:rsidRPr="00832FD0" w:rsidRDefault="001A39C1" w:rsidP="00832FD0">
      <w:pPr>
        <w:numPr>
          <w:ilvl w:val="0"/>
          <w:numId w:val="12"/>
        </w:numPr>
        <w:rPr>
          <w:rFonts w:ascii="Verdana" w:hAnsi="Verdana"/>
          <w:bCs/>
          <w:snapToGrid w:val="0"/>
          <w:sz w:val="17"/>
          <w:szCs w:val="17"/>
        </w:rPr>
      </w:pPr>
      <w:r>
        <w:rPr>
          <w:rFonts w:ascii="Verdana" w:hAnsi="Verdana"/>
          <w:bCs/>
          <w:snapToGrid w:val="0"/>
          <w:sz w:val="17"/>
          <w:szCs w:val="17"/>
        </w:rPr>
        <w:t xml:space="preserve">Data migration for Oman and </w:t>
      </w:r>
      <w:r w:rsidR="00832FD0">
        <w:rPr>
          <w:rFonts w:ascii="Verdana" w:hAnsi="Verdana"/>
          <w:bCs/>
          <w:snapToGrid w:val="0"/>
          <w:sz w:val="17"/>
          <w:szCs w:val="17"/>
        </w:rPr>
        <w:t>KSA entities for project costing module</w:t>
      </w:r>
    </w:p>
    <w:p w:rsidR="00502B4A" w:rsidRDefault="00502B4A" w:rsidP="00764145">
      <w:pPr>
        <w:numPr>
          <w:ilvl w:val="0"/>
          <w:numId w:val="12"/>
        </w:numPr>
        <w:rPr>
          <w:rFonts w:ascii="Verdana" w:hAnsi="Verdana"/>
          <w:bCs/>
          <w:snapToGrid w:val="0"/>
          <w:sz w:val="17"/>
          <w:szCs w:val="17"/>
        </w:rPr>
      </w:pPr>
      <w:r w:rsidRPr="00764145">
        <w:rPr>
          <w:rFonts w:ascii="Verdana" w:hAnsi="Verdana"/>
          <w:bCs/>
          <w:snapToGrid w:val="0"/>
          <w:sz w:val="17"/>
          <w:szCs w:val="17"/>
        </w:rPr>
        <w:t>Managed a number of Sev1 issues with Oracle</w:t>
      </w:r>
      <w:r w:rsidR="00764145">
        <w:rPr>
          <w:rFonts w:ascii="Verdana" w:hAnsi="Verdana"/>
          <w:bCs/>
          <w:snapToGrid w:val="0"/>
          <w:sz w:val="17"/>
          <w:szCs w:val="17"/>
        </w:rPr>
        <w:t xml:space="preserve"> on a day to day basis</w:t>
      </w:r>
    </w:p>
    <w:p w:rsidR="000E4DC2" w:rsidRPr="00764145" w:rsidRDefault="000E4DC2" w:rsidP="00764145">
      <w:pPr>
        <w:numPr>
          <w:ilvl w:val="0"/>
          <w:numId w:val="12"/>
        </w:numPr>
        <w:rPr>
          <w:rFonts w:ascii="Verdana" w:hAnsi="Verdana"/>
          <w:bCs/>
          <w:snapToGrid w:val="0"/>
          <w:sz w:val="17"/>
          <w:szCs w:val="17"/>
        </w:rPr>
      </w:pPr>
      <w:r>
        <w:rPr>
          <w:rFonts w:ascii="Verdana" w:hAnsi="Verdana"/>
          <w:bCs/>
          <w:snapToGrid w:val="0"/>
          <w:sz w:val="17"/>
          <w:szCs w:val="17"/>
        </w:rPr>
        <w:t xml:space="preserve">Support </w:t>
      </w:r>
      <w:r w:rsidR="009631F4">
        <w:rPr>
          <w:rFonts w:ascii="Verdana" w:hAnsi="Verdana"/>
          <w:bCs/>
          <w:snapToGrid w:val="0"/>
          <w:sz w:val="17"/>
          <w:szCs w:val="17"/>
        </w:rPr>
        <w:t>project costing</w:t>
      </w:r>
    </w:p>
    <w:p w:rsidR="00502B4A" w:rsidRPr="00764145" w:rsidRDefault="00502B4A" w:rsidP="00764145">
      <w:pPr>
        <w:numPr>
          <w:ilvl w:val="0"/>
          <w:numId w:val="12"/>
        </w:numPr>
        <w:rPr>
          <w:rFonts w:ascii="Verdana" w:hAnsi="Verdana"/>
          <w:bCs/>
          <w:snapToGrid w:val="0"/>
          <w:sz w:val="17"/>
          <w:szCs w:val="17"/>
        </w:rPr>
      </w:pPr>
      <w:r w:rsidRPr="00764145">
        <w:rPr>
          <w:rFonts w:ascii="Verdana" w:hAnsi="Verdana"/>
          <w:bCs/>
          <w:snapToGrid w:val="0"/>
          <w:sz w:val="17"/>
          <w:szCs w:val="17"/>
        </w:rPr>
        <w:t>Analyze Business Requirements for new Enhancement Requests and Coordinate with</w:t>
      </w:r>
    </w:p>
    <w:p w:rsidR="00502B4A" w:rsidRDefault="00502B4A" w:rsidP="00764145">
      <w:pPr>
        <w:ind w:left="720"/>
        <w:rPr>
          <w:rFonts w:ascii="Verdana" w:hAnsi="Verdana"/>
          <w:bCs/>
          <w:snapToGrid w:val="0"/>
          <w:sz w:val="17"/>
          <w:szCs w:val="17"/>
        </w:rPr>
      </w:pPr>
      <w:r w:rsidRPr="00764145">
        <w:rPr>
          <w:rFonts w:ascii="Verdana" w:hAnsi="Verdana"/>
          <w:bCs/>
          <w:snapToGrid w:val="0"/>
          <w:sz w:val="17"/>
          <w:szCs w:val="17"/>
        </w:rPr>
        <w:t>Techni</w:t>
      </w:r>
      <w:r w:rsidR="001A39C1">
        <w:rPr>
          <w:rFonts w:ascii="Verdana" w:hAnsi="Verdana"/>
          <w:bCs/>
          <w:snapToGrid w:val="0"/>
          <w:sz w:val="17"/>
          <w:szCs w:val="17"/>
        </w:rPr>
        <w:t>cal team to develop new reports</w:t>
      </w:r>
    </w:p>
    <w:p w:rsidR="001A39C1" w:rsidRDefault="001A39C1" w:rsidP="001A39C1">
      <w:pPr>
        <w:ind w:left="720"/>
        <w:rPr>
          <w:rFonts w:ascii="Verdana" w:hAnsi="Verdana"/>
          <w:bCs/>
          <w:snapToGrid w:val="0"/>
          <w:sz w:val="17"/>
          <w:szCs w:val="17"/>
        </w:rPr>
      </w:pPr>
    </w:p>
    <w:p w:rsidR="0052699F" w:rsidRDefault="0052699F" w:rsidP="00E370CD">
      <w:pPr>
        <w:jc w:val="center"/>
        <w:rPr>
          <w:rFonts w:ascii="Verdana" w:hAnsi="Verdana"/>
          <w:b/>
          <w:sz w:val="17"/>
          <w:szCs w:val="17"/>
        </w:rPr>
      </w:pPr>
    </w:p>
    <w:p w:rsidR="00F162CA" w:rsidRPr="00A22F5A" w:rsidRDefault="00A80690" w:rsidP="00E370CD">
      <w:pPr>
        <w:jc w:val="center"/>
        <w:rPr>
          <w:rFonts w:ascii="Verdana" w:hAnsi="Verdana"/>
          <w:b/>
          <w:sz w:val="17"/>
          <w:szCs w:val="17"/>
        </w:rPr>
      </w:pPr>
      <w:r>
        <w:rPr>
          <w:rFonts w:ascii="Verdana" w:hAnsi="Verdana"/>
          <w:b/>
          <w:sz w:val="17"/>
          <w:szCs w:val="17"/>
        </w:rPr>
        <w:t>GTFS, Abu Dhabi</w:t>
      </w:r>
    </w:p>
    <w:p w:rsidR="00A22F5A" w:rsidRPr="00665420" w:rsidRDefault="00A22F5A" w:rsidP="00E370CD">
      <w:pPr>
        <w:jc w:val="center"/>
        <w:rPr>
          <w:rFonts w:ascii="Book Antiqua" w:eastAsia="Batang" w:hAnsi="Book Antiqua"/>
          <w:b/>
          <w:i/>
          <w:iCs/>
          <w:sz w:val="20"/>
          <w:szCs w:val="20"/>
        </w:rPr>
      </w:pPr>
      <w:r w:rsidRPr="00665420">
        <w:rPr>
          <w:rFonts w:ascii="Book Antiqua" w:eastAsia="Batang" w:hAnsi="Book Antiqua"/>
          <w:b/>
          <w:i/>
          <w:iCs/>
          <w:sz w:val="20"/>
          <w:szCs w:val="20"/>
        </w:rPr>
        <w:t>Seni</w:t>
      </w:r>
      <w:r w:rsidR="003525F8" w:rsidRPr="00665420">
        <w:rPr>
          <w:rFonts w:ascii="Book Antiqua" w:eastAsia="Batang" w:hAnsi="Book Antiqua"/>
          <w:b/>
          <w:i/>
          <w:iCs/>
          <w:sz w:val="20"/>
          <w:szCs w:val="20"/>
        </w:rPr>
        <w:t>or Finance Functional consultant</w:t>
      </w:r>
      <w:r w:rsidRPr="00665420">
        <w:rPr>
          <w:rFonts w:ascii="Book Antiqua" w:eastAsia="Batang" w:hAnsi="Book Antiqua"/>
          <w:b/>
          <w:i/>
          <w:iCs/>
          <w:sz w:val="20"/>
          <w:szCs w:val="20"/>
        </w:rPr>
        <w:t xml:space="preserve">(August 9,2015 to </w:t>
      </w:r>
      <w:r w:rsidR="00007B64" w:rsidRPr="00665420">
        <w:rPr>
          <w:rFonts w:ascii="Book Antiqua" w:eastAsia="Batang" w:hAnsi="Book Antiqua"/>
          <w:b/>
          <w:i/>
          <w:iCs/>
          <w:sz w:val="20"/>
          <w:szCs w:val="20"/>
        </w:rPr>
        <w:t>Nov 8,2015</w:t>
      </w:r>
      <w:r w:rsidRPr="00665420">
        <w:rPr>
          <w:rFonts w:ascii="Book Antiqua" w:eastAsia="Batang" w:hAnsi="Book Antiqua"/>
          <w:b/>
          <w:i/>
          <w:iCs/>
          <w:sz w:val="20"/>
          <w:szCs w:val="20"/>
        </w:rPr>
        <w:t>)</w:t>
      </w:r>
    </w:p>
    <w:p w:rsidR="00A22F5A" w:rsidRDefault="00A22F5A" w:rsidP="00E370CD">
      <w:pPr>
        <w:jc w:val="center"/>
        <w:rPr>
          <w:rFonts w:ascii="Verdana" w:hAnsi="Verdana"/>
          <w:b/>
          <w:sz w:val="17"/>
          <w:szCs w:val="17"/>
        </w:rPr>
      </w:pPr>
    </w:p>
    <w:p w:rsidR="00481283" w:rsidRPr="00665420" w:rsidRDefault="00481283" w:rsidP="00D2447B">
      <w:pPr>
        <w:ind w:left="720"/>
        <w:rPr>
          <w:rFonts w:ascii="Verdana" w:hAnsi="Verdana"/>
          <w:b/>
          <w:bCs/>
          <w:snapToGrid w:val="0"/>
          <w:sz w:val="17"/>
          <w:szCs w:val="17"/>
          <w:u w:val="single"/>
        </w:rPr>
      </w:pPr>
      <w:r w:rsidRPr="00665420">
        <w:rPr>
          <w:rFonts w:ascii="Verdana" w:hAnsi="Verdana"/>
          <w:b/>
          <w:bCs/>
          <w:snapToGrid w:val="0"/>
          <w:sz w:val="17"/>
          <w:szCs w:val="17"/>
          <w:u w:val="single"/>
        </w:rPr>
        <w:t>Working with Injazat Data Systems for their ADGM project.</w:t>
      </w:r>
    </w:p>
    <w:p w:rsidR="00481283" w:rsidRPr="00D2447B" w:rsidRDefault="00481283" w:rsidP="00D2447B">
      <w:pPr>
        <w:ind w:left="720"/>
        <w:rPr>
          <w:rFonts w:ascii="Verdana" w:hAnsi="Verdana"/>
          <w:bCs/>
          <w:snapToGrid w:val="0"/>
          <w:sz w:val="17"/>
          <w:szCs w:val="17"/>
        </w:rPr>
      </w:pPr>
      <w:r w:rsidRPr="00D2447B">
        <w:rPr>
          <w:rFonts w:ascii="Verdana" w:hAnsi="Verdana"/>
          <w:bCs/>
          <w:snapToGrid w:val="0"/>
          <w:sz w:val="17"/>
          <w:szCs w:val="17"/>
        </w:rPr>
        <w:t xml:space="preserve"> Abu Dhabi Global Market(ADGM) is a broad-based international financial centre for local, regional and international institutions, established in accordance with the </w:t>
      </w:r>
      <w:hyperlink r:id="rId8" w:tooltip="Federal Law No (8) of 2004" w:history="1">
        <w:r w:rsidRPr="00D2447B">
          <w:rPr>
            <w:rFonts w:ascii="Verdana" w:hAnsi="Verdana"/>
            <w:bCs/>
            <w:snapToGrid w:val="0"/>
            <w:sz w:val="17"/>
            <w:szCs w:val="17"/>
          </w:rPr>
          <w:t>Federal Law No (8) of 2004</w:t>
        </w:r>
      </w:hyperlink>
      <w:r w:rsidRPr="00D2447B">
        <w:rPr>
          <w:rFonts w:ascii="Verdana" w:hAnsi="Verdana"/>
          <w:bCs/>
          <w:snapToGrid w:val="0"/>
          <w:sz w:val="17"/>
          <w:szCs w:val="17"/>
        </w:rPr>
        <w:t xml:space="preserve">, </w:t>
      </w:r>
      <w:hyperlink r:id="rId9" w:tooltip="Federal Decree No (15) of 2013" w:history="1">
        <w:r w:rsidRPr="00D2447B">
          <w:rPr>
            <w:rFonts w:ascii="Verdana" w:hAnsi="Verdana"/>
            <w:bCs/>
            <w:snapToGrid w:val="0"/>
            <w:sz w:val="17"/>
            <w:szCs w:val="17"/>
          </w:rPr>
          <w:t>Federal Decree No (15) of 2013</w:t>
        </w:r>
      </w:hyperlink>
      <w:r w:rsidRPr="00D2447B">
        <w:rPr>
          <w:rFonts w:ascii="Verdana" w:hAnsi="Verdana"/>
          <w:bCs/>
          <w:snapToGrid w:val="0"/>
          <w:sz w:val="17"/>
          <w:szCs w:val="17"/>
        </w:rPr>
        <w:t xml:space="preserve">, </w:t>
      </w:r>
      <w:hyperlink r:id="rId10" w:tgtFrame="_blank" w:tooltip="Cabinet Resolution No (4) of 2013" w:history="1">
        <w:r w:rsidRPr="00D2447B">
          <w:rPr>
            <w:rFonts w:ascii="Verdana" w:hAnsi="Verdana"/>
            <w:bCs/>
            <w:snapToGrid w:val="0"/>
            <w:sz w:val="17"/>
            <w:szCs w:val="17"/>
          </w:rPr>
          <w:t>Cabinet Resolution No (4) of 2013</w:t>
        </w:r>
      </w:hyperlink>
      <w:r w:rsidRPr="00D2447B">
        <w:rPr>
          <w:rFonts w:ascii="Verdana" w:hAnsi="Verdana"/>
          <w:bCs/>
          <w:snapToGrid w:val="0"/>
          <w:sz w:val="17"/>
          <w:szCs w:val="17"/>
        </w:rPr>
        <w:t xml:space="preserve">, and </w:t>
      </w:r>
      <w:hyperlink r:id="rId11" w:tgtFrame="_blank" w:tooltip="Abu Dhabi Law No (4) of 2013" w:history="1">
        <w:r w:rsidRPr="00D2447B">
          <w:rPr>
            <w:rFonts w:ascii="Verdana" w:hAnsi="Verdana"/>
            <w:bCs/>
            <w:snapToGrid w:val="0"/>
            <w:sz w:val="17"/>
            <w:szCs w:val="17"/>
          </w:rPr>
          <w:t>Abu Dhabi Law No (4) of 2013</w:t>
        </w:r>
      </w:hyperlink>
      <w:r w:rsidRPr="00D2447B">
        <w:rPr>
          <w:rFonts w:ascii="Verdana" w:hAnsi="Verdana"/>
          <w:bCs/>
          <w:snapToGrid w:val="0"/>
          <w:sz w:val="17"/>
          <w:szCs w:val="17"/>
        </w:rPr>
        <w:t>. ADGM’s three independent authorities – the Registration Authority, the Financial Services Regulatory Authority (FSRA) and ADGM Courts – will ensure that business-friendly environment operates in line with international best practice that are recognized by major financial centers across the world. In collaboration with other International Financial Centers, global institutions and regulators, Abu Dhabi Global Market will develop and support member institutions with the regulatory framework, legal jurisdiction and attractive business environment they need for sustainable business growth.</w:t>
      </w:r>
    </w:p>
    <w:p w:rsidR="00481283" w:rsidRDefault="00481283" w:rsidP="00D2447B">
      <w:pPr>
        <w:ind w:left="720"/>
        <w:rPr>
          <w:rFonts w:ascii="Verdana" w:hAnsi="Verdana"/>
          <w:bCs/>
          <w:snapToGrid w:val="0"/>
          <w:sz w:val="17"/>
          <w:szCs w:val="17"/>
        </w:rPr>
      </w:pPr>
      <w:r w:rsidRPr="00D2447B">
        <w:rPr>
          <w:rFonts w:ascii="Verdana" w:hAnsi="Verdana"/>
          <w:bCs/>
          <w:snapToGrid w:val="0"/>
          <w:sz w:val="17"/>
          <w:szCs w:val="17"/>
        </w:rPr>
        <w:t>Fresh Implementation with   Environment: version 12.2.4 (GL, AP, AR, CE and FA)</w:t>
      </w:r>
    </w:p>
    <w:p w:rsidR="00180A22" w:rsidRPr="00D2447B" w:rsidRDefault="00180A22" w:rsidP="00D2447B">
      <w:pPr>
        <w:ind w:left="720"/>
        <w:rPr>
          <w:rFonts w:ascii="Verdana" w:hAnsi="Verdana"/>
          <w:bCs/>
          <w:snapToGrid w:val="0"/>
          <w:sz w:val="17"/>
          <w:szCs w:val="17"/>
        </w:rPr>
      </w:pPr>
    </w:p>
    <w:p w:rsidR="00481283" w:rsidRDefault="00481283" w:rsidP="00481283">
      <w:r w:rsidRPr="00180A22">
        <w:rPr>
          <w:rFonts w:ascii="Verdana" w:hAnsi="Verdana"/>
          <w:b/>
          <w:bCs/>
          <w:snapToGrid w:val="0"/>
          <w:sz w:val="17"/>
          <w:szCs w:val="17"/>
        </w:rPr>
        <w:t>Responsibilities included</w:t>
      </w:r>
      <w:r>
        <w:t xml:space="preserve"> :</w:t>
      </w:r>
    </w:p>
    <w:p w:rsidR="00180A22" w:rsidRDefault="00180A22" w:rsidP="00481283"/>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Participated in multiple business meetings for Fit-Gap Analysis and Solution.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Setup Legal entity and added operating units.</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As a functional lead conducted CRP1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Prepared BF 125 Application setup and MD.50 Application Extensions Functional Design documents according to AIM for Business flow.</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Involved in configuration of CRP1, used the System Administrator responsibility to define users and assign responsibilities and set profile options</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Defined Organization Structure (MOAC), Users and Responsibilities, Security Profiles and Flex Fields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Involved in setup for Payables, Inventory, Purchasing, General Ledger based on deep understanding of the functional processes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Design &amp; Develop FSG reports in GL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Set up AP bank accounts, bank documents, bank codes and expense report templates</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Defined profile options to specify certain implementation parameters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Set up Recurring journals template, recurring journals and Auto-reversal in GL.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Set up suppliers, locations, and purchasing quick codes.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Setup payment terms, invoice distribution, matching of invoices against PO.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Configure Financial Options and Payables Options in AP.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Configure System Options in CE.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Worked on Cash forecasting, reconciliation, Cash pool and Cash positioning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Reconcile AP with bank statement in Cash Management.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Setup Fixed assets to manage fixed assets </w:t>
      </w:r>
    </w:p>
    <w:p w:rsidR="00481283" w:rsidRPr="00D2447B" w:rsidRDefault="00481283" w:rsidP="00D2447B">
      <w:pPr>
        <w:numPr>
          <w:ilvl w:val="0"/>
          <w:numId w:val="12"/>
        </w:numPr>
        <w:rPr>
          <w:rFonts w:ascii="Verdana" w:hAnsi="Verdana"/>
          <w:bCs/>
          <w:snapToGrid w:val="0"/>
          <w:sz w:val="17"/>
          <w:szCs w:val="17"/>
        </w:rPr>
      </w:pPr>
      <w:r w:rsidRPr="00D2447B">
        <w:rPr>
          <w:rFonts w:ascii="Verdana" w:hAnsi="Verdana"/>
          <w:bCs/>
          <w:snapToGrid w:val="0"/>
          <w:sz w:val="17"/>
          <w:szCs w:val="17"/>
        </w:rPr>
        <w:t xml:space="preserve">Activation of various flex fields in the forms to gather the additional information </w:t>
      </w:r>
    </w:p>
    <w:p w:rsidR="00A22F5A" w:rsidRDefault="00A22F5A" w:rsidP="00E370CD">
      <w:pPr>
        <w:jc w:val="center"/>
        <w:rPr>
          <w:rFonts w:ascii="Verdana" w:hAnsi="Verdana"/>
          <w:sz w:val="17"/>
          <w:szCs w:val="17"/>
        </w:rPr>
      </w:pPr>
    </w:p>
    <w:p w:rsidR="00432083" w:rsidRPr="00E370CD" w:rsidRDefault="00432083" w:rsidP="00432083">
      <w:pPr>
        <w:jc w:val="center"/>
        <w:rPr>
          <w:i/>
          <w:vanish/>
          <w:sz w:val="20"/>
          <w:szCs w:val="20"/>
          <w:specVanish/>
        </w:rPr>
      </w:pPr>
    </w:p>
    <w:p w:rsidR="00E14D2F" w:rsidRPr="00E370CD" w:rsidRDefault="00E14D2F" w:rsidP="00E14D2F">
      <w:pPr>
        <w:rPr>
          <w:rFonts w:ascii="Verdana" w:hAnsi="Verdana"/>
          <w:vanish/>
          <w:sz w:val="17"/>
          <w:szCs w:val="17"/>
          <w:specVanish/>
        </w:rPr>
      </w:pPr>
    </w:p>
    <w:p w:rsidR="00E14D2F" w:rsidRDefault="00E370CD" w:rsidP="00E370CD">
      <w:pPr>
        <w:rPr>
          <w:rFonts w:ascii="Book Antiqua" w:eastAsia="Batang" w:hAnsi="Book Antiqua"/>
          <w:b/>
          <w:sz w:val="20"/>
          <w:szCs w:val="20"/>
        </w:rPr>
      </w:pPr>
      <w:r>
        <w:rPr>
          <w:rFonts w:ascii="Book Antiqua" w:eastAsia="Batang" w:hAnsi="Book Antiqua"/>
          <w:b/>
          <w:sz w:val="20"/>
          <w:szCs w:val="20"/>
        </w:rPr>
        <w:tab/>
      </w:r>
      <w:r>
        <w:rPr>
          <w:rFonts w:ascii="Book Antiqua" w:eastAsia="Batang" w:hAnsi="Book Antiqua"/>
          <w:b/>
          <w:sz w:val="20"/>
          <w:szCs w:val="20"/>
        </w:rPr>
        <w:tab/>
      </w:r>
      <w:r>
        <w:rPr>
          <w:rFonts w:ascii="Book Antiqua" w:eastAsia="Batang" w:hAnsi="Book Antiqua"/>
          <w:b/>
          <w:sz w:val="20"/>
          <w:szCs w:val="20"/>
        </w:rPr>
        <w:tab/>
      </w:r>
      <w:r>
        <w:rPr>
          <w:rFonts w:ascii="Book Antiqua" w:eastAsia="Batang" w:hAnsi="Book Antiqua"/>
          <w:b/>
          <w:sz w:val="20"/>
          <w:szCs w:val="20"/>
        </w:rPr>
        <w:tab/>
      </w:r>
      <w:r w:rsidR="00842337">
        <w:rPr>
          <w:rFonts w:ascii="Book Antiqua" w:eastAsia="Batang" w:hAnsi="Book Antiqua"/>
          <w:b/>
          <w:sz w:val="20"/>
          <w:szCs w:val="20"/>
        </w:rPr>
        <w:t xml:space="preserve">Enrich IT </w:t>
      </w:r>
      <w:r w:rsidR="00901C52">
        <w:rPr>
          <w:rFonts w:ascii="Book Antiqua" w:eastAsia="Batang" w:hAnsi="Book Antiqua"/>
          <w:b/>
          <w:sz w:val="20"/>
          <w:szCs w:val="20"/>
        </w:rPr>
        <w:t xml:space="preserve">Services </w:t>
      </w:r>
      <w:r w:rsidR="00842337">
        <w:rPr>
          <w:rFonts w:ascii="Book Antiqua" w:eastAsia="Batang" w:hAnsi="Book Antiqua"/>
          <w:b/>
          <w:sz w:val="20"/>
          <w:szCs w:val="20"/>
        </w:rPr>
        <w:t>Private L</w:t>
      </w:r>
      <w:r w:rsidR="00901C52">
        <w:rPr>
          <w:rFonts w:ascii="Book Antiqua" w:eastAsia="Batang" w:hAnsi="Book Antiqua"/>
          <w:b/>
          <w:sz w:val="20"/>
          <w:szCs w:val="20"/>
        </w:rPr>
        <w:t>td</w:t>
      </w:r>
      <w:r w:rsidR="00BE7E4F">
        <w:rPr>
          <w:rFonts w:ascii="Book Antiqua" w:eastAsia="Batang" w:hAnsi="Book Antiqua"/>
          <w:b/>
          <w:sz w:val="20"/>
          <w:szCs w:val="20"/>
        </w:rPr>
        <w:t>.</w:t>
      </w:r>
      <w:r w:rsidR="00E14D2F">
        <w:rPr>
          <w:rFonts w:ascii="Book Antiqua" w:eastAsia="Batang" w:hAnsi="Book Antiqua"/>
          <w:b/>
          <w:sz w:val="20"/>
          <w:szCs w:val="20"/>
        </w:rPr>
        <w:t>, Ch</w:t>
      </w:r>
      <w:r w:rsidR="00BE7E4F">
        <w:rPr>
          <w:rFonts w:ascii="Book Antiqua" w:eastAsia="Batang" w:hAnsi="Book Antiqua"/>
          <w:b/>
          <w:sz w:val="20"/>
          <w:szCs w:val="20"/>
        </w:rPr>
        <w:t>ennai</w:t>
      </w:r>
    </w:p>
    <w:p w:rsidR="00F75B0B" w:rsidRDefault="00842337" w:rsidP="00E14D2F">
      <w:pPr>
        <w:jc w:val="center"/>
        <w:rPr>
          <w:rFonts w:ascii="Verdana" w:hAnsi="Verdana"/>
          <w:bCs/>
          <w:snapToGrid w:val="0"/>
          <w:sz w:val="17"/>
          <w:szCs w:val="17"/>
        </w:rPr>
      </w:pPr>
      <w:r>
        <w:rPr>
          <w:rFonts w:ascii="Book Antiqua" w:eastAsia="Batang" w:hAnsi="Book Antiqua"/>
          <w:b/>
          <w:i/>
          <w:iCs/>
          <w:sz w:val="20"/>
          <w:szCs w:val="20"/>
        </w:rPr>
        <w:t xml:space="preserve"> Senior Principle  Consultant (Dec </w:t>
      </w:r>
      <w:r w:rsidR="00E14D2F" w:rsidRPr="00E14D2F">
        <w:rPr>
          <w:rFonts w:ascii="Book Antiqua" w:eastAsia="Batang" w:hAnsi="Book Antiqua"/>
          <w:b/>
          <w:i/>
          <w:iCs/>
          <w:sz w:val="20"/>
          <w:szCs w:val="20"/>
        </w:rPr>
        <w:t>2014 to</w:t>
      </w:r>
      <w:r w:rsidR="000B4CB2">
        <w:rPr>
          <w:rFonts w:ascii="Book Antiqua" w:eastAsia="Batang" w:hAnsi="Book Antiqua"/>
          <w:b/>
          <w:i/>
          <w:iCs/>
          <w:sz w:val="20"/>
          <w:szCs w:val="20"/>
        </w:rPr>
        <w:t xml:space="preserve"> Aug 7,2015</w:t>
      </w:r>
      <w:r w:rsidR="00F75B0B" w:rsidRPr="00E14D2F">
        <w:rPr>
          <w:rFonts w:ascii="Verdana" w:hAnsi="Verdana"/>
          <w:bCs/>
          <w:snapToGrid w:val="0"/>
          <w:sz w:val="17"/>
          <w:szCs w:val="17"/>
        </w:rPr>
        <w:t>)</w:t>
      </w:r>
    </w:p>
    <w:p w:rsidR="00842337" w:rsidRDefault="00842337" w:rsidP="00DD7B87">
      <w:pPr>
        <w:numPr>
          <w:ilvl w:val="0"/>
          <w:numId w:val="12"/>
        </w:numPr>
        <w:rPr>
          <w:rFonts w:ascii="Verdana" w:hAnsi="Verdana"/>
          <w:bCs/>
          <w:snapToGrid w:val="0"/>
          <w:sz w:val="17"/>
          <w:szCs w:val="17"/>
        </w:rPr>
      </w:pPr>
      <w:r>
        <w:rPr>
          <w:rFonts w:ascii="Verdana" w:hAnsi="Verdana"/>
          <w:bCs/>
          <w:snapToGrid w:val="0"/>
          <w:sz w:val="17"/>
          <w:szCs w:val="17"/>
        </w:rPr>
        <w:t>Supporting Global client with headquarters in US.</w:t>
      </w:r>
    </w:p>
    <w:p w:rsidR="0068784D" w:rsidRPr="0068784D" w:rsidRDefault="0068784D" w:rsidP="00DD7B87">
      <w:pPr>
        <w:numPr>
          <w:ilvl w:val="0"/>
          <w:numId w:val="12"/>
        </w:numPr>
        <w:rPr>
          <w:rFonts w:ascii="Verdana" w:hAnsi="Verdana"/>
          <w:bCs/>
          <w:snapToGrid w:val="0"/>
          <w:sz w:val="17"/>
          <w:szCs w:val="17"/>
        </w:rPr>
      </w:pPr>
      <w:r>
        <w:rPr>
          <w:rFonts w:ascii="Verdana" w:hAnsi="Verdana"/>
          <w:bCs/>
          <w:snapToGrid w:val="0"/>
          <w:sz w:val="17"/>
          <w:szCs w:val="17"/>
        </w:rPr>
        <w:t>H</w:t>
      </w:r>
      <w:r w:rsidRPr="0068784D">
        <w:rPr>
          <w:rFonts w:ascii="Verdana" w:hAnsi="Verdana"/>
          <w:bCs/>
          <w:snapToGrid w:val="0"/>
          <w:sz w:val="17"/>
          <w:szCs w:val="17"/>
        </w:rPr>
        <w:t>ands-on experience on Oracle EBS</w:t>
      </w:r>
      <w:r w:rsidR="00DD7B87">
        <w:rPr>
          <w:rFonts w:ascii="Verdana" w:hAnsi="Verdana"/>
          <w:bCs/>
          <w:snapToGrid w:val="0"/>
          <w:sz w:val="17"/>
          <w:szCs w:val="17"/>
        </w:rPr>
        <w:t xml:space="preserve"> Financials in implementation and </w:t>
      </w:r>
      <w:r w:rsidRPr="0068784D">
        <w:rPr>
          <w:rFonts w:ascii="Verdana" w:hAnsi="Verdana"/>
          <w:bCs/>
          <w:snapToGrid w:val="0"/>
          <w:sz w:val="17"/>
          <w:szCs w:val="17"/>
        </w:rPr>
        <w:t xml:space="preserve"> Support  projects</w:t>
      </w:r>
    </w:p>
    <w:p w:rsidR="0068784D" w:rsidRPr="0068784D" w:rsidRDefault="0068784D" w:rsidP="00DD7B87">
      <w:pPr>
        <w:numPr>
          <w:ilvl w:val="0"/>
          <w:numId w:val="12"/>
        </w:numPr>
        <w:rPr>
          <w:rFonts w:ascii="Verdana" w:hAnsi="Verdana"/>
          <w:bCs/>
          <w:snapToGrid w:val="0"/>
          <w:sz w:val="17"/>
          <w:szCs w:val="17"/>
        </w:rPr>
      </w:pPr>
      <w:r>
        <w:rPr>
          <w:rFonts w:ascii="Verdana" w:hAnsi="Verdana"/>
          <w:bCs/>
          <w:snapToGrid w:val="0"/>
          <w:sz w:val="17"/>
          <w:szCs w:val="17"/>
        </w:rPr>
        <w:t>Have</w:t>
      </w:r>
      <w:r w:rsidRPr="0068784D">
        <w:rPr>
          <w:rFonts w:ascii="Verdana" w:hAnsi="Verdana"/>
          <w:bCs/>
          <w:snapToGrid w:val="0"/>
          <w:sz w:val="17"/>
          <w:szCs w:val="17"/>
        </w:rPr>
        <w:t xml:space="preserve"> good functional knowledge and Hands-on experience on Oracle EBS financials (R11i &amp; R12) modules such as AR/AP/GL/FA</w:t>
      </w:r>
    </w:p>
    <w:p w:rsidR="0068784D" w:rsidRPr="0068784D" w:rsidRDefault="0068784D" w:rsidP="00DD7B87">
      <w:pPr>
        <w:numPr>
          <w:ilvl w:val="0"/>
          <w:numId w:val="12"/>
        </w:numPr>
        <w:rPr>
          <w:rFonts w:ascii="Verdana" w:hAnsi="Verdana"/>
          <w:bCs/>
          <w:snapToGrid w:val="0"/>
          <w:sz w:val="17"/>
          <w:szCs w:val="17"/>
        </w:rPr>
      </w:pPr>
      <w:r w:rsidRPr="0068784D">
        <w:rPr>
          <w:rFonts w:ascii="Verdana" w:hAnsi="Verdana"/>
          <w:bCs/>
          <w:snapToGrid w:val="0"/>
          <w:sz w:val="17"/>
          <w:szCs w:val="17"/>
        </w:rPr>
        <w:t>Excellent analytical skills and understanding of business process, and ability to work in a highly customized Oracle Applications Environment</w:t>
      </w:r>
    </w:p>
    <w:p w:rsidR="0068784D" w:rsidRPr="0068784D" w:rsidRDefault="0068784D" w:rsidP="0068784D">
      <w:pPr>
        <w:numPr>
          <w:ilvl w:val="0"/>
          <w:numId w:val="12"/>
        </w:numPr>
        <w:jc w:val="center"/>
        <w:rPr>
          <w:rFonts w:ascii="Verdana" w:hAnsi="Verdana"/>
          <w:bCs/>
          <w:snapToGrid w:val="0"/>
          <w:sz w:val="17"/>
          <w:szCs w:val="17"/>
        </w:rPr>
      </w:pPr>
      <w:r w:rsidRPr="0068784D">
        <w:rPr>
          <w:rFonts w:ascii="Verdana" w:hAnsi="Verdana"/>
          <w:bCs/>
          <w:snapToGrid w:val="0"/>
          <w:sz w:val="17"/>
          <w:szCs w:val="17"/>
        </w:rPr>
        <w:t>Proficient in writing Functional Design Documents; Well versed with AIM documentation templates and standards</w:t>
      </w:r>
    </w:p>
    <w:p w:rsidR="0068784D" w:rsidRPr="0068784D" w:rsidRDefault="0068784D" w:rsidP="00DD7B87">
      <w:pPr>
        <w:numPr>
          <w:ilvl w:val="0"/>
          <w:numId w:val="12"/>
        </w:numPr>
        <w:rPr>
          <w:rFonts w:ascii="Verdana" w:hAnsi="Verdana"/>
          <w:bCs/>
          <w:snapToGrid w:val="0"/>
          <w:sz w:val="17"/>
          <w:szCs w:val="17"/>
        </w:rPr>
      </w:pPr>
      <w:r>
        <w:rPr>
          <w:rFonts w:ascii="Verdana" w:hAnsi="Verdana"/>
          <w:bCs/>
          <w:snapToGrid w:val="0"/>
          <w:sz w:val="17"/>
          <w:szCs w:val="17"/>
        </w:rPr>
        <w:t>E</w:t>
      </w:r>
      <w:r w:rsidRPr="0068784D">
        <w:rPr>
          <w:rFonts w:ascii="Verdana" w:hAnsi="Verdana"/>
          <w:bCs/>
          <w:snapToGrid w:val="0"/>
          <w:sz w:val="17"/>
          <w:szCs w:val="17"/>
        </w:rPr>
        <w:t>xperience in managing activities such as Configurations &amp; Migrations with due process adherence.</w:t>
      </w:r>
    </w:p>
    <w:p w:rsidR="0068784D" w:rsidRPr="0068784D" w:rsidRDefault="0068784D" w:rsidP="00DD7B87">
      <w:pPr>
        <w:numPr>
          <w:ilvl w:val="0"/>
          <w:numId w:val="12"/>
        </w:numPr>
        <w:rPr>
          <w:rFonts w:ascii="Verdana" w:hAnsi="Verdana"/>
          <w:bCs/>
          <w:snapToGrid w:val="0"/>
          <w:sz w:val="17"/>
          <w:szCs w:val="17"/>
        </w:rPr>
      </w:pPr>
      <w:r w:rsidRPr="0068784D">
        <w:rPr>
          <w:rFonts w:ascii="Verdana" w:hAnsi="Verdana"/>
          <w:bCs/>
          <w:snapToGrid w:val="0"/>
          <w:sz w:val="17"/>
          <w:szCs w:val="17"/>
        </w:rPr>
        <w:t>A self-driven person wi</w:t>
      </w:r>
      <w:r w:rsidR="00C6405D">
        <w:rPr>
          <w:rFonts w:ascii="Verdana" w:hAnsi="Verdana"/>
          <w:bCs/>
          <w:snapToGrid w:val="0"/>
          <w:sz w:val="17"/>
          <w:szCs w:val="17"/>
        </w:rPr>
        <w:t xml:space="preserve">th strong drive and motivation </w:t>
      </w:r>
      <w:r w:rsidRPr="0068784D">
        <w:rPr>
          <w:rFonts w:ascii="Verdana" w:hAnsi="Verdana"/>
          <w:bCs/>
          <w:snapToGrid w:val="0"/>
          <w:sz w:val="17"/>
          <w:szCs w:val="17"/>
        </w:rPr>
        <w:t>an innovative thinker and problem solver.</w:t>
      </w:r>
    </w:p>
    <w:p w:rsidR="0068784D" w:rsidRDefault="0068784D" w:rsidP="0068784D">
      <w:pPr>
        <w:numPr>
          <w:ilvl w:val="0"/>
          <w:numId w:val="12"/>
        </w:numPr>
        <w:rPr>
          <w:rFonts w:ascii="Verdana" w:hAnsi="Verdana"/>
          <w:bCs/>
          <w:snapToGrid w:val="0"/>
          <w:sz w:val="17"/>
          <w:szCs w:val="17"/>
        </w:rPr>
      </w:pPr>
      <w:r>
        <w:rPr>
          <w:rFonts w:ascii="Verdana" w:hAnsi="Verdana"/>
          <w:bCs/>
          <w:snapToGrid w:val="0"/>
          <w:sz w:val="17"/>
          <w:szCs w:val="17"/>
        </w:rPr>
        <w:t xml:space="preserve">Communicating </w:t>
      </w:r>
      <w:r w:rsidRPr="0068784D">
        <w:rPr>
          <w:rFonts w:ascii="Verdana" w:hAnsi="Verdana"/>
          <w:bCs/>
          <w:snapToGrid w:val="0"/>
          <w:sz w:val="17"/>
          <w:szCs w:val="17"/>
        </w:rPr>
        <w:t xml:space="preserve">both downstream and upstream with good client facing skills (communication, negotiation, presentation). </w:t>
      </w:r>
    </w:p>
    <w:p w:rsidR="0068784D" w:rsidRPr="0068784D" w:rsidRDefault="00DD7B87" w:rsidP="00DD7B87">
      <w:pPr>
        <w:numPr>
          <w:ilvl w:val="0"/>
          <w:numId w:val="12"/>
        </w:numPr>
        <w:rPr>
          <w:rFonts w:ascii="Verdana" w:hAnsi="Verdana"/>
          <w:bCs/>
          <w:snapToGrid w:val="0"/>
          <w:sz w:val="17"/>
          <w:szCs w:val="17"/>
        </w:rPr>
      </w:pPr>
      <w:r>
        <w:rPr>
          <w:rFonts w:ascii="Verdana" w:hAnsi="Verdana"/>
          <w:bCs/>
          <w:snapToGrid w:val="0"/>
          <w:sz w:val="17"/>
          <w:szCs w:val="17"/>
        </w:rPr>
        <w:t>C</w:t>
      </w:r>
      <w:r w:rsidRPr="0068784D">
        <w:rPr>
          <w:rFonts w:ascii="Verdana" w:hAnsi="Verdana"/>
          <w:bCs/>
          <w:snapToGrid w:val="0"/>
          <w:sz w:val="17"/>
          <w:szCs w:val="17"/>
        </w:rPr>
        <w:t>onduct</w:t>
      </w:r>
      <w:r>
        <w:rPr>
          <w:rFonts w:ascii="Verdana" w:hAnsi="Verdana"/>
          <w:bCs/>
          <w:snapToGrid w:val="0"/>
          <w:sz w:val="17"/>
          <w:szCs w:val="17"/>
        </w:rPr>
        <w:t xml:space="preserve">ing </w:t>
      </w:r>
      <w:r w:rsidRPr="0068784D">
        <w:rPr>
          <w:rFonts w:ascii="Verdana" w:hAnsi="Verdana"/>
          <w:bCs/>
          <w:snapToGrid w:val="0"/>
          <w:sz w:val="17"/>
          <w:szCs w:val="17"/>
        </w:rPr>
        <w:t>super</w:t>
      </w:r>
      <w:r w:rsidR="0068784D" w:rsidRPr="0068784D">
        <w:rPr>
          <w:rFonts w:ascii="Verdana" w:hAnsi="Verdana"/>
          <w:bCs/>
          <w:snapToGrid w:val="0"/>
          <w:sz w:val="17"/>
          <w:szCs w:val="17"/>
        </w:rPr>
        <w:t xml:space="preserve"> user trainings,.</w:t>
      </w:r>
    </w:p>
    <w:p w:rsidR="0068784D" w:rsidRPr="0068784D" w:rsidRDefault="00DD7B87" w:rsidP="00DD7B87">
      <w:pPr>
        <w:numPr>
          <w:ilvl w:val="0"/>
          <w:numId w:val="12"/>
        </w:numPr>
        <w:rPr>
          <w:rFonts w:ascii="Verdana" w:hAnsi="Verdana"/>
          <w:bCs/>
          <w:snapToGrid w:val="0"/>
          <w:sz w:val="17"/>
          <w:szCs w:val="17"/>
        </w:rPr>
      </w:pPr>
      <w:r>
        <w:rPr>
          <w:rFonts w:ascii="Verdana" w:hAnsi="Verdana"/>
          <w:bCs/>
          <w:snapToGrid w:val="0"/>
          <w:sz w:val="17"/>
          <w:szCs w:val="17"/>
        </w:rPr>
        <w:t>W</w:t>
      </w:r>
      <w:r w:rsidR="0068784D" w:rsidRPr="0068784D">
        <w:rPr>
          <w:rFonts w:ascii="Verdana" w:hAnsi="Verdana"/>
          <w:bCs/>
          <w:snapToGrid w:val="0"/>
          <w:sz w:val="17"/>
          <w:szCs w:val="17"/>
        </w:rPr>
        <w:t>riting Test cases and execution of test scenarios using testing tools</w:t>
      </w:r>
    </w:p>
    <w:p w:rsidR="0068784D" w:rsidRPr="0068784D" w:rsidRDefault="00DD7B87" w:rsidP="00DD7B87">
      <w:pPr>
        <w:numPr>
          <w:ilvl w:val="0"/>
          <w:numId w:val="12"/>
        </w:numPr>
        <w:rPr>
          <w:rFonts w:ascii="Verdana" w:hAnsi="Verdana"/>
          <w:bCs/>
          <w:snapToGrid w:val="0"/>
          <w:sz w:val="17"/>
          <w:szCs w:val="17"/>
        </w:rPr>
      </w:pPr>
      <w:r>
        <w:rPr>
          <w:rFonts w:ascii="Verdana" w:hAnsi="Verdana"/>
          <w:bCs/>
          <w:snapToGrid w:val="0"/>
          <w:sz w:val="17"/>
          <w:szCs w:val="17"/>
        </w:rPr>
        <w:t>M</w:t>
      </w:r>
      <w:r w:rsidR="0068784D" w:rsidRPr="0068784D">
        <w:rPr>
          <w:rFonts w:ascii="Verdana" w:hAnsi="Verdana"/>
          <w:bCs/>
          <w:snapToGrid w:val="0"/>
          <w:sz w:val="17"/>
          <w:szCs w:val="17"/>
        </w:rPr>
        <w:t>apping business requirements, gap analysis and preparation of Functional Design documents</w:t>
      </w:r>
    </w:p>
    <w:p w:rsidR="0068784D" w:rsidRPr="0068784D" w:rsidRDefault="0068784D" w:rsidP="00DD7B87">
      <w:pPr>
        <w:numPr>
          <w:ilvl w:val="0"/>
          <w:numId w:val="12"/>
        </w:numPr>
        <w:rPr>
          <w:rFonts w:ascii="Verdana" w:hAnsi="Verdana"/>
          <w:bCs/>
          <w:snapToGrid w:val="0"/>
          <w:sz w:val="17"/>
          <w:szCs w:val="17"/>
        </w:rPr>
      </w:pPr>
      <w:r w:rsidRPr="0068784D">
        <w:rPr>
          <w:rFonts w:ascii="Verdana" w:hAnsi="Verdana"/>
          <w:bCs/>
          <w:snapToGrid w:val="0"/>
          <w:sz w:val="17"/>
          <w:szCs w:val="17"/>
        </w:rPr>
        <w:lastRenderedPageBreak/>
        <w:t>Experience in opening, managing, and resolving Oracle SR"s with Oracle Support</w:t>
      </w:r>
    </w:p>
    <w:p w:rsidR="00842337" w:rsidRDefault="00842337" w:rsidP="00E14D2F">
      <w:pPr>
        <w:jc w:val="center"/>
        <w:rPr>
          <w:rFonts w:ascii="Verdana" w:hAnsi="Verdana"/>
          <w:bCs/>
          <w:snapToGrid w:val="0"/>
          <w:sz w:val="17"/>
          <w:szCs w:val="17"/>
        </w:rPr>
      </w:pPr>
    </w:p>
    <w:p w:rsidR="00842337" w:rsidRDefault="00842337" w:rsidP="00E14D2F">
      <w:pPr>
        <w:jc w:val="center"/>
        <w:rPr>
          <w:rFonts w:ascii="Verdana" w:hAnsi="Verdana"/>
          <w:bCs/>
          <w:snapToGrid w:val="0"/>
          <w:sz w:val="17"/>
          <w:szCs w:val="17"/>
        </w:rPr>
      </w:pPr>
    </w:p>
    <w:p w:rsidR="00E14D2F" w:rsidRPr="00E14D2F" w:rsidRDefault="00E14D2F" w:rsidP="00E14D2F">
      <w:pPr>
        <w:pStyle w:val="Heading2"/>
        <w:ind w:left="360"/>
        <w:rPr>
          <w:rFonts w:ascii="Book Antiqua" w:eastAsia="Times New Roman" w:hAnsi="Book Antiqua"/>
          <w:szCs w:val="20"/>
        </w:rPr>
      </w:pPr>
      <w:r>
        <w:rPr>
          <w:bCs/>
          <w:snapToGrid w:val="0"/>
          <w:sz w:val="17"/>
          <w:szCs w:val="17"/>
        </w:rPr>
        <w:t>Client: Soft Logic, Sri Lanka.</w:t>
      </w:r>
    </w:p>
    <w:p w:rsidR="00093705" w:rsidRPr="00E14D2F" w:rsidRDefault="00E14D2F" w:rsidP="00E14D2F">
      <w:pPr>
        <w:numPr>
          <w:ilvl w:val="0"/>
          <w:numId w:val="7"/>
        </w:numPr>
        <w:jc w:val="both"/>
        <w:rPr>
          <w:rFonts w:ascii="Verdana" w:hAnsi="Verdana"/>
          <w:bCs/>
          <w:snapToGrid w:val="0"/>
          <w:sz w:val="17"/>
          <w:szCs w:val="17"/>
        </w:rPr>
      </w:pPr>
      <w:r>
        <w:rPr>
          <w:rFonts w:ascii="Verdana" w:hAnsi="Verdana"/>
          <w:bCs/>
          <w:snapToGrid w:val="0"/>
          <w:sz w:val="17"/>
          <w:szCs w:val="17"/>
        </w:rPr>
        <w:t>Solution architecture and team lead for Financials</w:t>
      </w:r>
      <w:r w:rsidR="00BE7E4F" w:rsidRPr="00BE7E4F">
        <w:rPr>
          <w:rFonts w:ascii="Verdana" w:hAnsi="Verdana"/>
          <w:bCs/>
          <w:snapToGrid w:val="0"/>
          <w:sz w:val="17"/>
          <w:szCs w:val="17"/>
        </w:rPr>
        <w:t xml:space="preserve"> and supply chain. Instrumental in helping the client with solution architecture and bridging the gap between  as is and to be process.</w:t>
      </w:r>
    </w:p>
    <w:p w:rsidR="00093705" w:rsidRPr="00BE7E4F" w:rsidRDefault="00093705" w:rsidP="00BE7E4F">
      <w:pPr>
        <w:ind w:left="1080"/>
        <w:jc w:val="both"/>
        <w:rPr>
          <w:rFonts w:ascii="Verdana" w:hAnsi="Verdana"/>
          <w:bCs/>
          <w:snapToGrid w:val="0"/>
          <w:sz w:val="17"/>
          <w:szCs w:val="17"/>
        </w:rPr>
      </w:pPr>
    </w:p>
    <w:p w:rsidR="00FA6A9C" w:rsidRPr="001123DB" w:rsidRDefault="001123DB" w:rsidP="00FA6A9C">
      <w:pPr>
        <w:jc w:val="center"/>
        <w:rPr>
          <w:rFonts w:ascii="Verdana" w:eastAsia="Batang" w:hAnsi="Verdana"/>
          <w:b/>
          <w:sz w:val="18"/>
          <w:szCs w:val="18"/>
        </w:rPr>
      </w:pPr>
      <w:r>
        <w:rPr>
          <w:rFonts w:ascii="Book Antiqua" w:eastAsia="Batang" w:hAnsi="Book Antiqua"/>
          <w:b/>
          <w:sz w:val="20"/>
          <w:szCs w:val="20"/>
        </w:rPr>
        <w:t>Techno</w:t>
      </w:r>
      <w:r w:rsidR="00617E6D" w:rsidRPr="001123DB">
        <w:rPr>
          <w:rFonts w:ascii="Book Antiqua" w:eastAsia="Batang" w:hAnsi="Book Antiqua"/>
          <w:b/>
          <w:sz w:val="20"/>
          <w:szCs w:val="20"/>
        </w:rPr>
        <w:t xml:space="preserve">soft  </w:t>
      </w:r>
      <w:r>
        <w:rPr>
          <w:rFonts w:ascii="Book Antiqua" w:eastAsia="Batang" w:hAnsi="Book Antiqua"/>
          <w:b/>
          <w:sz w:val="20"/>
          <w:szCs w:val="20"/>
        </w:rPr>
        <w:t xml:space="preserve">Business solutions </w:t>
      </w:r>
      <w:r w:rsidR="00617E6D" w:rsidRPr="001123DB">
        <w:rPr>
          <w:rFonts w:ascii="Book Antiqua" w:eastAsia="Batang" w:hAnsi="Book Antiqua"/>
          <w:b/>
          <w:sz w:val="20"/>
          <w:szCs w:val="20"/>
        </w:rPr>
        <w:t xml:space="preserve"> P Ltd</w:t>
      </w:r>
    </w:p>
    <w:p w:rsidR="00617E6D" w:rsidRDefault="00617E6D" w:rsidP="00FA6A9C">
      <w:pPr>
        <w:jc w:val="center"/>
        <w:rPr>
          <w:rFonts w:ascii="Verdana" w:eastAsia="Batang" w:hAnsi="Verdana"/>
          <w:i/>
          <w:sz w:val="17"/>
          <w:szCs w:val="17"/>
        </w:rPr>
      </w:pPr>
      <w:r>
        <w:rPr>
          <w:rFonts w:ascii="Book Antiqua" w:hAnsi="Book Antiqua"/>
          <w:i/>
          <w:iCs/>
          <w:sz w:val="20"/>
          <w:szCs w:val="20"/>
        </w:rPr>
        <w:t>Senior Oracle Apps Finance Consultant (Nov 2011–</w:t>
      </w:r>
      <w:r w:rsidR="00093705">
        <w:rPr>
          <w:rFonts w:ascii="Book Antiqua" w:hAnsi="Book Antiqua"/>
          <w:i/>
          <w:iCs/>
          <w:sz w:val="20"/>
          <w:szCs w:val="20"/>
        </w:rPr>
        <w:t>June 2014</w:t>
      </w:r>
      <w:r w:rsidRPr="00665825">
        <w:rPr>
          <w:rFonts w:ascii="Book Antiqua" w:hAnsi="Book Antiqua"/>
          <w:i/>
          <w:iCs/>
          <w:sz w:val="20"/>
          <w:szCs w:val="20"/>
        </w:rPr>
        <w:t>)</w:t>
      </w:r>
    </w:p>
    <w:p w:rsidR="001123DB" w:rsidRPr="001D362F" w:rsidRDefault="001123DB" w:rsidP="001D362F">
      <w:pPr>
        <w:numPr>
          <w:ilvl w:val="0"/>
          <w:numId w:val="7"/>
        </w:numPr>
        <w:jc w:val="both"/>
        <w:rPr>
          <w:rFonts w:ascii="Verdana" w:hAnsi="Verdana"/>
          <w:bCs/>
          <w:snapToGrid w:val="0"/>
          <w:sz w:val="17"/>
          <w:szCs w:val="17"/>
        </w:rPr>
      </w:pPr>
      <w:r w:rsidRPr="001D362F">
        <w:rPr>
          <w:rFonts w:ascii="Verdana" w:hAnsi="Verdana"/>
          <w:bCs/>
          <w:snapToGrid w:val="0"/>
          <w:sz w:val="17"/>
          <w:szCs w:val="17"/>
        </w:rPr>
        <w:t xml:space="preserve">Provide support for maintaining Oracle GL, AP, AR, FA, CM, </w:t>
      </w:r>
      <w:r w:rsidR="00640312">
        <w:rPr>
          <w:rFonts w:ascii="Verdana" w:hAnsi="Verdana"/>
          <w:bCs/>
          <w:snapToGrid w:val="0"/>
          <w:sz w:val="17"/>
          <w:szCs w:val="17"/>
        </w:rPr>
        <w:t xml:space="preserve">Project </w:t>
      </w:r>
      <w:r w:rsidR="000C56F4">
        <w:rPr>
          <w:rFonts w:ascii="Verdana" w:hAnsi="Verdana"/>
          <w:bCs/>
          <w:snapToGrid w:val="0"/>
          <w:sz w:val="17"/>
          <w:szCs w:val="17"/>
        </w:rPr>
        <w:t>costing,</w:t>
      </w:r>
      <w:r w:rsidRPr="001D362F">
        <w:rPr>
          <w:rFonts w:ascii="Verdana" w:hAnsi="Verdana"/>
          <w:bCs/>
          <w:snapToGrid w:val="0"/>
          <w:sz w:val="17"/>
          <w:szCs w:val="17"/>
        </w:rPr>
        <w:t>Inventory &amp; PO Modules,</w:t>
      </w:r>
    </w:p>
    <w:p w:rsidR="001123DB" w:rsidRPr="001D362F" w:rsidRDefault="001123DB" w:rsidP="001D362F">
      <w:pPr>
        <w:numPr>
          <w:ilvl w:val="0"/>
          <w:numId w:val="7"/>
        </w:numPr>
        <w:jc w:val="both"/>
        <w:rPr>
          <w:rFonts w:ascii="Verdana" w:hAnsi="Verdana"/>
          <w:bCs/>
          <w:snapToGrid w:val="0"/>
          <w:sz w:val="17"/>
          <w:szCs w:val="17"/>
        </w:rPr>
      </w:pPr>
      <w:r w:rsidRPr="001D362F">
        <w:rPr>
          <w:rFonts w:ascii="Verdana" w:hAnsi="Verdana"/>
          <w:bCs/>
          <w:snapToGrid w:val="0"/>
          <w:sz w:val="17"/>
          <w:szCs w:val="17"/>
        </w:rPr>
        <w:t>Set up New Legal entity, operating unit and Inventory org. in Oracle versions 12.1.1.</w:t>
      </w:r>
    </w:p>
    <w:p w:rsidR="001123DB" w:rsidRPr="001D362F" w:rsidRDefault="001123DB" w:rsidP="00A821F6">
      <w:pPr>
        <w:numPr>
          <w:ilvl w:val="0"/>
          <w:numId w:val="7"/>
        </w:numPr>
        <w:jc w:val="both"/>
        <w:rPr>
          <w:rFonts w:ascii="Verdana" w:hAnsi="Verdana"/>
          <w:bCs/>
          <w:snapToGrid w:val="0"/>
          <w:sz w:val="17"/>
          <w:szCs w:val="17"/>
        </w:rPr>
      </w:pPr>
      <w:r w:rsidRPr="001D362F">
        <w:rPr>
          <w:rFonts w:ascii="Verdana" w:hAnsi="Verdana"/>
          <w:bCs/>
          <w:snapToGrid w:val="0"/>
          <w:sz w:val="17"/>
          <w:szCs w:val="17"/>
        </w:rPr>
        <w:t>Working with Oracle Support via. Creating and Managing SR’s through Metalink.</w:t>
      </w:r>
    </w:p>
    <w:p w:rsidR="001123DB" w:rsidRPr="001D362F" w:rsidRDefault="001123DB" w:rsidP="001D362F">
      <w:pPr>
        <w:numPr>
          <w:ilvl w:val="0"/>
          <w:numId w:val="7"/>
        </w:numPr>
        <w:jc w:val="both"/>
        <w:rPr>
          <w:rFonts w:ascii="Verdana" w:hAnsi="Verdana"/>
          <w:bCs/>
          <w:snapToGrid w:val="0"/>
          <w:sz w:val="17"/>
          <w:szCs w:val="17"/>
        </w:rPr>
      </w:pPr>
      <w:r w:rsidRPr="001D362F">
        <w:rPr>
          <w:rFonts w:ascii="Verdana" w:hAnsi="Verdana"/>
          <w:bCs/>
          <w:snapToGrid w:val="0"/>
          <w:sz w:val="17"/>
          <w:szCs w:val="17"/>
        </w:rPr>
        <w:t>Assisting Technical Consultants while working on Customization, Understanding User requirements, etc.</w:t>
      </w:r>
    </w:p>
    <w:p w:rsidR="001123DB" w:rsidRPr="001D362F" w:rsidRDefault="001123DB" w:rsidP="001D362F">
      <w:pPr>
        <w:numPr>
          <w:ilvl w:val="0"/>
          <w:numId w:val="7"/>
        </w:numPr>
        <w:jc w:val="both"/>
        <w:rPr>
          <w:rFonts w:ascii="Verdana" w:hAnsi="Verdana"/>
          <w:bCs/>
          <w:snapToGrid w:val="0"/>
          <w:sz w:val="17"/>
          <w:szCs w:val="17"/>
        </w:rPr>
      </w:pPr>
      <w:r w:rsidRPr="001D362F">
        <w:rPr>
          <w:rFonts w:ascii="Verdana" w:hAnsi="Verdana"/>
          <w:bCs/>
          <w:snapToGrid w:val="0"/>
          <w:sz w:val="17"/>
          <w:szCs w:val="17"/>
        </w:rPr>
        <w:t>Business Requirement Gathering, Fit-Gap Analysis of User Requirements.</w:t>
      </w:r>
    </w:p>
    <w:p w:rsidR="001123DB" w:rsidRPr="001D362F" w:rsidRDefault="001123DB" w:rsidP="001D362F">
      <w:pPr>
        <w:numPr>
          <w:ilvl w:val="0"/>
          <w:numId w:val="7"/>
        </w:numPr>
        <w:jc w:val="both"/>
        <w:rPr>
          <w:rFonts w:ascii="Verdana" w:hAnsi="Verdana"/>
          <w:bCs/>
          <w:snapToGrid w:val="0"/>
          <w:sz w:val="17"/>
          <w:szCs w:val="17"/>
        </w:rPr>
      </w:pPr>
      <w:r w:rsidRPr="001D362F">
        <w:rPr>
          <w:rFonts w:ascii="Verdana" w:hAnsi="Verdana"/>
          <w:bCs/>
          <w:snapToGrid w:val="0"/>
          <w:sz w:val="17"/>
          <w:szCs w:val="17"/>
        </w:rPr>
        <w:t>Providing solutions on specific issues like, India Localization and tax issues.</w:t>
      </w:r>
    </w:p>
    <w:p w:rsidR="001123DB" w:rsidRDefault="001123DB" w:rsidP="001D362F">
      <w:pPr>
        <w:numPr>
          <w:ilvl w:val="0"/>
          <w:numId w:val="7"/>
        </w:numPr>
        <w:jc w:val="both"/>
        <w:rPr>
          <w:rFonts w:ascii="Verdana" w:hAnsi="Verdana"/>
          <w:bCs/>
          <w:snapToGrid w:val="0"/>
          <w:sz w:val="17"/>
          <w:szCs w:val="17"/>
        </w:rPr>
      </w:pPr>
      <w:r w:rsidRPr="001D362F">
        <w:rPr>
          <w:rFonts w:ascii="Verdana" w:hAnsi="Verdana"/>
          <w:bCs/>
          <w:snapToGrid w:val="0"/>
          <w:sz w:val="17"/>
          <w:szCs w:val="17"/>
        </w:rPr>
        <w:t>Help consolidation to Global consolidation ledgers.</w:t>
      </w:r>
    </w:p>
    <w:p w:rsidR="00AD07B7" w:rsidRDefault="00AD07B7" w:rsidP="001D362F">
      <w:pPr>
        <w:numPr>
          <w:ilvl w:val="0"/>
          <w:numId w:val="7"/>
        </w:numPr>
        <w:jc w:val="both"/>
        <w:rPr>
          <w:rFonts w:ascii="Verdana" w:hAnsi="Verdana"/>
          <w:bCs/>
          <w:snapToGrid w:val="0"/>
          <w:sz w:val="17"/>
          <w:szCs w:val="17"/>
        </w:rPr>
      </w:pPr>
      <w:r>
        <w:rPr>
          <w:rFonts w:ascii="Verdana" w:hAnsi="Verdana"/>
          <w:bCs/>
          <w:snapToGrid w:val="0"/>
          <w:sz w:val="17"/>
          <w:szCs w:val="17"/>
        </w:rPr>
        <w:t>Testing all the modules on a periodical  basis on the clone instance to avoid surprises.</w:t>
      </w:r>
    </w:p>
    <w:p w:rsidR="005D51AE" w:rsidRPr="001D362F" w:rsidRDefault="005D51AE" w:rsidP="001D362F">
      <w:pPr>
        <w:numPr>
          <w:ilvl w:val="0"/>
          <w:numId w:val="7"/>
        </w:numPr>
        <w:jc w:val="both"/>
        <w:rPr>
          <w:rFonts w:ascii="Verdana" w:hAnsi="Verdana"/>
          <w:bCs/>
          <w:snapToGrid w:val="0"/>
          <w:sz w:val="17"/>
          <w:szCs w:val="17"/>
        </w:rPr>
      </w:pPr>
      <w:r>
        <w:rPr>
          <w:rFonts w:ascii="Verdana" w:hAnsi="Verdana"/>
          <w:bCs/>
          <w:snapToGrid w:val="0"/>
          <w:sz w:val="17"/>
          <w:szCs w:val="17"/>
        </w:rPr>
        <w:t>Risk management by way of ensuring backups in the event of loss of data in the server</w:t>
      </w:r>
      <w:r w:rsidR="00AD40A2">
        <w:rPr>
          <w:rFonts w:ascii="Verdana" w:hAnsi="Verdana"/>
          <w:bCs/>
          <w:snapToGrid w:val="0"/>
          <w:sz w:val="17"/>
          <w:szCs w:val="17"/>
        </w:rPr>
        <w:t>.</w:t>
      </w:r>
    </w:p>
    <w:p w:rsidR="00223F69" w:rsidRDefault="00223F69" w:rsidP="009753FA">
      <w:pPr>
        <w:pStyle w:val="Heading3"/>
        <w:spacing w:before="60"/>
        <w:jc w:val="center"/>
        <w:rPr>
          <w:rFonts w:ascii="Book Antiqua" w:hAnsi="Book Antiqua"/>
          <w:sz w:val="20"/>
          <w:szCs w:val="20"/>
        </w:rPr>
      </w:pPr>
    </w:p>
    <w:p w:rsidR="009753FA" w:rsidRDefault="00FF2231" w:rsidP="009753FA">
      <w:pPr>
        <w:pStyle w:val="Heading3"/>
        <w:spacing w:before="60"/>
        <w:jc w:val="center"/>
        <w:rPr>
          <w:rFonts w:ascii="Book Antiqua" w:hAnsi="Book Antiqua"/>
          <w:i/>
          <w:iCs/>
          <w:sz w:val="20"/>
          <w:szCs w:val="20"/>
        </w:rPr>
      </w:pPr>
      <w:r w:rsidRPr="001123DB">
        <w:rPr>
          <w:rFonts w:ascii="Book Antiqua" w:hAnsi="Book Antiqua"/>
          <w:sz w:val="20"/>
          <w:szCs w:val="20"/>
        </w:rPr>
        <w:t>Transsys Solutions Pvt.Ltd.</w:t>
      </w:r>
      <w:r w:rsidR="00AE1B6E" w:rsidRPr="001123DB">
        <w:rPr>
          <w:rFonts w:ascii="Book Antiqua" w:hAnsi="Book Antiqua"/>
          <w:sz w:val="20"/>
          <w:szCs w:val="20"/>
        </w:rPr>
        <w:t>, Chennai</w:t>
      </w:r>
      <w:r w:rsidR="00AE1B6E">
        <w:rPr>
          <w:rFonts w:ascii="Arial" w:hAnsi="Arial" w:cs="Arial"/>
          <w:sz w:val="20"/>
          <w:szCs w:val="20"/>
        </w:rPr>
        <w:br/>
      </w:r>
      <w:r w:rsidR="00740417">
        <w:rPr>
          <w:rFonts w:ascii="Book Antiqua" w:hAnsi="Book Antiqua"/>
          <w:i/>
          <w:iCs/>
          <w:sz w:val="20"/>
          <w:szCs w:val="20"/>
        </w:rPr>
        <w:t xml:space="preserve">Oracle Apps </w:t>
      </w:r>
      <w:r w:rsidR="009753FA">
        <w:rPr>
          <w:rFonts w:ascii="Book Antiqua" w:hAnsi="Book Antiqua"/>
          <w:i/>
          <w:iCs/>
          <w:sz w:val="20"/>
          <w:szCs w:val="20"/>
        </w:rPr>
        <w:t>Finance Consultant (Mar 2011</w:t>
      </w:r>
      <w:r w:rsidR="00AE0358">
        <w:rPr>
          <w:rFonts w:ascii="Book Antiqua" w:hAnsi="Book Antiqua"/>
          <w:i/>
          <w:iCs/>
          <w:sz w:val="20"/>
          <w:szCs w:val="20"/>
        </w:rPr>
        <w:t>–Oct 2011</w:t>
      </w:r>
      <w:r w:rsidR="009753FA" w:rsidRPr="00665825">
        <w:rPr>
          <w:rFonts w:ascii="Book Antiqua" w:hAnsi="Book Antiqua"/>
          <w:i/>
          <w:iCs/>
          <w:sz w:val="20"/>
          <w:szCs w:val="20"/>
        </w:rPr>
        <w:t>)</w:t>
      </w:r>
    </w:p>
    <w:p w:rsidR="00500F70" w:rsidRPr="00CF59DA" w:rsidRDefault="00500F70" w:rsidP="00500F70">
      <w:pPr>
        <w:pStyle w:val="Heading2"/>
        <w:ind w:left="360"/>
        <w:rPr>
          <w:rFonts w:ascii="Book Antiqua" w:eastAsia="Times New Roman" w:hAnsi="Book Antiqua"/>
          <w:szCs w:val="20"/>
        </w:rPr>
      </w:pPr>
      <w:r>
        <w:t xml:space="preserve">Clients:  </w:t>
      </w:r>
      <w:r>
        <w:tab/>
      </w:r>
      <w:r w:rsidRPr="00CF59DA">
        <w:rPr>
          <w:rFonts w:ascii="Book Antiqua" w:eastAsia="Times New Roman" w:hAnsi="Book Antiqua"/>
          <w:szCs w:val="20"/>
        </w:rPr>
        <w:t>Ministries of Ethiopia</w:t>
      </w:r>
      <w:r w:rsidR="00E14D2F">
        <w:rPr>
          <w:rFonts w:ascii="Book Antiqua" w:eastAsia="Times New Roman" w:hAnsi="Book Antiqua"/>
          <w:szCs w:val="20"/>
        </w:rPr>
        <w:t>: Implementation of Oracle R12.1.1</w:t>
      </w:r>
    </w:p>
    <w:p w:rsidR="00500F70" w:rsidRPr="00CF59DA" w:rsidRDefault="00E14D2F" w:rsidP="00500F70">
      <w:pPr>
        <w:pStyle w:val="Heading2"/>
        <w:ind w:left="360"/>
        <w:rPr>
          <w:rFonts w:ascii="Book Antiqua" w:eastAsia="Times New Roman" w:hAnsi="Book Antiqua"/>
          <w:szCs w:val="20"/>
        </w:rPr>
      </w:pPr>
      <w:r>
        <w:rPr>
          <w:rFonts w:ascii="Book Antiqua" w:eastAsia="Times New Roman" w:hAnsi="Book Antiqua"/>
          <w:szCs w:val="20"/>
        </w:rPr>
        <w:tab/>
      </w:r>
      <w:r>
        <w:rPr>
          <w:rFonts w:ascii="Book Antiqua" w:eastAsia="Times New Roman" w:hAnsi="Book Antiqua"/>
          <w:szCs w:val="20"/>
        </w:rPr>
        <w:tab/>
        <w:t>Kenya Reinsurance Co: Documentation offshore (BR and BP)</w:t>
      </w:r>
    </w:p>
    <w:p w:rsidR="00AE1B6E" w:rsidRPr="00FD4DC3" w:rsidRDefault="00AE1B6E" w:rsidP="00A751E5">
      <w:pPr>
        <w:rPr>
          <w:rFonts w:ascii="Verdana" w:eastAsia="Batang" w:hAnsi="Verdana"/>
          <w:b/>
          <w:sz w:val="17"/>
          <w:szCs w:val="17"/>
        </w:rPr>
      </w:pPr>
      <w:r w:rsidRPr="00FD4DC3">
        <w:rPr>
          <w:rFonts w:ascii="Verdana" w:eastAsia="Batang" w:hAnsi="Verdana"/>
          <w:b/>
          <w:sz w:val="17"/>
          <w:szCs w:val="17"/>
        </w:rPr>
        <w:t>Job Profile:</w:t>
      </w:r>
    </w:p>
    <w:p w:rsidR="00AE1B6E" w:rsidRDefault="00AE1B6E" w:rsidP="00A751E5">
      <w:pPr>
        <w:numPr>
          <w:ilvl w:val="0"/>
          <w:numId w:val="7"/>
        </w:numPr>
        <w:jc w:val="both"/>
        <w:rPr>
          <w:rFonts w:ascii="Verdana" w:hAnsi="Verdana"/>
          <w:bCs/>
          <w:snapToGrid w:val="0"/>
          <w:sz w:val="17"/>
          <w:szCs w:val="17"/>
        </w:rPr>
      </w:pPr>
      <w:r w:rsidRPr="00E05CF9">
        <w:rPr>
          <w:rFonts w:ascii="Verdana" w:hAnsi="Verdana"/>
          <w:bCs/>
          <w:snapToGrid w:val="0"/>
          <w:sz w:val="17"/>
          <w:szCs w:val="17"/>
        </w:rPr>
        <w:t xml:space="preserve">Use deep domain expertise and </w:t>
      </w:r>
      <w:r w:rsidR="00131001">
        <w:rPr>
          <w:rFonts w:ascii="Verdana" w:hAnsi="Verdana"/>
          <w:bCs/>
          <w:snapToGrid w:val="0"/>
          <w:sz w:val="17"/>
          <w:szCs w:val="17"/>
        </w:rPr>
        <w:t>functional</w:t>
      </w:r>
      <w:r w:rsidRPr="00E05CF9">
        <w:rPr>
          <w:rFonts w:ascii="Verdana" w:hAnsi="Verdana"/>
          <w:bCs/>
          <w:snapToGrid w:val="0"/>
          <w:sz w:val="17"/>
          <w:szCs w:val="17"/>
        </w:rPr>
        <w:t xml:space="preserve">/package knowledge to be a client’s advisor. </w:t>
      </w:r>
    </w:p>
    <w:p w:rsidR="00AE1B6E" w:rsidRDefault="00711F29" w:rsidP="00A751E5">
      <w:pPr>
        <w:numPr>
          <w:ilvl w:val="0"/>
          <w:numId w:val="7"/>
        </w:numPr>
        <w:jc w:val="both"/>
        <w:rPr>
          <w:rFonts w:ascii="Verdana" w:hAnsi="Verdana"/>
          <w:bCs/>
          <w:snapToGrid w:val="0"/>
          <w:sz w:val="17"/>
          <w:szCs w:val="17"/>
        </w:rPr>
      </w:pPr>
      <w:r>
        <w:rPr>
          <w:rFonts w:ascii="Verdana" w:hAnsi="Verdana"/>
          <w:bCs/>
          <w:snapToGrid w:val="0"/>
          <w:sz w:val="17"/>
          <w:szCs w:val="17"/>
        </w:rPr>
        <w:t>W</w:t>
      </w:r>
      <w:r w:rsidR="00AE1B6E" w:rsidRPr="00E05CF9">
        <w:rPr>
          <w:rFonts w:ascii="Verdana" w:hAnsi="Verdana"/>
          <w:bCs/>
          <w:snapToGrid w:val="0"/>
          <w:sz w:val="17"/>
          <w:szCs w:val="17"/>
        </w:rPr>
        <w:t>ork with senior client leadership  to provide value solutions for the client operations.</w:t>
      </w:r>
    </w:p>
    <w:p w:rsidR="00AE1B6E" w:rsidRDefault="00AE1B6E" w:rsidP="00A751E5">
      <w:pPr>
        <w:numPr>
          <w:ilvl w:val="0"/>
          <w:numId w:val="7"/>
        </w:numPr>
        <w:jc w:val="both"/>
        <w:rPr>
          <w:rFonts w:ascii="Verdana" w:hAnsi="Verdana"/>
          <w:bCs/>
          <w:snapToGrid w:val="0"/>
          <w:sz w:val="17"/>
          <w:szCs w:val="17"/>
        </w:rPr>
      </w:pPr>
      <w:r w:rsidRPr="00E05CF9">
        <w:rPr>
          <w:rFonts w:ascii="Verdana" w:hAnsi="Verdana"/>
          <w:bCs/>
          <w:snapToGrid w:val="0"/>
          <w:sz w:val="17"/>
          <w:szCs w:val="17"/>
        </w:rPr>
        <w:t xml:space="preserve">Provide inputs on strategic directions and industry trends. </w:t>
      </w:r>
    </w:p>
    <w:p w:rsidR="00AE1B6E" w:rsidRDefault="00AE1B6E" w:rsidP="00A751E5">
      <w:pPr>
        <w:numPr>
          <w:ilvl w:val="0"/>
          <w:numId w:val="7"/>
        </w:numPr>
        <w:jc w:val="both"/>
        <w:rPr>
          <w:rFonts w:ascii="Verdana" w:hAnsi="Verdana"/>
          <w:bCs/>
          <w:snapToGrid w:val="0"/>
          <w:sz w:val="17"/>
          <w:szCs w:val="17"/>
        </w:rPr>
      </w:pPr>
      <w:r w:rsidRPr="00E05CF9">
        <w:rPr>
          <w:rFonts w:ascii="Verdana" w:hAnsi="Verdana"/>
          <w:bCs/>
          <w:snapToGrid w:val="0"/>
          <w:sz w:val="17"/>
          <w:szCs w:val="17"/>
        </w:rPr>
        <w:t xml:space="preserve">Analyzing client needs, helping the client in evaluating multiple options, providing guidance on business plan and package evaluation, suggesting feasible solutions, architect suitable solutions. </w:t>
      </w:r>
    </w:p>
    <w:p w:rsidR="00AE1B6E" w:rsidRDefault="00AE1B6E" w:rsidP="00A751E5">
      <w:pPr>
        <w:numPr>
          <w:ilvl w:val="0"/>
          <w:numId w:val="7"/>
        </w:numPr>
        <w:jc w:val="both"/>
        <w:rPr>
          <w:rFonts w:ascii="Verdana" w:hAnsi="Verdana"/>
          <w:bCs/>
          <w:snapToGrid w:val="0"/>
          <w:sz w:val="17"/>
          <w:szCs w:val="17"/>
        </w:rPr>
      </w:pPr>
      <w:r w:rsidRPr="00E05CF9">
        <w:rPr>
          <w:rFonts w:ascii="Verdana" w:hAnsi="Verdana"/>
          <w:bCs/>
          <w:snapToGrid w:val="0"/>
          <w:sz w:val="17"/>
          <w:szCs w:val="17"/>
        </w:rPr>
        <w:t xml:space="preserve">Develop concepts, solution architecture and frameworks when addressing core industry challenges and specific client needs </w:t>
      </w:r>
    </w:p>
    <w:p w:rsidR="00AE1B6E" w:rsidRDefault="00AE1B6E" w:rsidP="00A751E5">
      <w:pPr>
        <w:numPr>
          <w:ilvl w:val="0"/>
          <w:numId w:val="7"/>
        </w:numPr>
        <w:jc w:val="both"/>
        <w:rPr>
          <w:rFonts w:ascii="Verdana" w:hAnsi="Verdana"/>
          <w:bCs/>
          <w:snapToGrid w:val="0"/>
          <w:sz w:val="17"/>
          <w:szCs w:val="17"/>
        </w:rPr>
      </w:pPr>
      <w:r w:rsidRPr="00E05CF9">
        <w:rPr>
          <w:rFonts w:ascii="Verdana" w:hAnsi="Verdana"/>
          <w:bCs/>
          <w:snapToGrid w:val="0"/>
          <w:sz w:val="17"/>
          <w:szCs w:val="17"/>
        </w:rPr>
        <w:t>Pro-actively analyzing current weakness</w:t>
      </w:r>
      <w:r w:rsidR="00AD40A2">
        <w:rPr>
          <w:rFonts w:ascii="Verdana" w:hAnsi="Verdana"/>
          <w:bCs/>
          <w:snapToGrid w:val="0"/>
          <w:sz w:val="17"/>
          <w:szCs w:val="17"/>
        </w:rPr>
        <w:t xml:space="preserve"> and gaps </w:t>
      </w:r>
      <w:r w:rsidRPr="00E05CF9">
        <w:rPr>
          <w:rFonts w:ascii="Verdana" w:hAnsi="Verdana"/>
          <w:bCs/>
          <w:snapToGrid w:val="0"/>
          <w:sz w:val="17"/>
          <w:szCs w:val="17"/>
        </w:rPr>
        <w:t xml:space="preserve">in client’s processes and landscape and suggesting alternate solutions </w:t>
      </w:r>
    </w:p>
    <w:p w:rsidR="00AE1B6E" w:rsidRDefault="00AE1B6E" w:rsidP="00A751E5">
      <w:pPr>
        <w:numPr>
          <w:ilvl w:val="0"/>
          <w:numId w:val="7"/>
        </w:numPr>
        <w:jc w:val="both"/>
        <w:rPr>
          <w:rFonts w:ascii="Verdana" w:hAnsi="Verdana"/>
          <w:bCs/>
          <w:snapToGrid w:val="0"/>
          <w:sz w:val="17"/>
          <w:szCs w:val="17"/>
        </w:rPr>
      </w:pPr>
      <w:r w:rsidRPr="00E05CF9">
        <w:rPr>
          <w:rFonts w:ascii="Verdana" w:hAnsi="Verdana"/>
          <w:bCs/>
          <w:snapToGrid w:val="0"/>
          <w:sz w:val="17"/>
          <w:szCs w:val="17"/>
        </w:rPr>
        <w:t xml:space="preserve">Rich experience in business process reengineering and innovation </w:t>
      </w:r>
    </w:p>
    <w:p w:rsidR="00AE1B6E" w:rsidRDefault="00AE1B6E" w:rsidP="00A751E5">
      <w:pPr>
        <w:numPr>
          <w:ilvl w:val="0"/>
          <w:numId w:val="7"/>
        </w:numPr>
        <w:jc w:val="both"/>
        <w:rPr>
          <w:rFonts w:ascii="Verdana" w:hAnsi="Verdana"/>
          <w:bCs/>
          <w:snapToGrid w:val="0"/>
          <w:sz w:val="17"/>
          <w:szCs w:val="17"/>
        </w:rPr>
      </w:pPr>
      <w:r w:rsidRPr="00E05CF9">
        <w:rPr>
          <w:rFonts w:ascii="Verdana" w:hAnsi="Verdana"/>
          <w:bCs/>
          <w:snapToGrid w:val="0"/>
          <w:sz w:val="17"/>
          <w:szCs w:val="17"/>
        </w:rPr>
        <w:t>Ability to lead large innovations and business reengineering programs</w:t>
      </w:r>
    </w:p>
    <w:p w:rsidR="00AE1B6E" w:rsidRPr="00AD07B7" w:rsidRDefault="007C78F9" w:rsidP="007C78F9">
      <w:pPr>
        <w:numPr>
          <w:ilvl w:val="0"/>
          <w:numId w:val="7"/>
        </w:numPr>
        <w:jc w:val="both"/>
        <w:rPr>
          <w:rFonts w:ascii="Book Antiqua" w:hAnsi="Book Antiqua"/>
          <w:b/>
          <w:sz w:val="20"/>
          <w:szCs w:val="20"/>
        </w:rPr>
      </w:pPr>
      <w:r>
        <w:rPr>
          <w:rFonts w:ascii="Verdana" w:hAnsi="Verdana"/>
          <w:bCs/>
          <w:snapToGrid w:val="0"/>
          <w:sz w:val="17"/>
          <w:szCs w:val="17"/>
        </w:rPr>
        <w:t xml:space="preserve">Solution designing and </w:t>
      </w:r>
      <w:r w:rsidR="003D03EF">
        <w:rPr>
          <w:rFonts w:ascii="Verdana" w:hAnsi="Verdana"/>
          <w:bCs/>
          <w:snapToGrid w:val="0"/>
          <w:sz w:val="17"/>
          <w:szCs w:val="17"/>
        </w:rPr>
        <w:t>architecture</w:t>
      </w:r>
      <w:r>
        <w:rPr>
          <w:rFonts w:ascii="Verdana" w:hAnsi="Verdana"/>
          <w:bCs/>
          <w:snapToGrid w:val="0"/>
          <w:sz w:val="17"/>
          <w:szCs w:val="17"/>
        </w:rPr>
        <w:t>.</w:t>
      </w:r>
    </w:p>
    <w:p w:rsidR="00AD07B7" w:rsidRDefault="00AD07B7" w:rsidP="007C78F9">
      <w:pPr>
        <w:numPr>
          <w:ilvl w:val="0"/>
          <w:numId w:val="7"/>
        </w:numPr>
        <w:jc w:val="both"/>
        <w:rPr>
          <w:rFonts w:ascii="Book Antiqua" w:hAnsi="Book Antiqua"/>
          <w:b/>
          <w:sz w:val="20"/>
          <w:szCs w:val="20"/>
        </w:rPr>
      </w:pPr>
      <w:r>
        <w:rPr>
          <w:rFonts w:ascii="Verdana" w:hAnsi="Verdana"/>
          <w:bCs/>
          <w:snapToGrid w:val="0"/>
          <w:sz w:val="17"/>
          <w:szCs w:val="17"/>
        </w:rPr>
        <w:t>Test the instance to keep it ready for Training to end users.</w:t>
      </w:r>
    </w:p>
    <w:p w:rsidR="00711F29" w:rsidRPr="00711F29" w:rsidRDefault="00711F29" w:rsidP="00711F29">
      <w:pPr>
        <w:numPr>
          <w:ilvl w:val="0"/>
          <w:numId w:val="7"/>
        </w:numPr>
        <w:jc w:val="both"/>
        <w:rPr>
          <w:rFonts w:ascii="Verdana" w:hAnsi="Verdana"/>
          <w:bCs/>
          <w:snapToGrid w:val="0"/>
          <w:sz w:val="17"/>
          <w:szCs w:val="17"/>
        </w:rPr>
      </w:pPr>
      <w:r w:rsidRPr="00711F29">
        <w:rPr>
          <w:rFonts w:ascii="Verdana" w:hAnsi="Verdana"/>
          <w:bCs/>
          <w:snapToGrid w:val="0"/>
          <w:sz w:val="17"/>
          <w:szCs w:val="17"/>
        </w:rPr>
        <w:t>Responsible for leading a financial configuration team for Oracle Application Financial implementation. The primary tasks for this role include configuring Oracle Financial software to meet business needs and the business process requirements in the financial area, recommend a configuration approach and provide depth of skills for configuration activities, direct configuration and testing activities, work with business financial team members and document key business decisions and the rationale behind configuration settings for future reference and review.</w:t>
      </w:r>
    </w:p>
    <w:p w:rsidR="00711F29" w:rsidRDefault="00FF2231" w:rsidP="00711F29">
      <w:pPr>
        <w:numPr>
          <w:ilvl w:val="0"/>
          <w:numId w:val="7"/>
        </w:numPr>
        <w:jc w:val="both"/>
        <w:rPr>
          <w:rFonts w:ascii="Book Antiqua" w:hAnsi="Book Antiqua"/>
          <w:b/>
          <w:sz w:val="20"/>
          <w:szCs w:val="20"/>
        </w:rPr>
      </w:pPr>
      <w:r>
        <w:rPr>
          <w:rFonts w:ascii="Verdana" w:hAnsi="Verdana"/>
          <w:bCs/>
          <w:snapToGrid w:val="0"/>
          <w:sz w:val="17"/>
          <w:szCs w:val="17"/>
        </w:rPr>
        <w:t>Working on a large R12</w:t>
      </w:r>
      <w:r w:rsidR="00711F29" w:rsidRPr="00711F29">
        <w:rPr>
          <w:rFonts w:ascii="Verdana" w:hAnsi="Verdana"/>
          <w:bCs/>
          <w:snapToGrid w:val="0"/>
          <w:sz w:val="17"/>
          <w:szCs w:val="17"/>
        </w:rPr>
        <w:t xml:space="preserve"> implementation </w:t>
      </w:r>
      <w:r>
        <w:rPr>
          <w:rFonts w:ascii="Verdana" w:hAnsi="Verdana"/>
          <w:bCs/>
          <w:snapToGrid w:val="0"/>
          <w:sz w:val="17"/>
          <w:szCs w:val="17"/>
        </w:rPr>
        <w:t xml:space="preserve"> for a African Government </w:t>
      </w:r>
      <w:r w:rsidR="00711F29" w:rsidRPr="00711F29">
        <w:rPr>
          <w:rFonts w:ascii="Verdana" w:hAnsi="Verdana"/>
          <w:bCs/>
          <w:snapToGrid w:val="0"/>
          <w:sz w:val="17"/>
          <w:szCs w:val="17"/>
        </w:rPr>
        <w:t>project from business blueprint phase through to post go-live support, responsible  to play a hands on team lead role making sure that all aspects of the full lifecycle is implemented to the highest standard</w:t>
      </w:r>
      <w:r w:rsidR="00711F29" w:rsidRPr="00711F29">
        <w:rPr>
          <w:rFonts w:ascii="Book Antiqua" w:hAnsi="Book Antiqua"/>
          <w:b/>
          <w:sz w:val="20"/>
          <w:szCs w:val="20"/>
        </w:rPr>
        <w:t>.</w:t>
      </w:r>
    </w:p>
    <w:p w:rsidR="00AE1B6E" w:rsidRDefault="00AE1B6E" w:rsidP="002F2F02">
      <w:pPr>
        <w:jc w:val="center"/>
        <w:rPr>
          <w:rFonts w:ascii="Book Antiqua" w:hAnsi="Book Antiqua"/>
          <w:b/>
          <w:sz w:val="20"/>
          <w:szCs w:val="20"/>
        </w:rPr>
      </w:pPr>
    </w:p>
    <w:p w:rsidR="002F2F02" w:rsidRPr="00665825" w:rsidRDefault="00257993" w:rsidP="002F2F02">
      <w:pPr>
        <w:jc w:val="center"/>
        <w:rPr>
          <w:rFonts w:ascii="Book Antiqua" w:hAnsi="Book Antiqua"/>
          <w:b/>
          <w:sz w:val="20"/>
          <w:szCs w:val="20"/>
        </w:rPr>
      </w:pPr>
      <w:r w:rsidRPr="001123DB">
        <w:rPr>
          <w:rFonts w:ascii="Book Antiqua" w:eastAsia="Batang" w:hAnsi="Book Antiqua"/>
          <w:b/>
          <w:sz w:val="20"/>
          <w:szCs w:val="20"/>
        </w:rPr>
        <w:t>MANAGEMENT INFORMATION SYSTEMS</w:t>
      </w:r>
      <w:r w:rsidR="002F2F02" w:rsidRPr="001123DB">
        <w:rPr>
          <w:rFonts w:ascii="Book Antiqua" w:eastAsia="Batang" w:hAnsi="Book Antiqua"/>
          <w:b/>
          <w:sz w:val="20"/>
          <w:szCs w:val="20"/>
        </w:rPr>
        <w:t xml:space="preserve"> - Kuwait</w:t>
      </w:r>
    </w:p>
    <w:p w:rsidR="002F2F02" w:rsidRPr="00665825" w:rsidRDefault="00740417" w:rsidP="002F2F02">
      <w:pPr>
        <w:pStyle w:val="Heading3"/>
        <w:spacing w:before="60"/>
        <w:jc w:val="center"/>
        <w:rPr>
          <w:rFonts w:ascii="Book Antiqua" w:hAnsi="Book Antiqua"/>
          <w:i/>
          <w:iCs/>
          <w:sz w:val="20"/>
          <w:szCs w:val="20"/>
        </w:rPr>
      </w:pPr>
      <w:r>
        <w:rPr>
          <w:rFonts w:ascii="Book Antiqua" w:hAnsi="Book Antiqua"/>
          <w:i/>
          <w:iCs/>
          <w:sz w:val="20"/>
          <w:szCs w:val="20"/>
        </w:rPr>
        <w:t>Oracle apps</w:t>
      </w:r>
      <w:r w:rsidR="002F2F02" w:rsidRPr="00665825">
        <w:rPr>
          <w:rFonts w:ascii="Book Antiqua" w:hAnsi="Book Antiqua"/>
          <w:i/>
          <w:iCs/>
          <w:sz w:val="20"/>
          <w:szCs w:val="20"/>
        </w:rPr>
        <w:t xml:space="preserve"> Finance Consultant (Mar 2008 </w:t>
      </w:r>
      <w:r>
        <w:rPr>
          <w:rFonts w:ascii="Book Antiqua" w:hAnsi="Book Antiqua"/>
          <w:i/>
          <w:iCs/>
          <w:sz w:val="20"/>
          <w:szCs w:val="20"/>
        </w:rPr>
        <w:t>to Mar 2011</w:t>
      </w:r>
      <w:r w:rsidR="002F2F02" w:rsidRPr="00665825">
        <w:rPr>
          <w:rFonts w:ascii="Book Antiqua" w:hAnsi="Book Antiqua"/>
          <w:i/>
          <w:iCs/>
          <w:sz w:val="20"/>
          <w:szCs w:val="20"/>
        </w:rPr>
        <w:t>)</w:t>
      </w:r>
    </w:p>
    <w:p w:rsidR="00DE4545" w:rsidRDefault="00DE4545" w:rsidP="00281066">
      <w:pPr>
        <w:pStyle w:val="Heading2"/>
      </w:pPr>
      <w:r w:rsidRPr="00DE4545">
        <w:t>Client</w:t>
      </w:r>
      <w:r w:rsidR="00281066">
        <w:t xml:space="preserve">s </w:t>
      </w:r>
      <w:r w:rsidRPr="00DE4545">
        <w:t>:</w:t>
      </w:r>
    </w:p>
    <w:p w:rsidR="00DE4545" w:rsidRDefault="00DE4545" w:rsidP="00625C13">
      <w:pPr>
        <w:pStyle w:val="Heading2"/>
        <w:numPr>
          <w:ilvl w:val="1"/>
          <w:numId w:val="2"/>
        </w:numPr>
      </w:pPr>
      <w:r w:rsidRPr="00DE4545">
        <w:t>Kuwait Aviation Fuelling Co.</w:t>
      </w:r>
    </w:p>
    <w:p w:rsidR="00DE4545" w:rsidRDefault="00DE4545" w:rsidP="00625C13">
      <w:pPr>
        <w:pStyle w:val="Heading2"/>
        <w:numPr>
          <w:ilvl w:val="1"/>
          <w:numId w:val="2"/>
        </w:numPr>
      </w:pPr>
      <w:r w:rsidRPr="00DE4545">
        <w:t>Kharafi National</w:t>
      </w:r>
    </w:p>
    <w:p w:rsidR="00281066" w:rsidRDefault="00281066" w:rsidP="00625C13">
      <w:pPr>
        <w:pStyle w:val="Heading2"/>
        <w:numPr>
          <w:ilvl w:val="1"/>
          <w:numId w:val="2"/>
        </w:numPr>
      </w:pPr>
      <w:r>
        <w:t>United Real Estate Company</w:t>
      </w:r>
    </w:p>
    <w:p w:rsidR="00495CE7" w:rsidRDefault="00495CE7" w:rsidP="00495CE7">
      <w:pPr>
        <w:rPr>
          <w:rFonts w:ascii="Verdana" w:eastAsia="Batang" w:hAnsi="Verdana"/>
          <w:b/>
          <w:sz w:val="17"/>
          <w:szCs w:val="17"/>
        </w:rPr>
      </w:pPr>
      <w:r w:rsidRPr="00FD4DC3">
        <w:rPr>
          <w:rFonts w:ascii="Verdana" w:eastAsia="Batang" w:hAnsi="Verdana"/>
          <w:b/>
          <w:sz w:val="17"/>
          <w:szCs w:val="17"/>
        </w:rPr>
        <w:t>Job Profile:</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t>Understanding and demonstrating the selected platform and how it supports the proposed solutions</w:t>
      </w:r>
    </w:p>
    <w:p w:rsidR="00495CE7"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t>Working with the client to understand data requirements, functionality and business processes</w:t>
      </w:r>
    </w:p>
    <w:p w:rsidR="00AD40A2" w:rsidRPr="002F47B0" w:rsidRDefault="00AD40A2" w:rsidP="00495CE7">
      <w:pPr>
        <w:numPr>
          <w:ilvl w:val="0"/>
          <w:numId w:val="2"/>
        </w:numPr>
        <w:tabs>
          <w:tab w:val="clear" w:pos="720"/>
          <w:tab w:val="num" w:pos="360"/>
        </w:tabs>
        <w:ind w:left="360"/>
        <w:jc w:val="both"/>
        <w:rPr>
          <w:rFonts w:ascii="Verdana" w:hAnsi="Verdana"/>
          <w:bCs/>
          <w:snapToGrid w:val="0"/>
          <w:sz w:val="17"/>
          <w:szCs w:val="17"/>
        </w:rPr>
      </w:pPr>
      <w:r>
        <w:rPr>
          <w:rFonts w:ascii="Verdana" w:hAnsi="Verdana"/>
          <w:bCs/>
          <w:snapToGrid w:val="0"/>
          <w:sz w:val="17"/>
          <w:szCs w:val="17"/>
        </w:rPr>
        <w:t>Identify the gaps in the processes and suggest alternates to bridge the gap</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t>Creating the detailed design</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t>Articulating the solution</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t>Contributing to project planning and project management as required</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t>Deploying the Application Implementation Methodology (AIM) methodology asrequired</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t>Taking the lead in client relations, as appropriate, ensuring correct expectation</w:t>
      </w:r>
      <w:r w:rsidR="00AD40A2">
        <w:rPr>
          <w:rFonts w:ascii="Verdana" w:hAnsi="Verdana"/>
          <w:bCs/>
          <w:snapToGrid w:val="0"/>
          <w:sz w:val="17"/>
          <w:szCs w:val="17"/>
        </w:rPr>
        <w:t xml:space="preserve"> are being setup</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t>Interacts with and work alongside the Client team, at customer site as/when required</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Pr>
          <w:rFonts w:ascii="Verdana" w:hAnsi="Verdana"/>
          <w:bCs/>
          <w:snapToGrid w:val="0"/>
          <w:sz w:val="17"/>
          <w:szCs w:val="17"/>
        </w:rPr>
        <w:t xml:space="preserve">Lead a team of </w:t>
      </w:r>
      <w:r w:rsidRPr="002F47B0">
        <w:rPr>
          <w:rFonts w:ascii="Verdana" w:hAnsi="Verdana"/>
          <w:bCs/>
          <w:snapToGrid w:val="0"/>
          <w:sz w:val="17"/>
          <w:szCs w:val="17"/>
        </w:rPr>
        <w:t xml:space="preserve"> co</w:t>
      </w:r>
      <w:r>
        <w:rPr>
          <w:rFonts w:ascii="Verdana" w:hAnsi="Verdana"/>
          <w:bCs/>
          <w:snapToGrid w:val="0"/>
          <w:sz w:val="17"/>
          <w:szCs w:val="17"/>
        </w:rPr>
        <w:t xml:space="preserve">nsultants </w:t>
      </w:r>
    </w:p>
    <w:p w:rsidR="00495CE7" w:rsidRPr="002F47B0" w:rsidRDefault="00495CE7" w:rsidP="00495CE7">
      <w:pPr>
        <w:numPr>
          <w:ilvl w:val="0"/>
          <w:numId w:val="2"/>
        </w:numPr>
        <w:tabs>
          <w:tab w:val="clear" w:pos="720"/>
          <w:tab w:val="num" w:pos="360"/>
        </w:tabs>
        <w:ind w:left="360"/>
        <w:jc w:val="both"/>
        <w:rPr>
          <w:rFonts w:ascii="Verdana" w:hAnsi="Verdana"/>
          <w:bCs/>
          <w:snapToGrid w:val="0"/>
          <w:sz w:val="17"/>
          <w:szCs w:val="17"/>
        </w:rPr>
      </w:pPr>
      <w:r w:rsidRPr="002F47B0">
        <w:rPr>
          <w:rFonts w:ascii="Verdana" w:hAnsi="Verdana"/>
          <w:bCs/>
          <w:snapToGrid w:val="0"/>
          <w:sz w:val="17"/>
          <w:szCs w:val="17"/>
        </w:rPr>
        <w:lastRenderedPageBreak/>
        <w:t>Proactively build and maintain confidence of clients and colleagues.</w:t>
      </w:r>
    </w:p>
    <w:p w:rsidR="00495CE7" w:rsidRDefault="00495CE7" w:rsidP="00665825">
      <w:pPr>
        <w:numPr>
          <w:ilvl w:val="0"/>
          <w:numId w:val="2"/>
        </w:numPr>
        <w:tabs>
          <w:tab w:val="clear" w:pos="720"/>
          <w:tab w:val="num" w:pos="360"/>
        </w:tabs>
        <w:ind w:left="360"/>
        <w:jc w:val="both"/>
        <w:rPr>
          <w:rFonts w:ascii="Arial" w:hAnsi="Arial" w:cs="Arial"/>
          <w:color w:val="000000"/>
          <w:sz w:val="18"/>
          <w:szCs w:val="18"/>
        </w:rPr>
      </w:pPr>
      <w:r>
        <w:rPr>
          <w:rFonts w:ascii="Verdana" w:hAnsi="Verdana"/>
          <w:bCs/>
          <w:snapToGrid w:val="0"/>
          <w:sz w:val="17"/>
          <w:szCs w:val="17"/>
        </w:rPr>
        <w:t>S</w:t>
      </w:r>
      <w:r w:rsidRPr="002F47B0">
        <w:rPr>
          <w:rFonts w:ascii="Verdana" w:hAnsi="Verdana"/>
          <w:bCs/>
          <w:snapToGrid w:val="0"/>
          <w:sz w:val="17"/>
          <w:szCs w:val="17"/>
        </w:rPr>
        <w:t xml:space="preserve">upport business development activities </w:t>
      </w:r>
      <w:r w:rsidR="00665825">
        <w:rPr>
          <w:rFonts w:ascii="Verdana" w:hAnsi="Verdana"/>
          <w:bCs/>
          <w:snapToGrid w:val="0"/>
          <w:sz w:val="17"/>
          <w:szCs w:val="17"/>
        </w:rPr>
        <w:t xml:space="preserve">and </w:t>
      </w:r>
      <w:r w:rsidRPr="002F47B0">
        <w:rPr>
          <w:rFonts w:ascii="Verdana" w:hAnsi="Verdana"/>
          <w:bCs/>
          <w:snapToGrid w:val="0"/>
          <w:sz w:val="17"/>
          <w:szCs w:val="17"/>
        </w:rPr>
        <w:t>participate on multiple projects at the same tim</w:t>
      </w:r>
      <w:r>
        <w:rPr>
          <w:rFonts w:ascii="Arial" w:hAnsi="Arial" w:cs="Arial"/>
          <w:color w:val="000000"/>
          <w:sz w:val="18"/>
          <w:szCs w:val="18"/>
        </w:rPr>
        <w:t>e.</w:t>
      </w:r>
    </w:p>
    <w:p w:rsidR="000E5686" w:rsidRDefault="00495CE7" w:rsidP="00001BE9">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Involved in the</w:t>
      </w:r>
      <w:r w:rsidR="00665825">
        <w:rPr>
          <w:rFonts w:ascii="Verdana" w:hAnsi="Verdana"/>
          <w:sz w:val="17"/>
          <w:szCs w:val="17"/>
        </w:rPr>
        <w:t xml:space="preserve"> setting up the PO,Inventory</w:t>
      </w:r>
      <w:r w:rsidR="00001BE9">
        <w:rPr>
          <w:rFonts w:ascii="Verdana" w:hAnsi="Verdana"/>
          <w:sz w:val="17"/>
          <w:szCs w:val="17"/>
        </w:rPr>
        <w:t xml:space="preserve"> and </w:t>
      </w:r>
      <w:r>
        <w:rPr>
          <w:rFonts w:ascii="Verdana" w:hAnsi="Verdana"/>
          <w:sz w:val="17"/>
          <w:szCs w:val="17"/>
        </w:rPr>
        <w:t>Financial modules(AP,AR,FA,GL</w:t>
      </w:r>
      <w:r w:rsidR="00003370">
        <w:rPr>
          <w:rFonts w:ascii="Verdana" w:hAnsi="Verdana"/>
          <w:sz w:val="17"/>
          <w:szCs w:val="17"/>
        </w:rPr>
        <w:t>,</w:t>
      </w:r>
      <w:r>
        <w:rPr>
          <w:rFonts w:ascii="Verdana" w:hAnsi="Verdana"/>
          <w:sz w:val="17"/>
          <w:szCs w:val="17"/>
        </w:rPr>
        <w:t>CM</w:t>
      </w:r>
      <w:r w:rsidR="00003370">
        <w:rPr>
          <w:rFonts w:ascii="Verdana" w:hAnsi="Verdana"/>
          <w:sz w:val="17"/>
          <w:szCs w:val="17"/>
        </w:rPr>
        <w:t>,</w:t>
      </w:r>
      <w:r>
        <w:rPr>
          <w:rFonts w:ascii="Verdana" w:hAnsi="Verdana"/>
          <w:sz w:val="17"/>
          <w:szCs w:val="17"/>
        </w:rPr>
        <w:t>)</w:t>
      </w:r>
      <w:r w:rsidR="00003370">
        <w:rPr>
          <w:rFonts w:ascii="Verdana" w:hAnsi="Verdana"/>
          <w:sz w:val="17"/>
          <w:szCs w:val="17"/>
        </w:rPr>
        <w:t xml:space="preserve">. </w:t>
      </w:r>
    </w:p>
    <w:p w:rsidR="000E5686" w:rsidRDefault="00003370" w:rsidP="00001BE9">
      <w:pPr>
        <w:numPr>
          <w:ilvl w:val="0"/>
          <w:numId w:val="2"/>
        </w:numPr>
        <w:tabs>
          <w:tab w:val="clear" w:pos="720"/>
          <w:tab w:val="num" w:pos="360"/>
        </w:tabs>
        <w:ind w:left="360"/>
        <w:jc w:val="both"/>
        <w:rPr>
          <w:rFonts w:ascii="Verdana" w:hAnsi="Verdana"/>
          <w:sz w:val="17"/>
          <w:szCs w:val="17"/>
        </w:rPr>
      </w:pPr>
      <w:r>
        <w:rPr>
          <w:rFonts w:ascii="Verdana" w:hAnsi="Verdana"/>
          <w:sz w:val="17"/>
          <w:szCs w:val="17"/>
        </w:rPr>
        <w:t>P</w:t>
      </w:r>
      <w:r w:rsidR="00495CE7" w:rsidRPr="00FD4DC3">
        <w:rPr>
          <w:rFonts w:ascii="Verdana" w:hAnsi="Verdana"/>
          <w:sz w:val="17"/>
          <w:szCs w:val="17"/>
        </w:rPr>
        <w:t xml:space="preserve">rovided inputs &amp; coordinated with the Technical Team to customize Reports as per Clients’ </w:t>
      </w:r>
      <w:r w:rsidR="001E2869" w:rsidRPr="00FD4DC3">
        <w:rPr>
          <w:rFonts w:ascii="Verdana" w:hAnsi="Verdana"/>
          <w:sz w:val="17"/>
          <w:szCs w:val="17"/>
        </w:rPr>
        <w:t xml:space="preserve">requirements. </w:t>
      </w:r>
    </w:p>
    <w:p w:rsidR="00495CE7" w:rsidRDefault="001E2869" w:rsidP="00001BE9">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Trained</w:t>
      </w:r>
      <w:r w:rsidR="00495CE7" w:rsidRPr="00FD4DC3">
        <w:rPr>
          <w:rFonts w:ascii="Verdana" w:hAnsi="Verdana"/>
          <w:sz w:val="17"/>
          <w:szCs w:val="17"/>
        </w:rPr>
        <w:t xml:space="preserve"> the super users to understand the flow of the purchase to pay and understand any changes required.</w:t>
      </w:r>
    </w:p>
    <w:p w:rsidR="009C06E8" w:rsidRDefault="009C06E8" w:rsidP="009C06E8">
      <w:pPr>
        <w:numPr>
          <w:ilvl w:val="0"/>
          <w:numId w:val="2"/>
        </w:numPr>
        <w:tabs>
          <w:tab w:val="clear" w:pos="720"/>
          <w:tab w:val="num" w:pos="360"/>
        </w:tabs>
        <w:ind w:left="360"/>
        <w:jc w:val="both"/>
        <w:rPr>
          <w:rFonts w:ascii="Verdana" w:hAnsi="Verdana"/>
          <w:sz w:val="17"/>
          <w:szCs w:val="17"/>
        </w:rPr>
      </w:pPr>
      <w:r>
        <w:rPr>
          <w:rFonts w:ascii="Verdana" w:hAnsi="Verdana"/>
          <w:sz w:val="17"/>
          <w:szCs w:val="17"/>
        </w:rPr>
        <w:t>Interact</w:t>
      </w:r>
      <w:r w:rsidR="000E5686">
        <w:rPr>
          <w:rFonts w:ascii="Verdana" w:hAnsi="Verdana"/>
          <w:sz w:val="17"/>
          <w:szCs w:val="17"/>
        </w:rPr>
        <w:t>ed</w:t>
      </w:r>
      <w:r>
        <w:rPr>
          <w:rFonts w:ascii="Verdana" w:hAnsi="Verdana"/>
          <w:sz w:val="17"/>
          <w:szCs w:val="17"/>
        </w:rPr>
        <w:t xml:space="preserve"> with technical consultants for report customizations-feeding with exact requirements and trouble shooting any reporting issues.</w:t>
      </w:r>
    </w:p>
    <w:p w:rsidR="005D51AE" w:rsidRDefault="005D51AE" w:rsidP="009C06E8">
      <w:pPr>
        <w:numPr>
          <w:ilvl w:val="0"/>
          <w:numId w:val="2"/>
        </w:numPr>
        <w:tabs>
          <w:tab w:val="clear" w:pos="720"/>
          <w:tab w:val="num" w:pos="360"/>
        </w:tabs>
        <w:ind w:left="360"/>
        <w:jc w:val="both"/>
        <w:rPr>
          <w:rFonts w:ascii="Verdana" w:hAnsi="Verdana"/>
          <w:sz w:val="17"/>
          <w:szCs w:val="17"/>
        </w:rPr>
      </w:pPr>
      <w:r>
        <w:rPr>
          <w:rFonts w:ascii="Verdana" w:hAnsi="Verdana"/>
          <w:sz w:val="17"/>
          <w:szCs w:val="17"/>
        </w:rPr>
        <w:t>Risk management</w:t>
      </w:r>
    </w:p>
    <w:p w:rsidR="00E4435D" w:rsidRDefault="00E4435D" w:rsidP="009C06E8">
      <w:pPr>
        <w:numPr>
          <w:ilvl w:val="0"/>
          <w:numId w:val="2"/>
        </w:numPr>
        <w:tabs>
          <w:tab w:val="clear" w:pos="720"/>
          <w:tab w:val="num" w:pos="360"/>
        </w:tabs>
        <w:ind w:left="360"/>
        <w:jc w:val="both"/>
        <w:rPr>
          <w:rFonts w:ascii="Verdana" w:hAnsi="Verdana"/>
          <w:sz w:val="17"/>
          <w:szCs w:val="17"/>
        </w:rPr>
      </w:pPr>
      <w:r>
        <w:rPr>
          <w:rFonts w:ascii="Verdana" w:hAnsi="Verdana"/>
          <w:sz w:val="17"/>
          <w:szCs w:val="17"/>
        </w:rPr>
        <w:t>Setting up R12 Financials and adding operating units in 11i and R12</w:t>
      </w:r>
    </w:p>
    <w:p w:rsidR="00AB50E0" w:rsidRDefault="00AB50E0" w:rsidP="0048636C">
      <w:pPr>
        <w:jc w:val="both"/>
        <w:rPr>
          <w:rFonts w:ascii="Verdana" w:hAnsi="Verdana"/>
          <w:sz w:val="17"/>
          <w:szCs w:val="17"/>
        </w:rPr>
      </w:pPr>
    </w:p>
    <w:p w:rsidR="00495CE7" w:rsidRDefault="00495CE7" w:rsidP="00495CE7">
      <w:pPr>
        <w:jc w:val="center"/>
        <w:rPr>
          <w:rFonts w:ascii="Verdana" w:hAnsi="Verdana"/>
          <w:sz w:val="17"/>
          <w:szCs w:val="17"/>
        </w:rPr>
      </w:pPr>
    </w:p>
    <w:p w:rsidR="00235881" w:rsidRDefault="00235881" w:rsidP="00495CE7">
      <w:pPr>
        <w:jc w:val="center"/>
        <w:rPr>
          <w:rFonts w:ascii="Book Antiqua" w:hAnsi="Book Antiqua"/>
          <w:b/>
          <w:sz w:val="20"/>
          <w:szCs w:val="20"/>
        </w:rPr>
      </w:pPr>
      <w:r w:rsidRPr="00FD4DC3">
        <w:rPr>
          <w:rFonts w:ascii="Book Antiqua" w:hAnsi="Book Antiqua"/>
          <w:b/>
          <w:sz w:val="20"/>
          <w:szCs w:val="20"/>
        </w:rPr>
        <w:t xml:space="preserve">Alghanim International </w:t>
      </w:r>
      <w:r w:rsidR="00495CE7">
        <w:rPr>
          <w:rFonts w:ascii="Book Antiqua" w:hAnsi="Book Antiqua"/>
          <w:b/>
          <w:sz w:val="20"/>
          <w:szCs w:val="20"/>
        </w:rPr>
        <w:t>–</w:t>
      </w:r>
      <w:r w:rsidRPr="00FD4DC3">
        <w:rPr>
          <w:rFonts w:ascii="Book Antiqua" w:hAnsi="Book Antiqua"/>
          <w:b/>
          <w:sz w:val="20"/>
          <w:szCs w:val="20"/>
        </w:rPr>
        <w:t xml:space="preserve"> Kuwait</w:t>
      </w:r>
    </w:p>
    <w:p w:rsidR="00495CE7" w:rsidRPr="00FD4DC3" w:rsidRDefault="00495CE7" w:rsidP="00495CE7">
      <w:pPr>
        <w:jc w:val="center"/>
        <w:rPr>
          <w:rFonts w:ascii="Book Antiqua" w:hAnsi="Book Antiqua"/>
          <w:b/>
          <w:sz w:val="20"/>
          <w:szCs w:val="20"/>
        </w:rPr>
      </w:pPr>
      <w:r>
        <w:rPr>
          <w:rFonts w:ascii="Book Antiqua" w:hAnsi="Book Antiqua"/>
          <w:b/>
          <w:sz w:val="20"/>
          <w:szCs w:val="20"/>
        </w:rPr>
        <w:t>(Fuoad Alghanim &amp; Sons Group)</w:t>
      </w:r>
    </w:p>
    <w:p w:rsidR="00235881" w:rsidRPr="0022290E" w:rsidRDefault="00235881" w:rsidP="00235881">
      <w:pPr>
        <w:pStyle w:val="Heading3"/>
        <w:spacing w:before="60"/>
        <w:jc w:val="center"/>
        <w:rPr>
          <w:rFonts w:ascii="Book Antiqua" w:hAnsi="Book Antiqua"/>
          <w:i/>
          <w:iCs/>
          <w:sz w:val="20"/>
          <w:szCs w:val="20"/>
        </w:rPr>
      </w:pPr>
      <w:r w:rsidRPr="0022290E">
        <w:rPr>
          <w:rFonts w:ascii="Book Antiqua" w:hAnsi="Book Antiqua"/>
          <w:i/>
          <w:iCs/>
          <w:sz w:val="20"/>
          <w:szCs w:val="20"/>
        </w:rPr>
        <w:t>Unit Head – Oracle Financial System (Sep 2007 – Mar 2008)</w:t>
      </w:r>
    </w:p>
    <w:p w:rsidR="00353F65" w:rsidRPr="00FD4DC3" w:rsidRDefault="00353F65" w:rsidP="00353F65">
      <w:pPr>
        <w:rPr>
          <w:rFonts w:ascii="Verdana" w:eastAsia="Batang" w:hAnsi="Verdana"/>
          <w:b/>
          <w:sz w:val="17"/>
          <w:szCs w:val="17"/>
        </w:rPr>
      </w:pPr>
      <w:r w:rsidRPr="00FD4DC3">
        <w:rPr>
          <w:rFonts w:ascii="Verdana" w:eastAsia="Batang" w:hAnsi="Verdana"/>
          <w:b/>
          <w:sz w:val="17"/>
          <w:szCs w:val="17"/>
        </w:rPr>
        <w:t>Job Profile:</w:t>
      </w:r>
    </w:p>
    <w:p w:rsidR="0070644C" w:rsidRPr="00FD4DC3" w:rsidRDefault="0070644C" w:rsidP="00820461">
      <w:pPr>
        <w:numPr>
          <w:ilvl w:val="0"/>
          <w:numId w:val="2"/>
        </w:numPr>
        <w:tabs>
          <w:tab w:val="clear" w:pos="720"/>
          <w:tab w:val="num" w:pos="360"/>
        </w:tabs>
        <w:ind w:left="360"/>
        <w:jc w:val="both"/>
        <w:rPr>
          <w:rFonts w:ascii="Verdana" w:hAnsi="Verdana"/>
          <w:sz w:val="17"/>
          <w:szCs w:val="17"/>
        </w:rPr>
      </w:pPr>
      <w:bookmarkStart w:id="1" w:name="OLE_LINK1"/>
      <w:bookmarkStart w:id="2" w:name="OLE_LINK2"/>
      <w:r w:rsidRPr="00FD4DC3">
        <w:rPr>
          <w:rFonts w:ascii="Verdana" w:hAnsi="Verdana"/>
          <w:sz w:val="17"/>
          <w:szCs w:val="17"/>
        </w:rPr>
        <w:t>Joined a</w:t>
      </w:r>
      <w:r w:rsidR="00353F65" w:rsidRPr="00FD4DC3">
        <w:rPr>
          <w:rFonts w:ascii="Verdana" w:hAnsi="Verdana"/>
          <w:sz w:val="17"/>
          <w:szCs w:val="17"/>
        </w:rPr>
        <w:t xml:space="preserve">s </w:t>
      </w:r>
      <w:r w:rsidRPr="00FD4DC3">
        <w:rPr>
          <w:rFonts w:ascii="Verdana" w:hAnsi="Verdana"/>
          <w:sz w:val="17"/>
          <w:szCs w:val="17"/>
        </w:rPr>
        <w:t xml:space="preserve">the </w:t>
      </w:r>
      <w:r w:rsidR="00353F65" w:rsidRPr="00FD4DC3">
        <w:rPr>
          <w:rFonts w:ascii="Verdana" w:hAnsi="Verdana"/>
          <w:sz w:val="17"/>
          <w:szCs w:val="17"/>
        </w:rPr>
        <w:t>Unit Head Oracle financial system for a group company in Kuwait</w:t>
      </w:r>
      <w:bookmarkEnd w:id="1"/>
      <w:bookmarkEnd w:id="2"/>
      <w:r w:rsidRPr="00FD4DC3">
        <w:rPr>
          <w:rFonts w:ascii="Verdana" w:hAnsi="Verdana"/>
          <w:sz w:val="17"/>
          <w:szCs w:val="17"/>
        </w:rPr>
        <w:t>, led a team of 7 and reported to the CFM and steered various activities including i</w:t>
      </w:r>
      <w:r w:rsidR="00353F65" w:rsidRPr="00FD4DC3">
        <w:rPr>
          <w:rFonts w:ascii="Verdana" w:hAnsi="Verdana"/>
          <w:sz w:val="17"/>
          <w:szCs w:val="17"/>
        </w:rPr>
        <w:t xml:space="preserve">mplementation </w:t>
      </w:r>
      <w:r w:rsidRPr="00FD4DC3">
        <w:rPr>
          <w:rFonts w:ascii="Verdana" w:hAnsi="Verdana"/>
          <w:sz w:val="17"/>
          <w:szCs w:val="17"/>
        </w:rPr>
        <w:t>&amp; providing support to the Daily Op</w:t>
      </w:r>
      <w:r w:rsidR="00353F65" w:rsidRPr="00FD4DC3">
        <w:rPr>
          <w:rFonts w:ascii="Verdana" w:hAnsi="Verdana"/>
          <w:sz w:val="17"/>
          <w:szCs w:val="17"/>
        </w:rPr>
        <w:t xml:space="preserve">erations of several modules of the Oracle 12 E-Business Suite Financial Modules. </w:t>
      </w:r>
    </w:p>
    <w:p w:rsidR="0070644C" w:rsidRPr="00FD4DC3" w:rsidRDefault="0070644C" w:rsidP="00820461">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 xml:space="preserve">Interacted with the </w:t>
      </w:r>
      <w:r w:rsidR="00353F65" w:rsidRPr="00FD4DC3">
        <w:rPr>
          <w:rFonts w:ascii="Verdana" w:hAnsi="Verdana"/>
          <w:sz w:val="17"/>
          <w:szCs w:val="17"/>
        </w:rPr>
        <w:t>end users by being the functional area expert for the company's Oracle 12i</w:t>
      </w:r>
      <w:r w:rsidRPr="00FD4DC3">
        <w:rPr>
          <w:rFonts w:ascii="Verdana" w:hAnsi="Verdana"/>
          <w:sz w:val="17"/>
          <w:szCs w:val="17"/>
        </w:rPr>
        <w:t xml:space="preserve"> Applications and managed </w:t>
      </w:r>
      <w:r w:rsidR="00353F65" w:rsidRPr="00FD4DC3">
        <w:rPr>
          <w:rFonts w:ascii="Verdana" w:hAnsi="Verdana"/>
          <w:sz w:val="17"/>
          <w:szCs w:val="17"/>
        </w:rPr>
        <w:t xml:space="preserve">Technical Assistance Request (TAR's) with Oracle's Outsourcing Support </w:t>
      </w:r>
      <w:r w:rsidRPr="00FD4DC3">
        <w:rPr>
          <w:rFonts w:ascii="Verdana" w:hAnsi="Verdana"/>
          <w:sz w:val="17"/>
          <w:szCs w:val="17"/>
        </w:rPr>
        <w:t>&amp;</w:t>
      </w:r>
      <w:r w:rsidR="00353F65" w:rsidRPr="00FD4DC3">
        <w:rPr>
          <w:rFonts w:ascii="Verdana" w:hAnsi="Verdana"/>
          <w:sz w:val="17"/>
          <w:szCs w:val="17"/>
        </w:rPr>
        <w:t>Service Delivery Manager</w:t>
      </w:r>
      <w:r w:rsidRPr="00FD4DC3">
        <w:rPr>
          <w:rFonts w:ascii="Verdana" w:hAnsi="Verdana"/>
          <w:sz w:val="17"/>
          <w:szCs w:val="17"/>
        </w:rPr>
        <w:t>.</w:t>
      </w:r>
    </w:p>
    <w:p w:rsidR="00353F65" w:rsidRDefault="0070644C" w:rsidP="00820461">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 xml:space="preserve">Coordinated with the </w:t>
      </w:r>
      <w:r w:rsidR="00353F65" w:rsidRPr="00FD4DC3">
        <w:rPr>
          <w:rFonts w:ascii="Verdana" w:hAnsi="Verdana"/>
          <w:sz w:val="17"/>
          <w:szCs w:val="17"/>
        </w:rPr>
        <w:t xml:space="preserve">Accounting, IT </w:t>
      </w:r>
      <w:r w:rsidRPr="00FD4DC3">
        <w:rPr>
          <w:rFonts w:ascii="Verdana" w:hAnsi="Verdana"/>
          <w:sz w:val="17"/>
          <w:szCs w:val="17"/>
        </w:rPr>
        <w:t>&amp; I</w:t>
      </w:r>
      <w:r w:rsidR="00353F65" w:rsidRPr="00FD4DC3">
        <w:rPr>
          <w:rFonts w:ascii="Verdana" w:hAnsi="Verdana"/>
          <w:sz w:val="17"/>
          <w:szCs w:val="17"/>
        </w:rPr>
        <w:t xml:space="preserve">nternal </w:t>
      </w:r>
      <w:r w:rsidRPr="00FD4DC3">
        <w:rPr>
          <w:rFonts w:ascii="Verdana" w:hAnsi="Verdana"/>
          <w:sz w:val="17"/>
          <w:szCs w:val="17"/>
        </w:rPr>
        <w:t xml:space="preserve">Business Partners </w:t>
      </w:r>
      <w:r w:rsidR="00353F65" w:rsidRPr="00FD4DC3">
        <w:rPr>
          <w:rFonts w:ascii="Verdana" w:hAnsi="Verdana"/>
          <w:sz w:val="17"/>
          <w:szCs w:val="17"/>
        </w:rPr>
        <w:t xml:space="preserve">to provide assistance and advice with the implementation of new or enhanced Oracle financial </w:t>
      </w:r>
      <w:r w:rsidR="00415BBC" w:rsidRPr="00FD4DC3">
        <w:rPr>
          <w:rFonts w:ascii="Verdana" w:hAnsi="Verdana"/>
          <w:sz w:val="17"/>
          <w:szCs w:val="17"/>
        </w:rPr>
        <w:t xml:space="preserve">Applications &amp; Systems </w:t>
      </w:r>
      <w:r w:rsidR="00353F65" w:rsidRPr="00FD4DC3">
        <w:rPr>
          <w:rFonts w:ascii="Verdana" w:hAnsi="Verdana"/>
          <w:sz w:val="17"/>
          <w:szCs w:val="17"/>
        </w:rPr>
        <w:t>and conduct</w:t>
      </w:r>
      <w:r w:rsidR="00415BBC" w:rsidRPr="00FD4DC3">
        <w:rPr>
          <w:rFonts w:ascii="Verdana" w:hAnsi="Verdana"/>
          <w:sz w:val="17"/>
          <w:szCs w:val="17"/>
        </w:rPr>
        <w:t>ed</w:t>
      </w:r>
      <w:r w:rsidR="00353F65" w:rsidRPr="00FD4DC3">
        <w:rPr>
          <w:rFonts w:ascii="Verdana" w:hAnsi="Verdana"/>
          <w:sz w:val="17"/>
          <w:szCs w:val="17"/>
        </w:rPr>
        <w:t xml:space="preserve"> application demonstration sessions.</w:t>
      </w:r>
    </w:p>
    <w:p w:rsidR="005D51AE" w:rsidRPr="00FD4DC3" w:rsidRDefault="005D51AE" w:rsidP="00820461">
      <w:pPr>
        <w:numPr>
          <w:ilvl w:val="0"/>
          <w:numId w:val="2"/>
        </w:numPr>
        <w:tabs>
          <w:tab w:val="clear" w:pos="720"/>
          <w:tab w:val="num" w:pos="360"/>
        </w:tabs>
        <w:ind w:left="360"/>
        <w:jc w:val="both"/>
        <w:rPr>
          <w:rFonts w:ascii="Verdana" w:hAnsi="Verdana"/>
          <w:sz w:val="17"/>
          <w:szCs w:val="17"/>
        </w:rPr>
      </w:pPr>
      <w:r>
        <w:rPr>
          <w:rFonts w:ascii="Verdana" w:hAnsi="Verdana"/>
          <w:sz w:val="17"/>
          <w:szCs w:val="17"/>
        </w:rPr>
        <w:t>Project risk management ensuring smooth flow of project as per schedule at minimal cost</w:t>
      </w:r>
    </w:p>
    <w:p w:rsidR="00353F65" w:rsidRPr="00FD4DC3" w:rsidRDefault="00353F65" w:rsidP="00820461">
      <w:pPr>
        <w:numPr>
          <w:ilvl w:val="0"/>
          <w:numId w:val="2"/>
        </w:numPr>
        <w:tabs>
          <w:tab w:val="clear" w:pos="720"/>
          <w:tab w:val="num" w:pos="360"/>
        </w:tabs>
        <w:ind w:left="360"/>
        <w:jc w:val="both"/>
        <w:rPr>
          <w:rFonts w:ascii="Verdana" w:hAnsi="Verdana"/>
          <w:sz w:val="17"/>
          <w:szCs w:val="17"/>
        </w:rPr>
      </w:pPr>
      <w:r w:rsidRPr="00FD4DC3">
        <w:rPr>
          <w:rFonts w:ascii="Verdana" w:hAnsi="Verdana"/>
          <w:b/>
          <w:sz w:val="17"/>
          <w:szCs w:val="17"/>
        </w:rPr>
        <w:t xml:space="preserve">Oracle Modules </w:t>
      </w:r>
      <w:r w:rsidR="0070644C" w:rsidRPr="00FD4DC3">
        <w:rPr>
          <w:rFonts w:ascii="Verdana" w:hAnsi="Verdana"/>
          <w:b/>
          <w:sz w:val="17"/>
          <w:szCs w:val="17"/>
        </w:rPr>
        <w:t xml:space="preserve">handled: </w:t>
      </w:r>
      <w:r w:rsidRPr="00FD4DC3">
        <w:rPr>
          <w:rFonts w:ascii="Verdana" w:hAnsi="Verdana"/>
          <w:sz w:val="17"/>
          <w:szCs w:val="17"/>
        </w:rPr>
        <w:t>Accounts Receivable</w:t>
      </w:r>
      <w:r w:rsidR="0070644C" w:rsidRPr="00FD4DC3">
        <w:rPr>
          <w:rFonts w:ascii="Verdana" w:hAnsi="Verdana"/>
          <w:sz w:val="17"/>
          <w:szCs w:val="17"/>
        </w:rPr>
        <w:t xml:space="preserve"> (AR), </w:t>
      </w:r>
      <w:r w:rsidRPr="00FD4DC3">
        <w:rPr>
          <w:rFonts w:ascii="Verdana" w:hAnsi="Verdana"/>
          <w:sz w:val="17"/>
          <w:szCs w:val="17"/>
        </w:rPr>
        <w:t>Accounts Payable</w:t>
      </w:r>
      <w:r w:rsidR="0070644C" w:rsidRPr="00FD4DC3">
        <w:rPr>
          <w:rFonts w:ascii="Verdana" w:hAnsi="Verdana"/>
          <w:sz w:val="17"/>
          <w:szCs w:val="17"/>
        </w:rPr>
        <w:t xml:space="preserve"> (AP) and </w:t>
      </w:r>
      <w:r w:rsidRPr="00FD4DC3">
        <w:rPr>
          <w:rFonts w:ascii="Verdana" w:hAnsi="Verdana"/>
          <w:sz w:val="17"/>
          <w:szCs w:val="17"/>
        </w:rPr>
        <w:t>General Ledger</w:t>
      </w:r>
      <w:r w:rsidR="0070644C" w:rsidRPr="00FD4DC3">
        <w:rPr>
          <w:rFonts w:ascii="Verdana" w:hAnsi="Verdana"/>
          <w:sz w:val="17"/>
          <w:szCs w:val="17"/>
        </w:rPr>
        <w:t xml:space="preserve"> (GL) </w:t>
      </w:r>
      <w:r w:rsidR="00371B80">
        <w:rPr>
          <w:rFonts w:ascii="Verdana" w:hAnsi="Verdana"/>
          <w:sz w:val="17"/>
          <w:szCs w:val="17"/>
        </w:rPr>
        <w:t>,</w:t>
      </w:r>
      <w:r w:rsidRPr="00FD4DC3">
        <w:rPr>
          <w:rFonts w:ascii="Verdana" w:hAnsi="Verdana"/>
          <w:sz w:val="17"/>
          <w:szCs w:val="17"/>
        </w:rPr>
        <w:t>Fixed Assets, Cash Management and Purchases</w:t>
      </w:r>
      <w:r w:rsidR="00415BBC" w:rsidRPr="00FD4DC3">
        <w:rPr>
          <w:rFonts w:ascii="Verdana" w:hAnsi="Verdana"/>
          <w:sz w:val="17"/>
          <w:szCs w:val="17"/>
        </w:rPr>
        <w:t xml:space="preserve"> and involved in the following activities:</w:t>
      </w:r>
    </w:p>
    <w:p w:rsidR="00C108CF" w:rsidRPr="00FD4DC3" w:rsidRDefault="00415BBC" w:rsidP="00C108CF">
      <w:pPr>
        <w:numPr>
          <w:ilvl w:val="0"/>
          <w:numId w:val="2"/>
        </w:numPr>
        <w:jc w:val="both"/>
        <w:rPr>
          <w:rFonts w:ascii="Verdana" w:hAnsi="Verdana"/>
          <w:sz w:val="17"/>
          <w:szCs w:val="17"/>
        </w:rPr>
      </w:pPr>
      <w:r w:rsidRPr="00FD4DC3">
        <w:rPr>
          <w:rFonts w:ascii="Verdana" w:hAnsi="Verdana"/>
          <w:sz w:val="17"/>
          <w:szCs w:val="17"/>
        </w:rPr>
        <w:t xml:space="preserve">Supervising </w:t>
      </w:r>
      <w:r w:rsidR="00C108CF" w:rsidRPr="00FD4DC3">
        <w:rPr>
          <w:rFonts w:ascii="Verdana" w:hAnsi="Verdana"/>
          <w:sz w:val="17"/>
          <w:szCs w:val="17"/>
        </w:rPr>
        <w:t>Application Design &amp; Architecture Components and Process &amp; Functional Design Activities and also Application Build, Test &amp; Deploy Activities.</w:t>
      </w:r>
    </w:p>
    <w:p w:rsidR="00415BBC" w:rsidRDefault="00415BBC" w:rsidP="00415BBC">
      <w:pPr>
        <w:numPr>
          <w:ilvl w:val="0"/>
          <w:numId w:val="2"/>
        </w:numPr>
        <w:jc w:val="both"/>
        <w:rPr>
          <w:rFonts w:ascii="Verdana" w:hAnsi="Verdana"/>
          <w:sz w:val="17"/>
          <w:szCs w:val="17"/>
        </w:rPr>
      </w:pPr>
      <w:r w:rsidRPr="00FD4DC3">
        <w:rPr>
          <w:rFonts w:ascii="Verdana" w:hAnsi="Verdana"/>
          <w:sz w:val="17"/>
          <w:szCs w:val="17"/>
        </w:rPr>
        <w:t>Creating functional requirements as</w:t>
      </w:r>
      <w:r w:rsidR="00C108CF" w:rsidRPr="00FD4DC3">
        <w:rPr>
          <w:rFonts w:ascii="Verdana" w:hAnsi="Verdana"/>
          <w:sz w:val="17"/>
          <w:szCs w:val="17"/>
        </w:rPr>
        <w:t xml:space="preserve"> an input to application design, d</w:t>
      </w:r>
      <w:r w:rsidRPr="00FD4DC3">
        <w:rPr>
          <w:rFonts w:ascii="Verdana" w:hAnsi="Verdana"/>
          <w:sz w:val="17"/>
          <w:szCs w:val="17"/>
        </w:rPr>
        <w:t xml:space="preserve">eveloping </w:t>
      </w:r>
      <w:r w:rsidR="00C108CF" w:rsidRPr="00FD4DC3">
        <w:rPr>
          <w:rFonts w:ascii="Verdana" w:hAnsi="Verdana"/>
          <w:sz w:val="17"/>
          <w:szCs w:val="17"/>
        </w:rPr>
        <w:t>&amp;</w:t>
      </w:r>
      <w:r w:rsidRPr="00FD4DC3">
        <w:rPr>
          <w:rFonts w:ascii="Verdana" w:hAnsi="Verdana"/>
          <w:sz w:val="17"/>
          <w:szCs w:val="17"/>
        </w:rPr>
        <w:t xml:space="preserve">testing </w:t>
      </w:r>
      <w:r w:rsidR="00FD4DC3" w:rsidRPr="00FD4DC3">
        <w:rPr>
          <w:rFonts w:ascii="Verdana" w:hAnsi="Verdana"/>
          <w:sz w:val="17"/>
          <w:szCs w:val="17"/>
        </w:rPr>
        <w:t>detailed functional designs</w:t>
      </w:r>
      <w:r w:rsidRPr="00FD4DC3">
        <w:rPr>
          <w:rFonts w:ascii="Verdana" w:hAnsi="Verdana"/>
          <w:sz w:val="17"/>
          <w:szCs w:val="17"/>
        </w:rPr>
        <w:t xml:space="preserve"> for business solution components </w:t>
      </w:r>
      <w:r w:rsidR="00C108CF" w:rsidRPr="00FD4DC3">
        <w:rPr>
          <w:rFonts w:ascii="Verdana" w:hAnsi="Verdana"/>
          <w:sz w:val="17"/>
          <w:szCs w:val="17"/>
        </w:rPr>
        <w:t>/ prototypes.</w:t>
      </w:r>
    </w:p>
    <w:p w:rsidR="00371B80" w:rsidRPr="00FD4DC3" w:rsidRDefault="00371B80" w:rsidP="00415BBC">
      <w:pPr>
        <w:numPr>
          <w:ilvl w:val="0"/>
          <w:numId w:val="2"/>
        </w:numPr>
        <w:jc w:val="both"/>
        <w:rPr>
          <w:rFonts w:ascii="Verdana" w:hAnsi="Verdana"/>
          <w:sz w:val="17"/>
          <w:szCs w:val="17"/>
        </w:rPr>
      </w:pPr>
      <w:r>
        <w:rPr>
          <w:rFonts w:ascii="Verdana" w:hAnsi="Verdana"/>
          <w:sz w:val="17"/>
          <w:szCs w:val="17"/>
        </w:rPr>
        <w:t>Trained the users in monthly and yearly closing of all the above modules.</w:t>
      </w:r>
    </w:p>
    <w:p w:rsidR="0070644C" w:rsidRPr="00FD4DC3" w:rsidRDefault="0070644C" w:rsidP="0070644C">
      <w:pPr>
        <w:jc w:val="both"/>
        <w:rPr>
          <w:rFonts w:ascii="Verdana" w:hAnsi="Verdana"/>
          <w:sz w:val="16"/>
          <w:szCs w:val="16"/>
        </w:rPr>
      </w:pPr>
    </w:p>
    <w:p w:rsidR="0070644C" w:rsidRPr="00FD4DC3" w:rsidRDefault="00353F65" w:rsidP="0070644C">
      <w:pPr>
        <w:jc w:val="both"/>
        <w:rPr>
          <w:rFonts w:ascii="Verdana" w:hAnsi="Verdana"/>
          <w:b/>
          <w:sz w:val="17"/>
          <w:szCs w:val="17"/>
        </w:rPr>
      </w:pPr>
      <w:r w:rsidRPr="00FD4DC3">
        <w:rPr>
          <w:rFonts w:ascii="Verdana" w:hAnsi="Verdana"/>
          <w:b/>
          <w:sz w:val="17"/>
          <w:szCs w:val="17"/>
        </w:rPr>
        <w:t xml:space="preserve">Achievements: </w:t>
      </w:r>
    </w:p>
    <w:p w:rsidR="00353F65" w:rsidRPr="00FD4DC3" w:rsidRDefault="0070644C" w:rsidP="00820461">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 xml:space="preserve">Instrumental in establishing the entire </w:t>
      </w:r>
      <w:r w:rsidR="00353F65" w:rsidRPr="00FD4DC3">
        <w:rPr>
          <w:rFonts w:ascii="Verdana" w:hAnsi="Verdana"/>
          <w:sz w:val="17"/>
          <w:szCs w:val="17"/>
        </w:rPr>
        <w:t xml:space="preserve">system within the organization for systematic and correct flow of documents even before the implementation </w:t>
      </w:r>
      <w:r w:rsidRPr="00FD4DC3">
        <w:rPr>
          <w:rFonts w:ascii="Verdana" w:hAnsi="Verdana"/>
          <w:sz w:val="17"/>
          <w:szCs w:val="17"/>
        </w:rPr>
        <w:t>began.</w:t>
      </w:r>
    </w:p>
    <w:p w:rsidR="00353F65" w:rsidRPr="00FD4DC3" w:rsidRDefault="00353F65" w:rsidP="00353F65">
      <w:pPr>
        <w:jc w:val="both"/>
        <w:rPr>
          <w:rFonts w:ascii="Verdana" w:hAnsi="Verdana"/>
          <w:b/>
          <w:bCs/>
          <w:snapToGrid w:val="0"/>
          <w:sz w:val="17"/>
          <w:szCs w:val="17"/>
        </w:rPr>
      </w:pPr>
    </w:p>
    <w:p w:rsidR="00433268" w:rsidRDefault="00433268" w:rsidP="00235881">
      <w:pPr>
        <w:jc w:val="center"/>
        <w:rPr>
          <w:rFonts w:ascii="Book Antiqua" w:hAnsi="Book Antiqua"/>
          <w:b/>
          <w:sz w:val="20"/>
          <w:szCs w:val="20"/>
        </w:rPr>
      </w:pPr>
    </w:p>
    <w:p w:rsidR="00235881" w:rsidRPr="00FD4DC3" w:rsidRDefault="00235881" w:rsidP="00235881">
      <w:pPr>
        <w:jc w:val="center"/>
        <w:rPr>
          <w:rFonts w:ascii="Book Antiqua" w:hAnsi="Book Antiqua"/>
          <w:b/>
          <w:sz w:val="20"/>
          <w:szCs w:val="20"/>
        </w:rPr>
      </w:pPr>
      <w:r w:rsidRPr="00FD4DC3">
        <w:rPr>
          <w:rFonts w:ascii="Book Antiqua" w:hAnsi="Book Antiqua"/>
          <w:b/>
          <w:sz w:val="20"/>
          <w:szCs w:val="20"/>
        </w:rPr>
        <w:t xml:space="preserve">Global Technology </w:t>
      </w:r>
      <w:r w:rsidR="00A168D1" w:rsidRPr="00FD4DC3">
        <w:rPr>
          <w:rFonts w:ascii="Book Antiqua" w:hAnsi="Book Antiqua"/>
          <w:b/>
          <w:sz w:val="20"/>
          <w:szCs w:val="20"/>
        </w:rPr>
        <w:t xml:space="preserve">Services (ERP Solution Provider Co.) </w:t>
      </w:r>
      <w:r w:rsidRPr="00FD4DC3">
        <w:rPr>
          <w:rFonts w:ascii="Book Antiqua" w:hAnsi="Book Antiqua"/>
          <w:b/>
          <w:sz w:val="20"/>
          <w:szCs w:val="20"/>
        </w:rPr>
        <w:t>– Dubai, UAE</w:t>
      </w:r>
    </w:p>
    <w:p w:rsidR="00235881" w:rsidRPr="0022290E" w:rsidRDefault="00235881" w:rsidP="00235881">
      <w:pPr>
        <w:pStyle w:val="Heading3"/>
        <w:spacing w:before="60"/>
        <w:jc w:val="center"/>
        <w:rPr>
          <w:rFonts w:ascii="Book Antiqua" w:hAnsi="Book Antiqua"/>
          <w:i/>
          <w:iCs/>
          <w:sz w:val="20"/>
          <w:szCs w:val="20"/>
        </w:rPr>
      </w:pPr>
      <w:r w:rsidRPr="0022290E">
        <w:rPr>
          <w:rFonts w:ascii="Book Antiqua" w:hAnsi="Book Antiqua"/>
          <w:i/>
          <w:iCs/>
          <w:sz w:val="20"/>
          <w:szCs w:val="20"/>
        </w:rPr>
        <w:t>Senior</w:t>
      </w:r>
      <w:r w:rsidR="00CF59DA">
        <w:rPr>
          <w:rFonts w:ascii="Book Antiqua" w:hAnsi="Book Antiqua"/>
          <w:i/>
          <w:iCs/>
          <w:sz w:val="20"/>
          <w:szCs w:val="20"/>
        </w:rPr>
        <w:t xml:space="preserve"> Oracle</w:t>
      </w:r>
      <w:r w:rsidRPr="0022290E">
        <w:rPr>
          <w:rFonts w:ascii="Book Antiqua" w:hAnsi="Book Antiqua"/>
          <w:i/>
          <w:iCs/>
          <w:sz w:val="20"/>
          <w:szCs w:val="20"/>
        </w:rPr>
        <w:t xml:space="preserve"> Functional Consultant (Jul 2007 – Aug 2007)</w:t>
      </w:r>
    </w:p>
    <w:p w:rsidR="00235881" w:rsidRPr="00422B52" w:rsidRDefault="00235881" w:rsidP="00FA772C">
      <w:pPr>
        <w:rPr>
          <w:rFonts w:ascii="Verdana" w:eastAsia="Batang" w:hAnsi="Verdana"/>
          <w:sz w:val="16"/>
          <w:szCs w:val="16"/>
        </w:rPr>
      </w:pPr>
    </w:p>
    <w:p w:rsidR="00A168D1" w:rsidRDefault="00A168D1" w:rsidP="00A168D1">
      <w:pPr>
        <w:rPr>
          <w:rFonts w:ascii="Verdana" w:eastAsia="Batang" w:hAnsi="Verdana"/>
          <w:b/>
          <w:sz w:val="17"/>
          <w:szCs w:val="17"/>
        </w:rPr>
      </w:pPr>
      <w:r w:rsidRPr="00FD4DC3">
        <w:rPr>
          <w:rFonts w:ascii="Verdana" w:eastAsia="Batang" w:hAnsi="Verdana"/>
          <w:b/>
          <w:sz w:val="17"/>
          <w:szCs w:val="17"/>
        </w:rPr>
        <w:t>Job Profile:</w:t>
      </w:r>
    </w:p>
    <w:p w:rsidR="00DE4545" w:rsidRPr="00DE4545" w:rsidRDefault="00DE4545" w:rsidP="00625C13">
      <w:pPr>
        <w:numPr>
          <w:ilvl w:val="1"/>
          <w:numId w:val="2"/>
        </w:numPr>
        <w:rPr>
          <w:rFonts w:ascii="Verdana" w:eastAsia="Batang" w:hAnsi="Verdana"/>
          <w:b/>
          <w:sz w:val="17"/>
          <w:szCs w:val="17"/>
          <w:u w:val="single"/>
        </w:rPr>
      </w:pPr>
      <w:r w:rsidRPr="00DE4545">
        <w:rPr>
          <w:rFonts w:ascii="Verdana" w:eastAsia="Batang" w:hAnsi="Verdana"/>
          <w:b/>
          <w:sz w:val="17"/>
          <w:szCs w:val="17"/>
          <w:u w:val="single"/>
        </w:rPr>
        <w:t>Client : Fortune PromoSeven</w:t>
      </w:r>
      <w:r w:rsidR="00633727">
        <w:rPr>
          <w:rFonts w:ascii="Verdana" w:eastAsia="Batang" w:hAnsi="Verdana"/>
          <w:b/>
          <w:sz w:val="17"/>
          <w:szCs w:val="17"/>
          <w:u w:val="single"/>
        </w:rPr>
        <w:t>- Oracle R12 implementation</w:t>
      </w:r>
    </w:p>
    <w:p w:rsidR="00DE4545" w:rsidRPr="00FD4DC3" w:rsidRDefault="00DE4545" w:rsidP="00A168D1">
      <w:pPr>
        <w:rPr>
          <w:rFonts w:ascii="Verdana" w:eastAsia="Batang" w:hAnsi="Verdana"/>
          <w:b/>
          <w:sz w:val="17"/>
          <w:szCs w:val="17"/>
        </w:rPr>
      </w:pPr>
    </w:p>
    <w:p w:rsidR="00A168D1" w:rsidRPr="00FD4DC3" w:rsidRDefault="001F2BAA" w:rsidP="00820461">
      <w:pPr>
        <w:numPr>
          <w:ilvl w:val="0"/>
          <w:numId w:val="2"/>
        </w:numPr>
        <w:tabs>
          <w:tab w:val="clear" w:pos="720"/>
          <w:tab w:val="num" w:pos="360"/>
        </w:tabs>
        <w:ind w:left="360"/>
        <w:jc w:val="both"/>
        <w:rPr>
          <w:rFonts w:ascii="Verdana" w:hAnsi="Verdana"/>
          <w:bCs/>
          <w:snapToGrid w:val="0"/>
          <w:sz w:val="17"/>
          <w:szCs w:val="17"/>
        </w:rPr>
      </w:pPr>
      <w:r>
        <w:rPr>
          <w:rFonts w:ascii="Verdana" w:hAnsi="Verdana" w:cs="Arial"/>
          <w:bCs/>
          <w:sz w:val="17"/>
          <w:szCs w:val="17"/>
        </w:rPr>
        <w:t>L</w:t>
      </w:r>
      <w:r w:rsidR="00353F65" w:rsidRPr="00FD4DC3">
        <w:rPr>
          <w:rFonts w:ascii="Verdana" w:hAnsi="Verdana" w:cs="Arial"/>
          <w:bCs/>
          <w:sz w:val="17"/>
          <w:szCs w:val="17"/>
        </w:rPr>
        <w:t>ed a team of</w:t>
      </w:r>
      <w:r w:rsidR="00283BF1">
        <w:rPr>
          <w:rFonts w:ascii="Verdana" w:hAnsi="Verdana" w:cs="Arial"/>
          <w:bCs/>
          <w:sz w:val="17"/>
          <w:szCs w:val="17"/>
        </w:rPr>
        <w:t xml:space="preserve"> 2 and reported to the Program Ma</w:t>
      </w:r>
      <w:r w:rsidR="00353F65" w:rsidRPr="00FD4DC3">
        <w:rPr>
          <w:rFonts w:ascii="Verdana" w:hAnsi="Verdana" w:cs="Arial"/>
          <w:bCs/>
          <w:sz w:val="17"/>
          <w:szCs w:val="17"/>
        </w:rPr>
        <w:t xml:space="preserve">nager and </w:t>
      </w:r>
      <w:r>
        <w:rPr>
          <w:rFonts w:ascii="Verdana" w:hAnsi="Verdana" w:cs="Arial"/>
          <w:bCs/>
          <w:sz w:val="17"/>
          <w:szCs w:val="17"/>
        </w:rPr>
        <w:t xml:space="preserve">was </w:t>
      </w:r>
      <w:r w:rsidR="00353F65" w:rsidRPr="00FD4DC3">
        <w:rPr>
          <w:rFonts w:ascii="Verdana" w:hAnsi="Verdana" w:cs="Arial"/>
          <w:bCs/>
          <w:sz w:val="17"/>
          <w:szCs w:val="17"/>
        </w:rPr>
        <w:t xml:space="preserve">responsible for the entire </w:t>
      </w:r>
      <w:r w:rsidR="00A168D1" w:rsidRPr="00FD4DC3">
        <w:rPr>
          <w:rFonts w:ascii="Verdana" w:hAnsi="Verdana" w:cs="Arial"/>
          <w:bCs/>
          <w:sz w:val="17"/>
          <w:szCs w:val="17"/>
        </w:rPr>
        <w:t xml:space="preserve">setup of Financial </w:t>
      </w:r>
      <w:r w:rsidR="00353F65" w:rsidRPr="00FD4DC3">
        <w:rPr>
          <w:rFonts w:ascii="Verdana" w:hAnsi="Verdana" w:cs="Arial"/>
          <w:bCs/>
          <w:sz w:val="17"/>
          <w:szCs w:val="17"/>
        </w:rPr>
        <w:t>M</w:t>
      </w:r>
      <w:r w:rsidR="00A168D1" w:rsidRPr="00FD4DC3">
        <w:rPr>
          <w:rFonts w:ascii="Verdana" w:hAnsi="Verdana" w:cs="Arial"/>
          <w:bCs/>
          <w:sz w:val="17"/>
          <w:szCs w:val="17"/>
        </w:rPr>
        <w:t xml:space="preserve">odules </w:t>
      </w:r>
      <w:r w:rsidR="00353F65" w:rsidRPr="00FD4DC3">
        <w:rPr>
          <w:rFonts w:ascii="Verdana" w:hAnsi="Verdana" w:cs="Arial"/>
          <w:bCs/>
          <w:sz w:val="17"/>
          <w:szCs w:val="17"/>
        </w:rPr>
        <w:t xml:space="preserve">- </w:t>
      </w:r>
      <w:r w:rsidR="00A168D1" w:rsidRPr="00FD4DC3">
        <w:rPr>
          <w:rFonts w:ascii="Verdana" w:hAnsi="Verdana" w:cs="Arial"/>
          <w:bCs/>
          <w:sz w:val="17"/>
          <w:szCs w:val="17"/>
        </w:rPr>
        <w:t>AR, AP, GL and Fixed Assets for a media business in Dubai.</w:t>
      </w:r>
    </w:p>
    <w:p w:rsidR="00353F65" w:rsidRDefault="00353F65" w:rsidP="00820461">
      <w:pPr>
        <w:numPr>
          <w:ilvl w:val="0"/>
          <w:numId w:val="2"/>
        </w:numPr>
        <w:tabs>
          <w:tab w:val="clear" w:pos="720"/>
          <w:tab w:val="num" w:pos="360"/>
        </w:tabs>
        <w:ind w:left="360"/>
        <w:jc w:val="both"/>
        <w:rPr>
          <w:rFonts w:ascii="Verdana" w:hAnsi="Verdana"/>
          <w:bCs/>
          <w:snapToGrid w:val="0"/>
          <w:sz w:val="17"/>
          <w:szCs w:val="17"/>
        </w:rPr>
      </w:pPr>
      <w:r w:rsidRPr="00FD4DC3">
        <w:rPr>
          <w:rFonts w:ascii="Verdana" w:hAnsi="Verdana"/>
          <w:bCs/>
          <w:snapToGrid w:val="0"/>
          <w:sz w:val="17"/>
          <w:szCs w:val="17"/>
        </w:rPr>
        <w:t>Involved in System Study to gather information on the Busi</w:t>
      </w:r>
      <w:r w:rsidR="00AD40A2">
        <w:rPr>
          <w:rFonts w:ascii="Verdana" w:hAnsi="Verdana"/>
          <w:bCs/>
          <w:snapToGrid w:val="0"/>
          <w:sz w:val="17"/>
          <w:szCs w:val="17"/>
        </w:rPr>
        <w:t>ness Requirement of the Company and Business process re-engineering and identifying the gap and giving consultancy to bridge the gap.</w:t>
      </w:r>
    </w:p>
    <w:p w:rsidR="00DE4545" w:rsidRPr="00131001" w:rsidRDefault="001B1F4C" w:rsidP="00DE4545">
      <w:pPr>
        <w:numPr>
          <w:ilvl w:val="0"/>
          <w:numId w:val="2"/>
        </w:numPr>
        <w:tabs>
          <w:tab w:val="clear" w:pos="720"/>
          <w:tab w:val="num" w:pos="360"/>
        </w:tabs>
        <w:ind w:left="360"/>
        <w:jc w:val="both"/>
        <w:rPr>
          <w:rFonts w:ascii="Verdana" w:eastAsia="Batang" w:hAnsi="Verdana"/>
          <w:sz w:val="17"/>
          <w:szCs w:val="17"/>
        </w:rPr>
      </w:pPr>
      <w:r w:rsidRPr="001B1F4C">
        <w:rPr>
          <w:rFonts w:ascii="Verdana" w:hAnsi="Verdana"/>
          <w:bCs/>
          <w:snapToGrid w:val="0"/>
          <w:sz w:val="17"/>
          <w:szCs w:val="17"/>
        </w:rPr>
        <w:t>As a functional consultant/business analyst, I provide</w:t>
      </w:r>
      <w:r w:rsidR="00BD2F9E">
        <w:rPr>
          <w:rFonts w:ascii="Verdana" w:hAnsi="Verdana"/>
          <w:bCs/>
          <w:snapToGrid w:val="0"/>
          <w:sz w:val="17"/>
          <w:szCs w:val="17"/>
        </w:rPr>
        <w:t>d</w:t>
      </w:r>
      <w:r w:rsidRPr="001B1F4C">
        <w:rPr>
          <w:rFonts w:ascii="Verdana" w:hAnsi="Verdana"/>
          <w:bCs/>
          <w:snapToGrid w:val="0"/>
          <w:sz w:val="17"/>
          <w:szCs w:val="17"/>
        </w:rPr>
        <w:t xml:space="preserve"> the following services within the Oracle Applications/E-Business Suite </w:t>
      </w:r>
      <w:r w:rsidR="00217AB5">
        <w:rPr>
          <w:rFonts w:ascii="Verdana" w:hAnsi="Verdana"/>
          <w:bCs/>
          <w:snapToGrid w:val="0"/>
          <w:sz w:val="17"/>
          <w:szCs w:val="17"/>
        </w:rPr>
        <w:t xml:space="preserve">area: requirement </w:t>
      </w:r>
      <w:r w:rsidR="00764C8F" w:rsidRPr="001B1F4C">
        <w:rPr>
          <w:rFonts w:ascii="Verdana" w:hAnsi="Verdana"/>
          <w:bCs/>
          <w:snapToGrid w:val="0"/>
          <w:sz w:val="17"/>
          <w:szCs w:val="17"/>
        </w:rPr>
        <w:t>gathering; functional</w:t>
      </w:r>
      <w:r w:rsidRPr="001B1F4C">
        <w:rPr>
          <w:rFonts w:ascii="Verdana" w:hAnsi="Verdana"/>
          <w:bCs/>
          <w:snapToGrid w:val="0"/>
          <w:sz w:val="17"/>
          <w:szCs w:val="17"/>
        </w:rPr>
        <w:t xml:space="preserve"> gap </w:t>
      </w:r>
      <w:r w:rsidR="00764C8F" w:rsidRPr="001B1F4C">
        <w:rPr>
          <w:rFonts w:ascii="Verdana" w:hAnsi="Verdana"/>
          <w:bCs/>
          <w:snapToGrid w:val="0"/>
          <w:sz w:val="17"/>
          <w:szCs w:val="17"/>
        </w:rPr>
        <w:t>analysis; application</w:t>
      </w:r>
      <w:r w:rsidRPr="001B1F4C">
        <w:rPr>
          <w:rFonts w:ascii="Verdana" w:hAnsi="Verdana"/>
          <w:bCs/>
          <w:snapToGrid w:val="0"/>
          <w:sz w:val="17"/>
          <w:szCs w:val="17"/>
        </w:rPr>
        <w:t xml:space="preserve"> design;configuration;module setup;  test script generation; </w:t>
      </w:r>
      <w:r w:rsidR="00371B80">
        <w:rPr>
          <w:rFonts w:ascii="Verdana" w:hAnsi="Verdana"/>
          <w:bCs/>
          <w:snapToGrid w:val="0"/>
          <w:sz w:val="17"/>
          <w:szCs w:val="17"/>
        </w:rPr>
        <w:t xml:space="preserve">writing training guides; training end users; </w:t>
      </w:r>
      <w:r w:rsidRPr="001B1F4C">
        <w:rPr>
          <w:rFonts w:ascii="Verdana" w:hAnsi="Verdana"/>
          <w:bCs/>
          <w:snapToGrid w:val="0"/>
          <w:sz w:val="17"/>
          <w:szCs w:val="17"/>
        </w:rPr>
        <w:t>production support.</w:t>
      </w:r>
      <w:r w:rsidR="00633727">
        <w:rPr>
          <w:rFonts w:ascii="Verdana" w:hAnsi="Verdana"/>
          <w:bCs/>
          <w:snapToGrid w:val="0"/>
          <w:sz w:val="17"/>
          <w:szCs w:val="17"/>
        </w:rPr>
        <w:t xml:space="preserve"> Setups in Oracle R12 environment.</w:t>
      </w:r>
    </w:p>
    <w:p w:rsidR="00131001" w:rsidRPr="00FD4DC3" w:rsidRDefault="00131001" w:rsidP="00131001">
      <w:pPr>
        <w:ind w:left="360"/>
        <w:jc w:val="both"/>
        <w:rPr>
          <w:rFonts w:ascii="Verdana" w:eastAsia="Batang" w:hAnsi="Verdana"/>
          <w:sz w:val="17"/>
          <w:szCs w:val="17"/>
        </w:rPr>
      </w:pPr>
    </w:p>
    <w:p w:rsidR="00E41BC3" w:rsidRPr="009C6530" w:rsidRDefault="009865C9" w:rsidP="00E41BC3">
      <w:pPr>
        <w:jc w:val="center"/>
        <w:rPr>
          <w:rFonts w:ascii="Book Antiqua" w:hAnsi="Book Antiqua"/>
          <w:b/>
          <w:sz w:val="20"/>
          <w:szCs w:val="20"/>
        </w:rPr>
      </w:pPr>
      <w:r>
        <w:rPr>
          <w:rFonts w:ascii="Book Antiqua" w:hAnsi="Book Antiqua"/>
          <w:b/>
          <w:sz w:val="20"/>
          <w:szCs w:val="20"/>
        </w:rPr>
        <w:t>KIPCO</w:t>
      </w:r>
      <w:r w:rsidR="00E41BC3" w:rsidRPr="009C6530">
        <w:rPr>
          <w:rFonts w:ascii="Book Antiqua" w:hAnsi="Book Antiqua"/>
          <w:b/>
          <w:sz w:val="20"/>
          <w:szCs w:val="20"/>
        </w:rPr>
        <w:t xml:space="preserve"> Group – Kuwait (Aug 2003 – Jun 2007)</w:t>
      </w:r>
    </w:p>
    <w:p w:rsidR="00E41BC3" w:rsidRPr="0022290E" w:rsidRDefault="00E41BC3" w:rsidP="00E41BC3">
      <w:pPr>
        <w:pStyle w:val="Heading3"/>
        <w:spacing w:before="60"/>
        <w:jc w:val="center"/>
        <w:rPr>
          <w:rFonts w:ascii="Book Antiqua" w:hAnsi="Book Antiqua"/>
          <w:i/>
          <w:iCs/>
          <w:sz w:val="20"/>
          <w:szCs w:val="20"/>
        </w:rPr>
      </w:pPr>
      <w:r w:rsidRPr="0022290E">
        <w:rPr>
          <w:rFonts w:ascii="Book Antiqua" w:hAnsi="Book Antiqua"/>
          <w:i/>
          <w:iCs/>
          <w:sz w:val="20"/>
          <w:szCs w:val="20"/>
        </w:rPr>
        <w:t>Oracle Consultant (Oct 2005 – Jun 2007)</w:t>
      </w:r>
    </w:p>
    <w:p w:rsidR="00E41BC3" w:rsidRPr="0022290E" w:rsidRDefault="00E41BC3" w:rsidP="00E41BC3">
      <w:pPr>
        <w:pStyle w:val="Heading3"/>
        <w:spacing w:before="60"/>
        <w:jc w:val="center"/>
        <w:rPr>
          <w:rFonts w:ascii="Book Antiqua" w:hAnsi="Book Antiqua"/>
          <w:i/>
          <w:iCs/>
          <w:sz w:val="20"/>
          <w:szCs w:val="20"/>
        </w:rPr>
      </w:pPr>
      <w:r w:rsidRPr="0022290E">
        <w:rPr>
          <w:rFonts w:ascii="Book Antiqua" w:hAnsi="Book Antiqua"/>
          <w:i/>
          <w:iCs/>
          <w:sz w:val="20"/>
          <w:szCs w:val="20"/>
        </w:rPr>
        <w:t>Chief Accountant (Aug 2003 – Sep 2005)</w:t>
      </w:r>
    </w:p>
    <w:p w:rsidR="00FA755A" w:rsidRPr="00FD4DC3" w:rsidRDefault="00FA755A" w:rsidP="00FA755A">
      <w:pPr>
        <w:rPr>
          <w:rFonts w:ascii="Verdana" w:eastAsia="Batang" w:hAnsi="Verdana"/>
          <w:b/>
          <w:sz w:val="17"/>
          <w:szCs w:val="17"/>
        </w:rPr>
      </w:pPr>
      <w:r w:rsidRPr="00FD4DC3">
        <w:rPr>
          <w:rFonts w:ascii="Verdana" w:eastAsia="Batang" w:hAnsi="Verdana"/>
          <w:b/>
          <w:sz w:val="17"/>
          <w:szCs w:val="17"/>
        </w:rPr>
        <w:t>Job Profile:</w:t>
      </w:r>
    </w:p>
    <w:p w:rsidR="001A3A0D" w:rsidRPr="001A3A0D" w:rsidRDefault="000B3681" w:rsidP="001A3A0D">
      <w:pPr>
        <w:numPr>
          <w:ilvl w:val="0"/>
          <w:numId w:val="2"/>
        </w:numPr>
        <w:tabs>
          <w:tab w:val="clear" w:pos="720"/>
          <w:tab w:val="num" w:pos="360"/>
        </w:tabs>
        <w:ind w:left="360"/>
        <w:jc w:val="both"/>
        <w:rPr>
          <w:rFonts w:ascii="Verdana" w:hAnsi="Verdana" w:cs="Arial"/>
          <w:i/>
          <w:snapToGrid w:val="0"/>
          <w:sz w:val="17"/>
          <w:szCs w:val="17"/>
        </w:rPr>
      </w:pPr>
      <w:r w:rsidRPr="00FD4DC3">
        <w:rPr>
          <w:rFonts w:ascii="Verdana" w:hAnsi="Verdana" w:cs="Arial"/>
          <w:iCs/>
          <w:snapToGrid w:val="0"/>
          <w:sz w:val="17"/>
          <w:szCs w:val="17"/>
        </w:rPr>
        <w:t xml:space="preserve">Joined as a </w:t>
      </w:r>
      <w:r w:rsidR="00BC2938" w:rsidRPr="00FD4DC3">
        <w:rPr>
          <w:rFonts w:ascii="Verdana" w:hAnsi="Verdana" w:cs="Arial"/>
          <w:iCs/>
          <w:snapToGrid w:val="0"/>
          <w:sz w:val="17"/>
          <w:szCs w:val="17"/>
        </w:rPr>
        <w:t xml:space="preserve">Chief Accountant and </w:t>
      </w:r>
      <w:r w:rsidR="00BD2F9E">
        <w:rPr>
          <w:rFonts w:ascii="Verdana" w:hAnsi="Verdana" w:cs="Arial"/>
          <w:iCs/>
          <w:snapToGrid w:val="0"/>
          <w:sz w:val="17"/>
          <w:szCs w:val="17"/>
        </w:rPr>
        <w:t xml:space="preserve">transferred </w:t>
      </w:r>
      <w:r w:rsidR="00BC2938" w:rsidRPr="00FD4DC3">
        <w:rPr>
          <w:rFonts w:ascii="Verdana" w:hAnsi="Verdana" w:cs="Arial"/>
          <w:iCs/>
          <w:snapToGrid w:val="0"/>
          <w:sz w:val="17"/>
          <w:szCs w:val="17"/>
        </w:rPr>
        <w:t>to Oracle</w:t>
      </w:r>
      <w:r w:rsidR="00BD2F9E">
        <w:rPr>
          <w:rFonts w:ascii="Verdana" w:hAnsi="Verdana" w:cs="Arial"/>
          <w:iCs/>
          <w:snapToGrid w:val="0"/>
          <w:sz w:val="17"/>
          <w:szCs w:val="17"/>
        </w:rPr>
        <w:t xml:space="preserve"> department as Oracle</w:t>
      </w:r>
      <w:r w:rsidR="00BC2938" w:rsidRPr="00FD4DC3">
        <w:rPr>
          <w:rFonts w:ascii="Verdana" w:hAnsi="Verdana" w:cs="Arial"/>
          <w:iCs/>
          <w:snapToGrid w:val="0"/>
          <w:sz w:val="17"/>
          <w:szCs w:val="17"/>
        </w:rPr>
        <w:t xml:space="preserve"> Consultant in the ISP Division of a group company in Kuwait </w:t>
      </w:r>
      <w:r w:rsidR="001A3A0D">
        <w:rPr>
          <w:rFonts w:ascii="Verdana" w:hAnsi="Verdana" w:cs="Arial"/>
          <w:iCs/>
          <w:snapToGrid w:val="0"/>
          <w:sz w:val="17"/>
          <w:szCs w:val="17"/>
        </w:rPr>
        <w:t xml:space="preserve">to coordinate the implementation of </w:t>
      </w:r>
      <w:r w:rsidR="00BC2938" w:rsidRPr="00FD4DC3">
        <w:rPr>
          <w:rFonts w:ascii="Verdana" w:hAnsi="Verdana" w:cs="Arial"/>
          <w:iCs/>
          <w:snapToGrid w:val="0"/>
          <w:sz w:val="17"/>
          <w:szCs w:val="17"/>
        </w:rPr>
        <w:t xml:space="preserve"> Oracle 11.5.10 version</w:t>
      </w:r>
      <w:r w:rsidR="001A3A0D">
        <w:rPr>
          <w:rFonts w:ascii="Verdana" w:hAnsi="Verdana" w:cs="Arial"/>
          <w:snapToGrid w:val="0"/>
          <w:sz w:val="17"/>
          <w:szCs w:val="17"/>
        </w:rPr>
        <w:t>.</w:t>
      </w:r>
    </w:p>
    <w:p w:rsidR="00BC2938" w:rsidRPr="00FD4DC3" w:rsidRDefault="001A3A0D" w:rsidP="001A3A0D">
      <w:pPr>
        <w:numPr>
          <w:ilvl w:val="0"/>
          <w:numId w:val="2"/>
        </w:numPr>
        <w:tabs>
          <w:tab w:val="clear" w:pos="720"/>
          <w:tab w:val="num" w:pos="360"/>
        </w:tabs>
        <w:ind w:left="360"/>
        <w:jc w:val="both"/>
        <w:rPr>
          <w:rFonts w:ascii="Verdana" w:hAnsi="Verdana" w:cs="Arial"/>
          <w:i/>
          <w:snapToGrid w:val="0"/>
          <w:sz w:val="17"/>
          <w:szCs w:val="17"/>
        </w:rPr>
      </w:pPr>
      <w:r>
        <w:rPr>
          <w:rFonts w:ascii="Verdana" w:hAnsi="Verdana" w:cs="Arial"/>
          <w:snapToGrid w:val="0"/>
          <w:sz w:val="17"/>
          <w:szCs w:val="17"/>
        </w:rPr>
        <w:t xml:space="preserve">Organized a team </w:t>
      </w:r>
      <w:r w:rsidR="000B3681" w:rsidRPr="00FD4DC3">
        <w:rPr>
          <w:rFonts w:ascii="Verdana" w:hAnsi="Verdana" w:cs="Arial"/>
          <w:snapToGrid w:val="0"/>
          <w:sz w:val="17"/>
          <w:szCs w:val="17"/>
        </w:rPr>
        <w:t>of 11</w:t>
      </w:r>
      <w:r>
        <w:rPr>
          <w:rFonts w:ascii="Verdana" w:hAnsi="Verdana" w:cs="Arial"/>
          <w:snapToGrid w:val="0"/>
          <w:sz w:val="17"/>
          <w:szCs w:val="17"/>
        </w:rPr>
        <w:t xml:space="preserve"> users</w:t>
      </w:r>
      <w:r w:rsidR="000B3681" w:rsidRPr="00FD4DC3">
        <w:rPr>
          <w:rFonts w:ascii="Verdana" w:hAnsi="Verdana" w:cs="Arial"/>
          <w:snapToGrid w:val="0"/>
          <w:sz w:val="17"/>
          <w:szCs w:val="17"/>
        </w:rPr>
        <w:t xml:space="preserve"> and reported to the Finance Controller.</w:t>
      </w:r>
    </w:p>
    <w:p w:rsidR="00872CB4" w:rsidRPr="00FD4DC3" w:rsidRDefault="00872CB4" w:rsidP="001A3A0D">
      <w:pPr>
        <w:numPr>
          <w:ilvl w:val="0"/>
          <w:numId w:val="2"/>
        </w:numPr>
        <w:tabs>
          <w:tab w:val="clear" w:pos="720"/>
          <w:tab w:val="num" w:pos="360"/>
        </w:tabs>
        <w:ind w:left="360"/>
        <w:jc w:val="both"/>
        <w:rPr>
          <w:rStyle w:val="HTMLTypewriter3"/>
          <w:rFonts w:ascii="Verdana" w:hAnsi="Verdana"/>
          <w:color w:val="000000"/>
          <w:sz w:val="17"/>
          <w:szCs w:val="17"/>
        </w:rPr>
      </w:pPr>
      <w:r w:rsidRPr="00FD4DC3">
        <w:rPr>
          <w:rStyle w:val="HTMLTypewriter3"/>
          <w:rFonts w:ascii="Verdana" w:hAnsi="Verdana" w:cs="Arial"/>
          <w:color w:val="000000"/>
          <w:sz w:val="17"/>
          <w:szCs w:val="17"/>
        </w:rPr>
        <w:t xml:space="preserve">Involved in the </w:t>
      </w:r>
      <w:r w:rsidR="00B91396" w:rsidRPr="00FD4DC3">
        <w:rPr>
          <w:rStyle w:val="HTMLTypewriter3"/>
          <w:rFonts w:ascii="Verdana" w:hAnsi="Verdana" w:cs="Arial"/>
          <w:color w:val="000000"/>
          <w:sz w:val="17"/>
          <w:szCs w:val="17"/>
        </w:rPr>
        <w:t xml:space="preserve">Analysis of Business Requirements, Process Modeling and converting </w:t>
      </w:r>
      <w:r w:rsidRPr="00FD4DC3">
        <w:rPr>
          <w:rStyle w:val="HTMLTypewriter3"/>
          <w:rFonts w:ascii="Verdana" w:hAnsi="Verdana" w:cs="Arial"/>
          <w:color w:val="000000"/>
          <w:sz w:val="17"/>
          <w:szCs w:val="17"/>
        </w:rPr>
        <w:t>to</w:t>
      </w:r>
      <w:r w:rsidR="00B91396" w:rsidRPr="00FD4DC3">
        <w:rPr>
          <w:rStyle w:val="HTMLTypewriter3"/>
          <w:rFonts w:ascii="Verdana" w:hAnsi="Verdana" w:cs="Arial"/>
          <w:color w:val="000000"/>
          <w:sz w:val="17"/>
          <w:szCs w:val="17"/>
        </w:rPr>
        <w:t xml:space="preserve"> detailed functional requirements for </w:t>
      </w:r>
      <w:r w:rsidR="001A3A0D">
        <w:rPr>
          <w:rStyle w:val="HTMLTypewriter3"/>
          <w:rFonts w:ascii="Verdana" w:hAnsi="Verdana" w:cs="Arial"/>
          <w:color w:val="000000"/>
          <w:sz w:val="17"/>
          <w:szCs w:val="17"/>
        </w:rPr>
        <w:t>rolling out Oracle 11i</w:t>
      </w:r>
      <w:r w:rsidRPr="00FD4DC3">
        <w:rPr>
          <w:rStyle w:val="HTMLTypewriter3"/>
          <w:rFonts w:ascii="Verdana" w:hAnsi="Verdana" w:cs="Arial"/>
          <w:color w:val="000000"/>
          <w:sz w:val="17"/>
          <w:szCs w:val="17"/>
        </w:rPr>
        <w:t>.</w:t>
      </w:r>
    </w:p>
    <w:p w:rsidR="00B91396" w:rsidRPr="00FD4DC3" w:rsidRDefault="001A3A0D" w:rsidP="001A3A0D">
      <w:pPr>
        <w:numPr>
          <w:ilvl w:val="0"/>
          <w:numId w:val="2"/>
        </w:numPr>
        <w:tabs>
          <w:tab w:val="clear" w:pos="720"/>
          <w:tab w:val="num" w:pos="360"/>
        </w:tabs>
        <w:ind w:left="360"/>
        <w:jc w:val="both"/>
        <w:rPr>
          <w:rFonts w:ascii="Verdana" w:hAnsi="Verdana"/>
          <w:bCs/>
          <w:snapToGrid w:val="0"/>
          <w:sz w:val="17"/>
          <w:szCs w:val="17"/>
        </w:rPr>
      </w:pPr>
      <w:r>
        <w:rPr>
          <w:rStyle w:val="HTMLTypewriter3"/>
          <w:rFonts w:ascii="Verdana" w:hAnsi="Verdana" w:cs="Arial"/>
          <w:color w:val="000000"/>
          <w:sz w:val="17"/>
          <w:szCs w:val="17"/>
        </w:rPr>
        <w:t>C</w:t>
      </w:r>
      <w:r w:rsidR="00872CB4" w:rsidRPr="00FD4DC3">
        <w:rPr>
          <w:rFonts w:ascii="Verdana" w:hAnsi="Verdana"/>
          <w:bCs/>
          <w:snapToGrid w:val="0"/>
          <w:sz w:val="17"/>
          <w:szCs w:val="17"/>
        </w:rPr>
        <w:t xml:space="preserve">oordinated implementation enhancements, modifications and new modules/plug-ins in consultation with IT Manager. </w:t>
      </w:r>
    </w:p>
    <w:p w:rsidR="00B91396" w:rsidRPr="00FD4DC3" w:rsidRDefault="00B91396" w:rsidP="00820461">
      <w:pPr>
        <w:numPr>
          <w:ilvl w:val="0"/>
          <w:numId w:val="2"/>
        </w:numPr>
        <w:tabs>
          <w:tab w:val="clear" w:pos="720"/>
          <w:tab w:val="num" w:pos="360"/>
        </w:tabs>
        <w:ind w:left="360"/>
        <w:jc w:val="both"/>
        <w:rPr>
          <w:rFonts w:ascii="Verdana" w:hAnsi="Verdana"/>
          <w:bCs/>
          <w:snapToGrid w:val="0"/>
          <w:sz w:val="17"/>
          <w:szCs w:val="17"/>
        </w:rPr>
      </w:pPr>
      <w:r w:rsidRPr="00FD4DC3">
        <w:rPr>
          <w:rFonts w:ascii="Verdana" w:hAnsi="Verdana"/>
          <w:bCs/>
          <w:snapToGrid w:val="0"/>
          <w:sz w:val="17"/>
          <w:szCs w:val="17"/>
        </w:rPr>
        <w:t>Provide</w:t>
      </w:r>
      <w:r w:rsidR="00A168D1" w:rsidRPr="00FD4DC3">
        <w:rPr>
          <w:rFonts w:ascii="Verdana" w:hAnsi="Verdana"/>
          <w:bCs/>
          <w:snapToGrid w:val="0"/>
          <w:sz w:val="17"/>
          <w:szCs w:val="17"/>
        </w:rPr>
        <w:t>d</w:t>
      </w:r>
      <w:r w:rsidRPr="00FD4DC3">
        <w:rPr>
          <w:rFonts w:ascii="Verdana" w:hAnsi="Verdana"/>
          <w:bCs/>
          <w:snapToGrid w:val="0"/>
          <w:sz w:val="17"/>
          <w:szCs w:val="17"/>
        </w:rPr>
        <w:t xml:space="preserve"> Sy</w:t>
      </w:r>
      <w:r w:rsidR="00A168D1" w:rsidRPr="00FD4DC3">
        <w:rPr>
          <w:rFonts w:ascii="Verdana" w:hAnsi="Verdana"/>
          <w:bCs/>
          <w:snapToGrid w:val="0"/>
          <w:sz w:val="17"/>
          <w:szCs w:val="17"/>
        </w:rPr>
        <w:t xml:space="preserve">stem user support to end users, guided Internal External Auditors and involved in </w:t>
      </w:r>
      <w:r w:rsidRPr="00FD4DC3">
        <w:rPr>
          <w:rFonts w:ascii="Verdana" w:hAnsi="Verdana"/>
          <w:bCs/>
          <w:snapToGrid w:val="0"/>
          <w:sz w:val="17"/>
          <w:szCs w:val="17"/>
        </w:rPr>
        <w:t xml:space="preserve">Report preparation and management information using OLAP and BI. </w:t>
      </w:r>
    </w:p>
    <w:p w:rsidR="00FA755A" w:rsidRPr="00422B52" w:rsidRDefault="00FA755A" w:rsidP="00FA772C">
      <w:pPr>
        <w:rPr>
          <w:rFonts w:ascii="Verdana" w:eastAsia="Batang" w:hAnsi="Verdana"/>
          <w:sz w:val="16"/>
          <w:szCs w:val="16"/>
        </w:rPr>
      </w:pPr>
    </w:p>
    <w:p w:rsidR="00872CB4" w:rsidRPr="00FD4DC3" w:rsidRDefault="00872CB4" w:rsidP="00872CB4">
      <w:pPr>
        <w:rPr>
          <w:rFonts w:ascii="Verdana" w:eastAsia="Batang" w:hAnsi="Verdana"/>
          <w:b/>
          <w:sz w:val="17"/>
          <w:szCs w:val="17"/>
        </w:rPr>
      </w:pPr>
      <w:r w:rsidRPr="00FD4DC3">
        <w:rPr>
          <w:rFonts w:ascii="Verdana" w:eastAsia="Batang" w:hAnsi="Verdana"/>
          <w:b/>
          <w:sz w:val="17"/>
          <w:szCs w:val="17"/>
        </w:rPr>
        <w:t>Achievements:</w:t>
      </w:r>
    </w:p>
    <w:p w:rsidR="00872CB4" w:rsidRPr="00FD4DC3" w:rsidRDefault="00872CB4" w:rsidP="00820461">
      <w:pPr>
        <w:numPr>
          <w:ilvl w:val="0"/>
          <w:numId w:val="2"/>
        </w:numPr>
        <w:tabs>
          <w:tab w:val="clear" w:pos="720"/>
          <w:tab w:val="num" w:pos="360"/>
        </w:tabs>
        <w:ind w:left="360"/>
        <w:jc w:val="both"/>
        <w:rPr>
          <w:rFonts w:ascii="Verdana" w:hAnsi="Verdana"/>
          <w:bCs/>
          <w:snapToGrid w:val="0"/>
          <w:sz w:val="17"/>
          <w:szCs w:val="17"/>
        </w:rPr>
      </w:pPr>
      <w:r w:rsidRPr="00FD4DC3">
        <w:rPr>
          <w:rFonts w:ascii="Verdana" w:hAnsi="Verdana"/>
          <w:bCs/>
          <w:snapToGrid w:val="0"/>
          <w:sz w:val="17"/>
          <w:szCs w:val="17"/>
        </w:rPr>
        <w:lastRenderedPageBreak/>
        <w:t xml:space="preserve">Ensured smooth functioning of Financial System Modules (Currently Oracle Financials) daily jobs related to Finance and Payroll plus supporting accounts staff in monthly, yearly closing of Ledgers. </w:t>
      </w:r>
    </w:p>
    <w:p w:rsidR="00872CB4" w:rsidRPr="00FD4DC3" w:rsidRDefault="00A168D1" w:rsidP="00820461">
      <w:pPr>
        <w:numPr>
          <w:ilvl w:val="0"/>
          <w:numId w:val="2"/>
        </w:numPr>
        <w:tabs>
          <w:tab w:val="clear" w:pos="720"/>
          <w:tab w:val="num" w:pos="360"/>
        </w:tabs>
        <w:ind w:left="360"/>
        <w:jc w:val="both"/>
        <w:rPr>
          <w:rFonts w:ascii="Verdana" w:hAnsi="Verdana"/>
          <w:bCs/>
          <w:snapToGrid w:val="0"/>
          <w:sz w:val="17"/>
          <w:szCs w:val="17"/>
        </w:rPr>
      </w:pPr>
      <w:r w:rsidRPr="00FD4DC3">
        <w:rPr>
          <w:rFonts w:ascii="Verdana" w:hAnsi="Verdana"/>
          <w:bCs/>
          <w:snapToGrid w:val="0"/>
          <w:sz w:val="17"/>
          <w:szCs w:val="17"/>
        </w:rPr>
        <w:t xml:space="preserve">Successfully handled various </w:t>
      </w:r>
      <w:r w:rsidR="00872CB4" w:rsidRPr="00FD4DC3">
        <w:rPr>
          <w:rFonts w:ascii="Verdana" w:hAnsi="Verdana"/>
          <w:bCs/>
          <w:snapToGrid w:val="0"/>
          <w:sz w:val="17"/>
          <w:szCs w:val="17"/>
        </w:rPr>
        <w:t xml:space="preserve">Financials modules (GL, AP, AR, </w:t>
      </w:r>
      <w:r w:rsidRPr="00FD4DC3">
        <w:rPr>
          <w:rFonts w:ascii="Verdana" w:hAnsi="Verdana"/>
          <w:bCs/>
          <w:snapToGrid w:val="0"/>
          <w:sz w:val="17"/>
          <w:szCs w:val="17"/>
        </w:rPr>
        <w:t>FA and Cash Management).</w:t>
      </w:r>
    </w:p>
    <w:p w:rsidR="00872CB4" w:rsidRPr="00FD4DC3" w:rsidRDefault="00A168D1" w:rsidP="00820461">
      <w:pPr>
        <w:numPr>
          <w:ilvl w:val="0"/>
          <w:numId w:val="2"/>
        </w:numPr>
        <w:tabs>
          <w:tab w:val="clear" w:pos="720"/>
          <w:tab w:val="num" w:pos="360"/>
        </w:tabs>
        <w:ind w:left="360"/>
        <w:jc w:val="both"/>
        <w:rPr>
          <w:rFonts w:ascii="Verdana" w:hAnsi="Verdana"/>
          <w:bCs/>
          <w:snapToGrid w:val="0"/>
          <w:sz w:val="17"/>
          <w:szCs w:val="17"/>
        </w:rPr>
      </w:pPr>
      <w:r w:rsidRPr="00FD4DC3">
        <w:rPr>
          <w:rFonts w:ascii="Verdana" w:hAnsi="Verdana"/>
          <w:bCs/>
          <w:snapToGrid w:val="0"/>
          <w:sz w:val="17"/>
          <w:szCs w:val="17"/>
        </w:rPr>
        <w:t>Significantly suggested e</w:t>
      </w:r>
      <w:r w:rsidR="00872CB4" w:rsidRPr="00FD4DC3">
        <w:rPr>
          <w:rFonts w:ascii="Verdana" w:hAnsi="Verdana"/>
          <w:bCs/>
          <w:snapToGrid w:val="0"/>
          <w:sz w:val="17"/>
          <w:szCs w:val="17"/>
        </w:rPr>
        <w:t>nhancements of Oracle Financials modules</w:t>
      </w:r>
      <w:r w:rsidRPr="00FD4DC3">
        <w:rPr>
          <w:rFonts w:ascii="Verdana" w:hAnsi="Verdana"/>
          <w:bCs/>
          <w:snapToGrid w:val="0"/>
          <w:sz w:val="17"/>
          <w:szCs w:val="17"/>
        </w:rPr>
        <w:t>&amp;</w:t>
      </w:r>
      <w:r w:rsidR="00872CB4" w:rsidRPr="00FD4DC3">
        <w:rPr>
          <w:rFonts w:ascii="Verdana" w:hAnsi="Verdana"/>
          <w:bCs/>
          <w:snapToGrid w:val="0"/>
          <w:sz w:val="17"/>
          <w:szCs w:val="17"/>
        </w:rPr>
        <w:t>systems</w:t>
      </w:r>
      <w:r w:rsidRPr="00FD4DC3">
        <w:rPr>
          <w:rFonts w:ascii="Verdana" w:hAnsi="Verdana"/>
          <w:bCs/>
          <w:snapToGrid w:val="0"/>
          <w:sz w:val="17"/>
          <w:szCs w:val="17"/>
        </w:rPr>
        <w:t xml:space="preserve"> and reviewed </w:t>
      </w:r>
      <w:r w:rsidR="00872CB4" w:rsidRPr="00FD4DC3">
        <w:rPr>
          <w:rFonts w:ascii="Verdana" w:hAnsi="Verdana"/>
          <w:bCs/>
          <w:snapToGrid w:val="0"/>
          <w:sz w:val="17"/>
          <w:szCs w:val="17"/>
        </w:rPr>
        <w:t>Financial System user’s requirements and coordinate</w:t>
      </w:r>
      <w:r w:rsidRPr="00FD4DC3">
        <w:rPr>
          <w:rFonts w:ascii="Verdana" w:hAnsi="Verdana"/>
          <w:bCs/>
          <w:snapToGrid w:val="0"/>
          <w:sz w:val="17"/>
          <w:szCs w:val="17"/>
        </w:rPr>
        <w:t>d</w:t>
      </w:r>
      <w:r w:rsidR="00872CB4" w:rsidRPr="00FD4DC3">
        <w:rPr>
          <w:rFonts w:ascii="Verdana" w:hAnsi="Verdana"/>
          <w:bCs/>
          <w:snapToGrid w:val="0"/>
          <w:sz w:val="17"/>
          <w:szCs w:val="17"/>
        </w:rPr>
        <w:t xml:space="preserve"> with IT Dept. to meet the requirements. </w:t>
      </w:r>
    </w:p>
    <w:p w:rsidR="00872CB4" w:rsidRPr="00FD4DC3" w:rsidRDefault="00872CB4" w:rsidP="00FA772C">
      <w:pPr>
        <w:rPr>
          <w:rFonts w:ascii="Verdana" w:eastAsia="Batang" w:hAnsi="Verdana"/>
          <w:sz w:val="17"/>
          <w:szCs w:val="17"/>
        </w:rPr>
      </w:pPr>
    </w:p>
    <w:p w:rsidR="005B7403" w:rsidRPr="00422B52" w:rsidRDefault="009865C9" w:rsidP="005B7403">
      <w:pPr>
        <w:jc w:val="center"/>
        <w:rPr>
          <w:rFonts w:ascii="Book Antiqua" w:hAnsi="Book Antiqua"/>
          <w:b/>
          <w:sz w:val="20"/>
          <w:szCs w:val="20"/>
        </w:rPr>
      </w:pPr>
      <w:r>
        <w:rPr>
          <w:rFonts w:ascii="Book Antiqua" w:hAnsi="Book Antiqua"/>
          <w:b/>
          <w:sz w:val="20"/>
          <w:szCs w:val="20"/>
        </w:rPr>
        <w:t>TECHNEST SOLUTIONS LTD</w:t>
      </w:r>
      <w:r w:rsidR="005B7403" w:rsidRPr="00422B52">
        <w:rPr>
          <w:rFonts w:ascii="Book Antiqua" w:hAnsi="Book Antiqua"/>
          <w:b/>
          <w:sz w:val="20"/>
          <w:szCs w:val="20"/>
        </w:rPr>
        <w:t xml:space="preserve">. </w:t>
      </w:r>
      <w:r w:rsidR="007E3BF3" w:rsidRPr="00422B52">
        <w:rPr>
          <w:rFonts w:ascii="Book Antiqua" w:hAnsi="Book Antiqua"/>
          <w:b/>
          <w:sz w:val="20"/>
          <w:szCs w:val="20"/>
        </w:rPr>
        <w:t>–</w:t>
      </w:r>
      <w:r w:rsidR="005B7403" w:rsidRPr="00422B52">
        <w:rPr>
          <w:rFonts w:ascii="Book Antiqua" w:hAnsi="Book Antiqua"/>
          <w:b/>
          <w:sz w:val="20"/>
          <w:szCs w:val="20"/>
        </w:rPr>
        <w:t xml:space="preserve"> Chennai</w:t>
      </w:r>
      <w:r w:rsidR="007E3BF3" w:rsidRPr="00422B52">
        <w:rPr>
          <w:rFonts w:ascii="Book Antiqua" w:hAnsi="Book Antiqua"/>
          <w:b/>
          <w:sz w:val="20"/>
          <w:szCs w:val="20"/>
        </w:rPr>
        <w:t>, India</w:t>
      </w:r>
    </w:p>
    <w:p w:rsidR="005B7403" w:rsidRPr="0022290E" w:rsidRDefault="005B7403" w:rsidP="005B7403">
      <w:pPr>
        <w:pStyle w:val="Heading3"/>
        <w:spacing w:before="60"/>
        <w:jc w:val="center"/>
        <w:rPr>
          <w:rFonts w:ascii="Book Antiqua" w:hAnsi="Book Antiqua"/>
          <w:i/>
          <w:iCs/>
          <w:sz w:val="20"/>
          <w:szCs w:val="20"/>
        </w:rPr>
      </w:pPr>
      <w:r w:rsidRPr="0022290E">
        <w:rPr>
          <w:rFonts w:ascii="Book Antiqua" w:hAnsi="Book Antiqua"/>
          <w:i/>
          <w:iCs/>
          <w:sz w:val="20"/>
          <w:szCs w:val="20"/>
        </w:rPr>
        <w:t>ERP Consultant – Financials (Jul 2001 – Jul 2003)</w:t>
      </w:r>
    </w:p>
    <w:p w:rsidR="00DE4545" w:rsidRDefault="00DE4545" w:rsidP="00DE4545">
      <w:pPr>
        <w:pStyle w:val="Heading2"/>
      </w:pPr>
      <w:r>
        <w:t>Client:</w:t>
      </w:r>
    </w:p>
    <w:p w:rsidR="00DE4545" w:rsidRPr="00CF59DA" w:rsidRDefault="00DE4545" w:rsidP="00625C13">
      <w:pPr>
        <w:pStyle w:val="Heading2"/>
        <w:numPr>
          <w:ilvl w:val="1"/>
          <w:numId w:val="2"/>
        </w:numPr>
        <w:rPr>
          <w:rFonts w:ascii="Book Antiqua" w:eastAsia="Times New Roman" w:hAnsi="Book Antiqua"/>
          <w:szCs w:val="20"/>
        </w:rPr>
      </w:pPr>
      <w:r w:rsidRPr="00CF59DA">
        <w:rPr>
          <w:rFonts w:ascii="Book Antiqua" w:eastAsia="Times New Roman" w:hAnsi="Book Antiqua"/>
          <w:szCs w:val="20"/>
        </w:rPr>
        <w:t>Habib Construction, Oman</w:t>
      </w:r>
    </w:p>
    <w:p w:rsidR="00DE4545" w:rsidRPr="00CF59DA" w:rsidRDefault="00DE4545" w:rsidP="00625C13">
      <w:pPr>
        <w:pStyle w:val="Heading2"/>
        <w:numPr>
          <w:ilvl w:val="1"/>
          <w:numId w:val="2"/>
        </w:numPr>
        <w:rPr>
          <w:rFonts w:ascii="Book Antiqua" w:eastAsia="Times New Roman" w:hAnsi="Book Antiqua"/>
          <w:szCs w:val="20"/>
        </w:rPr>
      </w:pPr>
      <w:r w:rsidRPr="00CF59DA">
        <w:rPr>
          <w:rFonts w:ascii="Book Antiqua" w:eastAsia="Times New Roman" w:hAnsi="Book Antiqua"/>
          <w:szCs w:val="20"/>
        </w:rPr>
        <w:t>System Construct,Dubai</w:t>
      </w:r>
    </w:p>
    <w:p w:rsidR="00590887" w:rsidRPr="00FD4DC3" w:rsidRDefault="00590887" w:rsidP="00590887">
      <w:pPr>
        <w:rPr>
          <w:rFonts w:ascii="Verdana" w:eastAsia="Batang" w:hAnsi="Verdana"/>
          <w:b/>
          <w:sz w:val="17"/>
          <w:szCs w:val="17"/>
        </w:rPr>
      </w:pPr>
      <w:r w:rsidRPr="00FD4DC3">
        <w:rPr>
          <w:rFonts w:ascii="Verdana" w:eastAsia="Batang" w:hAnsi="Verdana"/>
          <w:b/>
          <w:sz w:val="17"/>
          <w:szCs w:val="17"/>
        </w:rPr>
        <w:t>Job Profile:</w:t>
      </w:r>
    </w:p>
    <w:p w:rsidR="00F023A3" w:rsidRPr="00FD4DC3" w:rsidRDefault="00F023A3" w:rsidP="00820461">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Translate</w:t>
      </w:r>
      <w:r w:rsidR="00FA755A" w:rsidRPr="00FD4DC3">
        <w:rPr>
          <w:rFonts w:ascii="Verdana" w:hAnsi="Verdana"/>
          <w:sz w:val="17"/>
          <w:szCs w:val="17"/>
        </w:rPr>
        <w:t>d</w:t>
      </w:r>
      <w:r w:rsidRPr="00FD4DC3">
        <w:rPr>
          <w:rFonts w:ascii="Verdana" w:hAnsi="Verdana"/>
          <w:sz w:val="17"/>
          <w:szCs w:val="17"/>
        </w:rPr>
        <w:t xml:space="preserve"> business requirements into Oracle Financial Modules Release 11i technical specifications</w:t>
      </w:r>
      <w:r w:rsidR="00FA755A" w:rsidRPr="00FD4DC3">
        <w:rPr>
          <w:rFonts w:ascii="Verdana" w:hAnsi="Verdana"/>
          <w:sz w:val="17"/>
          <w:szCs w:val="17"/>
        </w:rPr>
        <w:t>.</w:t>
      </w:r>
    </w:p>
    <w:p w:rsidR="00F023A3" w:rsidRPr="00FD4DC3" w:rsidRDefault="00FA755A" w:rsidP="00820461">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Established</w:t>
      </w:r>
      <w:r w:rsidR="00F023A3" w:rsidRPr="00FD4DC3">
        <w:rPr>
          <w:rFonts w:ascii="Verdana" w:hAnsi="Verdana"/>
          <w:sz w:val="17"/>
          <w:szCs w:val="17"/>
        </w:rPr>
        <w:t xml:space="preserve"> multiple development and test environment for Oracle Financial modules Release 11i with Oracle Database 8i</w:t>
      </w:r>
      <w:r w:rsidRPr="00FD4DC3">
        <w:rPr>
          <w:rFonts w:ascii="Verdana" w:hAnsi="Verdana"/>
          <w:sz w:val="17"/>
          <w:szCs w:val="17"/>
        </w:rPr>
        <w:t xml:space="preserve"> and </w:t>
      </w:r>
      <w:r w:rsidR="00FD4DC3" w:rsidRPr="00FD4DC3">
        <w:rPr>
          <w:rFonts w:ascii="Verdana" w:hAnsi="Verdana"/>
          <w:sz w:val="17"/>
          <w:szCs w:val="17"/>
        </w:rPr>
        <w:t>administered</w:t>
      </w:r>
      <w:r w:rsidR="00F023A3" w:rsidRPr="00FD4DC3">
        <w:rPr>
          <w:rFonts w:ascii="Verdana" w:hAnsi="Verdana"/>
          <w:sz w:val="17"/>
          <w:szCs w:val="17"/>
        </w:rPr>
        <w:t xml:space="preserve"> a Release 11i production installation </w:t>
      </w:r>
      <w:r w:rsidRPr="00FD4DC3">
        <w:rPr>
          <w:rFonts w:ascii="Verdana" w:hAnsi="Verdana"/>
          <w:sz w:val="17"/>
          <w:szCs w:val="17"/>
        </w:rPr>
        <w:t xml:space="preserve">&amp; provided </w:t>
      </w:r>
      <w:r w:rsidR="00F023A3" w:rsidRPr="00FD4DC3">
        <w:rPr>
          <w:rFonts w:ascii="Verdana" w:hAnsi="Verdana"/>
          <w:sz w:val="17"/>
          <w:szCs w:val="17"/>
        </w:rPr>
        <w:t>ongoing technical support</w:t>
      </w:r>
      <w:r w:rsidRPr="00FD4DC3">
        <w:rPr>
          <w:rFonts w:ascii="Verdana" w:hAnsi="Verdana"/>
          <w:sz w:val="17"/>
          <w:szCs w:val="17"/>
        </w:rPr>
        <w:t>.</w:t>
      </w:r>
    </w:p>
    <w:p w:rsidR="00F023A3" w:rsidRPr="00FD4DC3" w:rsidRDefault="00F023A3" w:rsidP="00820461">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Interface</w:t>
      </w:r>
      <w:r w:rsidR="00FA755A" w:rsidRPr="00FD4DC3">
        <w:rPr>
          <w:rFonts w:ascii="Verdana" w:hAnsi="Verdana"/>
          <w:sz w:val="17"/>
          <w:szCs w:val="17"/>
        </w:rPr>
        <w:t>d</w:t>
      </w:r>
      <w:r w:rsidRPr="00FD4DC3">
        <w:rPr>
          <w:rFonts w:ascii="Verdana" w:hAnsi="Verdana"/>
          <w:sz w:val="17"/>
          <w:szCs w:val="17"/>
        </w:rPr>
        <w:t xml:space="preserve"> with vendors, internal IT and Business users for problem resolution and system enhancements</w:t>
      </w:r>
      <w:r w:rsidR="00FA755A" w:rsidRPr="00FD4DC3">
        <w:rPr>
          <w:rFonts w:ascii="Verdana" w:hAnsi="Verdana"/>
          <w:sz w:val="17"/>
          <w:szCs w:val="17"/>
        </w:rPr>
        <w:t>.</w:t>
      </w:r>
    </w:p>
    <w:p w:rsidR="00F023A3" w:rsidRPr="00FD4DC3" w:rsidRDefault="00F023A3" w:rsidP="00820461">
      <w:pPr>
        <w:numPr>
          <w:ilvl w:val="0"/>
          <w:numId w:val="2"/>
        </w:numPr>
        <w:tabs>
          <w:tab w:val="clear" w:pos="720"/>
          <w:tab w:val="num" w:pos="360"/>
        </w:tabs>
        <w:ind w:left="360"/>
        <w:jc w:val="both"/>
        <w:rPr>
          <w:rFonts w:ascii="Verdana" w:hAnsi="Verdana"/>
          <w:sz w:val="17"/>
          <w:szCs w:val="17"/>
        </w:rPr>
      </w:pPr>
      <w:r w:rsidRPr="00FD4DC3">
        <w:rPr>
          <w:rFonts w:ascii="Verdana" w:hAnsi="Verdana"/>
          <w:sz w:val="17"/>
          <w:szCs w:val="17"/>
        </w:rPr>
        <w:t>Document</w:t>
      </w:r>
      <w:r w:rsidR="00FA755A" w:rsidRPr="00FD4DC3">
        <w:rPr>
          <w:rFonts w:ascii="Verdana" w:hAnsi="Verdana"/>
          <w:sz w:val="17"/>
          <w:szCs w:val="17"/>
        </w:rPr>
        <w:t>ed</w:t>
      </w:r>
      <w:r w:rsidRPr="00FD4DC3">
        <w:rPr>
          <w:rFonts w:ascii="Verdana" w:hAnsi="Verdana"/>
          <w:sz w:val="17"/>
          <w:szCs w:val="17"/>
        </w:rPr>
        <w:t xml:space="preserve"> and issue</w:t>
      </w:r>
      <w:r w:rsidR="00FA755A" w:rsidRPr="00FD4DC3">
        <w:rPr>
          <w:rFonts w:ascii="Verdana" w:hAnsi="Verdana"/>
          <w:sz w:val="17"/>
          <w:szCs w:val="17"/>
        </w:rPr>
        <w:t>d</w:t>
      </w:r>
      <w:r w:rsidRPr="00FD4DC3">
        <w:rPr>
          <w:rFonts w:ascii="Verdana" w:hAnsi="Verdana"/>
          <w:sz w:val="17"/>
          <w:szCs w:val="17"/>
        </w:rPr>
        <w:t xml:space="preserve"> procedure pertaining to Oracle financial applications</w:t>
      </w:r>
      <w:r w:rsidR="00FA755A" w:rsidRPr="00FD4DC3">
        <w:rPr>
          <w:rFonts w:ascii="Verdana" w:hAnsi="Verdana"/>
          <w:sz w:val="17"/>
          <w:szCs w:val="17"/>
        </w:rPr>
        <w:t>.</w:t>
      </w:r>
    </w:p>
    <w:p w:rsidR="00F023A3" w:rsidRPr="00422B52" w:rsidRDefault="00F023A3" w:rsidP="00F023A3">
      <w:pPr>
        <w:tabs>
          <w:tab w:val="num" w:pos="360"/>
        </w:tabs>
        <w:ind w:left="360" w:hanging="360"/>
        <w:jc w:val="both"/>
        <w:rPr>
          <w:rFonts w:ascii="Verdana" w:hAnsi="Verdana"/>
          <w:sz w:val="16"/>
          <w:szCs w:val="16"/>
        </w:rPr>
      </w:pPr>
    </w:p>
    <w:p w:rsidR="00590887" w:rsidRPr="00FD4DC3" w:rsidRDefault="00590887" w:rsidP="00590887">
      <w:pPr>
        <w:rPr>
          <w:rFonts w:ascii="Verdana" w:eastAsia="Batang" w:hAnsi="Verdana"/>
          <w:b/>
          <w:sz w:val="17"/>
          <w:szCs w:val="17"/>
        </w:rPr>
      </w:pPr>
      <w:r w:rsidRPr="00FD4DC3">
        <w:rPr>
          <w:rFonts w:ascii="Verdana" w:eastAsia="Batang" w:hAnsi="Verdana"/>
          <w:b/>
          <w:sz w:val="17"/>
          <w:szCs w:val="17"/>
        </w:rPr>
        <w:t>Projects:</w:t>
      </w:r>
    </w:p>
    <w:p w:rsidR="00590887" w:rsidRPr="00422B52" w:rsidRDefault="00590887" w:rsidP="00820461">
      <w:pPr>
        <w:numPr>
          <w:ilvl w:val="0"/>
          <w:numId w:val="6"/>
        </w:numPr>
        <w:tabs>
          <w:tab w:val="clear" w:pos="720"/>
          <w:tab w:val="num" w:pos="360"/>
        </w:tabs>
        <w:ind w:left="360"/>
        <w:jc w:val="both"/>
        <w:rPr>
          <w:rFonts w:ascii="Book Antiqua" w:hAnsi="Book Antiqua"/>
          <w:b/>
          <w:sz w:val="20"/>
          <w:szCs w:val="20"/>
        </w:rPr>
      </w:pPr>
      <w:r w:rsidRPr="00422B52">
        <w:rPr>
          <w:rFonts w:ascii="Book Antiqua" w:hAnsi="Book Antiqua"/>
          <w:b/>
          <w:sz w:val="20"/>
          <w:szCs w:val="20"/>
        </w:rPr>
        <w:t>Import of invoices into AP tables from Legacy system</w:t>
      </w:r>
      <w:r w:rsidR="00FD4DC3" w:rsidRPr="00422B52">
        <w:rPr>
          <w:rFonts w:ascii="Book Antiqua" w:hAnsi="Book Antiqua"/>
          <w:b/>
          <w:sz w:val="20"/>
          <w:szCs w:val="20"/>
        </w:rPr>
        <w:t xml:space="preserve">/ Module: AP </w:t>
      </w:r>
      <w:r w:rsidR="00337322" w:rsidRPr="00422B52">
        <w:rPr>
          <w:rFonts w:ascii="Book Antiqua" w:hAnsi="Book Antiqua"/>
          <w:b/>
          <w:sz w:val="20"/>
          <w:szCs w:val="20"/>
        </w:rPr>
        <w:t>(Jul 2002 – Aug 2002)</w:t>
      </w:r>
    </w:p>
    <w:p w:rsidR="00590887" w:rsidRPr="00422B52" w:rsidRDefault="00590887" w:rsidP="00820461">
      <w:pPr>
        <w:numPr>
          <w:ilvl w:val="0"/>
          <w:numId w:val="6"/>
        </w:numPr>
        <w:tabs>
          <w:tab w:val="clear" w:pos="720"/>
          <w:tab w:val="num" w:pos="360"/>
        </w:tabs>
        <w:ind w:left="360"/>
        <w:jc w:val="both"/>
        <w:rPr>
          <w:rFonts w:ascii="Book Antiqua" w:hAnsi="Book Antiqua"/>
          <w:b/>
          <w:sz w:val="20"/>
          <w:szCs w:val="20"/>
        </w:rPr>
      </w:pPr>
      <w:r w:rsidRPr="00422B52">
        <w:rPr>
          <w:rFonts w:ascii="Book Antiqua" w:hAnsi="Book Antiqua"/>
          <w:b/>
          <w:sz w:val="20"/>
          <w:szCs w:val="20"/>
        </w:rPr>
        <w:t>Using Auto invoice to migrate data into AR tables from Legacy system</w:t>
      </w:r>
      <w:r w:rsidR="00FD4DC3" w:rsidRPr="00422B52">
        <w:rPr>
          <w:rFonts w:ascii="Book Antiqua" w:hAnsi="Book Antiqua"/>
          <w:b/>
          <w:sz w:val="20"/>
          <w:szCs w:val="20"/>
        </w:rPr>
        <w:t xml:space="preserve">/Module: AR </w:t>
      </w:r>
      <w:r w:rsidR="00337322" w:rsidRPr="00422B52">
        <w:rPr>
          <w:rFonts w:ascii="Book Antiqua" w:hAnsi="Book Antiqua"/>
          <w:b/>
          <w:sz w:val="20"/>
          <w:szCs w:val="20"/>
        </w:rPr>
        <w:t>(Jul 2002 – Aug 2002)</w:t>
      </w:r>
    </w:p>
    <w:p w:rsidR="00590887" w:rsidRPr="00FD4DC3" w:rsidRDefault="00590887" w:rsidP="00F023A3">
      <w:pPr>
        <w:tabs>
          <w:tab w:val="num" w:pos="360"/>
        </w:tabs>
        <w:ind w:left="360" w:hanging="360"/>
        <w:jc w:val="both"/>
        <w:rPr>
          <w:rFonts w:ascii="Verdana" w:hAnsi="Verdana"/>
          <w:sz w:val="17"/>
          <w:szCs w:val="17"/>
        </w:rPr>
      </w:pPr>
    </w:p>
    <w:p w:rsidR="00F023A3" w:rsidRPr="00422B52" w:rsidRDefault="00F023A3" w:rsidP="00F023A3">
      <w:pPr>
        <w:pStyle w:val="Heading3"/>
        <w:pBdr>
          <w:bottom w:val="single" w:sz="12" w:space="1" w:color="auto"/>
        </w:pBdr>
        <w:shd w:val="clear" w:color="auto" w:fill="E6E6E6"/>
        <w:jc w:val="center"/>
        <w:rPr>
          <w:rFonts w:ascii="Times New Roman" w:hAnsi="Times New Roman"/>
          <w:i/>
          <w:sz w:val="20"/>
          <w:szCs w:val="20"/>
        </w:rPr>
      </w:pPr>
      <w:r w:rsidRPr="00422B52">
        <w:rPr>
          <w:rFonts w:ascii="Times New Roman" w:hAnsi="Times New Roman"/>
          <w:i/>
          <w:sz w:val="20"/>
          <w:szCs w:val="20"/>
        </w:rPr>
        <w:t>Previous Assignments</w:t>
      </w:r>
      <w:r w:rsidR="007C78B3">
        <w:rPr>
          <w:rFonts w:ascii="Times New Roman" w:hAnsi="Times New Roman"/>
          <w:i/>
          <w:sz w:val="20"/>
          <w:szCs w:val="20"/>
        </w:rPr>
        <w:t>(Finance Domain)</w:t>
      </w:r>
    </w:p>
    <w:p w:rsidR="00F023A3" w:rsidRPr="00FD4DC3" w:rsidRDefault="00F023A3" w:rsidP="00FA772C">
      <w:pPr>
        <w:rPr>
          <w:rFonts w:ascii="Verdana" w:eastAsia="Batang" w:hAnsi="Verdana"/>
          <w:sz w:val="17"/>
          <w:szCs w:val="17"/>
        </w:rPr>
      </w:pPr>
    </w:p>
    <w:p w:rsidR="005B7403" w:rsidRPr="00422B52" w:rsidRDefault="009865C9" w:rsidP="009865C9">
      <w:pPr>
        <w:jc w:val="center"/>
        <w:rPr>
          <w:rFonts w:ascii="Book Antiqua" w:hAnsi="Book Antiqua"/>
          <w:b/>
          <w:sz w:val="20"/>
          <w:szCs w:val="20"/>
        </w:rPr>
      </w:pPr>
      <w:r>
        <w:rPr>
          <w:rFonts w:ascii="Book Antiqua" w:hAnsi="Book Antiqua"/>
          <w:b/>
          <w:sz w:val="20"/>
          <w:szCs w:val="20"/>
        </w:rPr>
        <w:t>LOOKMAN ELECTROPLAST INDUSTRIES LTD.</w:t>
      </w:r>
      <w:r w:rsidR="007E3BF3" w:rsidRPr="00422B52">
        <w:rPr>
          <w:rFonts w:ascii="Book Antiqua" w:hAnsi="Book Antiqua"/>
          <w:b/>
          <w:sz w:val="20"/>
          <w:szCs w:val="20"/>
        </w:rPr>
        <w:t>–</w:t>
      </w:r>
      <w:r w:rsidR="005B7403" w:rsidRPr="00422B52">
        <w:rPr>
          <w:rFonts w:ascii="Book Antiqua" w:hAnsi="Book Antiqua"/>
          <w:b/>
          <w:sz w:val="20"/>
          <w:szCs w:val="20"/>
        </w:rPr>
        <w:t xml:space="preserve"> Chennai</w:t>
      </w:r>
      <w:r w:rsidR="007E3BF3" w:rsidRPr="00422B52">
        <w:rPr>
          <w:rFonts w:ascii="Book Antiqua" w:hAnsi="Book Antiqua"/>
          <w:b/>
          <w:sz w:val="20"/>
          <w:szCs w:val="20"/>
        </w:rPr>
        <w:t>, India</w:t>
      </w:r>
    </w:p>
    <w:p w:rsidR="005B7403" w:rsidRPr="0022290E" w:rsidRDefault="005B7403" w:rsidP="005B7403">
      <w:pPr>
        <w:pStyle w:val="Heading3"/>
        <w:spacing w:before="60"/>
        <w:jc w:val="center"/>
        <w:rPr>
          <w:rFonts w:ascii="Book Antiqua" w:hAnsi="Book Antiqua"/>
          <w:i/>
          <w:iCs/>
          <w:sz w:val="20"/>
          <w:szCs w:val="20"/>
        </w:rPr>
      </w:pPr>
      <w:r w:rsidRPr="0022290E">
        <w:rPr>
          <w:rFonts w:ascii="Book Antiqua" w:hAnsi="Book Antiqua"/>
          <w:i/>
          <w:iCs/>
          <w:sz w:val="20"/>
          <w:szCs w:val="20"/>
        </w:rPr>
        <w:t>Finance Manager (Jan 1998 – Jun 2001)</w:t>
      </w:r>
    </w:p>
    <w:p w:rsidR="00A64E6F" w:rsidRPr="00FD4DC3" w:rsidRDefault="00A64E6F" w:rsidP="00A64E6F">
      <w:pPr>
        <w:rPr>
          <w:rFonts w:ascii="Verdana" w:eastAsia="Batang" w:hAnsi="Verdana"/>
          <w:b/>
          <w:sz w:val="17"/>
          <w:szCs w:val="17"/>
        </w:rPr>
      </w:pPr>
      <w:r w:rsidRPr="00FD4DC3">
        <w:rPr>
          <w:rFonts w:ascii="Verdana" w:eastAsia="Batang" w:hAnsi="Verdana"/>
          <w:b/>
          <w:sz w:val="17"/>
          <w:szCs w:val="17"/>
        </w:rPr>
        <w:t>Job Profile:</w:t>
      </w:r>
    </w:p>
    <w:p w:rsidR="00A64E6F" w:rsidRPr="00FD4DC3" w:rsidRDefault="00F023A3" w:rsidP="00820461">
      <w:pPr>
        <w:numPr>
          <w:ilvl w:val="0"/>
          <w:numId w:val="2"/>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Responsible for</w:t>
      </w:r>
      <w:r w:rsidR="00A64E6F" w:rsidRPr="00FD4DC3">
        <w:rPr>
          <w:rFonts w:ascii="Verdana" w:hAnsi="Verdana"/>
          <w:sz w:val="17"/>
          <w:szCs w:val="17"/>
        </w:rPr>
        <w:t xml:space="preserve"> Administration of Inventory, Accounts </w:t>
      </w:r>
      <w:r w:rsidRPr="00FD4DC3">
        <w:rPr>
          <w:rFonts w:ascii="Verdana" w:hAnsi="Verdana"/>
          <w:sz w:val="17"/>
          <w:szCs w:val="17"/>
        </w:rPr>
        <w:t>&amp;</w:t>
      </w:r>
      <w:r w:rsidR="00A64E6F" w:rsidRPr="00FD4DC3">
        <w:rPr>
          <w:rFonts w:ascii="Verdana" w:hAnsi="Verdana"/>
          <w:sz w:val="17"/>
          <w:szCs w:val="17"/>
        </w:rPr>
        <w:t>Commercial</w:t>
      </w:r>
      <w:r w:rsidRPr="00FD4DC3">
        <w:rPr>
          <w:rFonts w:ascii="Verdana" w:hAnsi="Verdana"/>
          <w:sz w:val="17"/>
          <w:szCs w:val="17"/>
        </w:rPr>
        <w:t xml:space="preserve"> activities, monitoring </w:t>
      </w:r>
      <w:r w:rsidR="00A64E6F" w:rsidRPr="00FD4DC3">
        <w:rPr>
          <w:rFonts w:ascii="Verdana" w:hAnsi="Verdana"/>
          <w:sz w:val="17"/>
          <w:szCs w:val="17"/>
        </w:rPr>
        <w:t>the feeding of accounts accurately</w:t>
      </w:r>
      <w:r w:rsidRPr="00FD4DC3">
        <w:rPr>
          <w:rFonts w:ascii="Verdana" w:hAnsi="Verdana"/>
          <w:sz w:val="17"/>
          <w:szCs w:val="17"/>
        </w:rPr>
        <w:t xml:space="preserve"> and </w:t>
      </w:r>
      <w:r w:rsidR="00A64E6F" w:rsidRPr="00FD4DC3">
        <w:rPr>
          <w:rFonts w:ascii="Verdana" w:hAnsi="Verdana"/>
          <w:sz w:val="17"/>
          <w:szCs w:val="17"/>
        </w:rPr>
        <w:t>Finalization of Balance sheet</w:t>
      </w:r>
      <w:r w:rsidRPr="00FD4DC3">
        <w:rPr>
          <w:rFonts w:ascii="Verdana" w:hAnsi="Verdana"/>
          <w:sz w:val="17"/>
          <w:szCs w:val="17"/>
        </w:rPr>
        <w:t xml:space="preserve">&amp; submitting </w:t>
      </w:r>
      <w:r w:rsidR="00A64E6F" w:rsidRPr="00FD4DC3">
        <w:rPr>
          <w:rFonts w:ascii="Verdana" w:hAnsi="Verdana"/>
          <w:sz w:val="17"/>
          <w:szCs w:val="17"/>
        </w:rPr>
        <w:t xml:space="preserve">reports to </w:t>
      </w:r>
      <w:r w:rsidRPr="00FD4DC3">
        <w:rPr>
          <w:rFonts w:ascii="Verdana" w:hAnsi="Verdana"/>
          <w:sz w:val="17"/>
          <w:szCs w:val="17"/>
        </w:rPr>
        <w:t>the M</w:t>
      </w:r>
      <w:r w:rsidR="00A64E6F" w:rsidRPr="00FD4DC3">
        <w:rPr>
          <w:rFonts w:ascii="Verdana" w:hAnsi="Verdana"/>
          <w:sz w:val="17"/>
          <w:szCs w:val="17"/>
        </w:rPr>
        <w:t>anagement</w:t>
      </w:r>
    </w:p>
    <w:p w:rsidR="00A64E6F" w:rsidRPr="00FD4DC3" w:rsidRDefault="00A64E6F" w:rsidP="00820461">
      <w:pPr>
        <w:numPr>
          <w:ilvl w:val="0"/>
          <w:numId w:val="2"/>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Liai</w:t>
      </w:r>
      <w:r w:rsidR="00F023A3" w:rsidRPr="00FD4DC3">
        <w:rPr>
          <w:rFonts w:ascii="Verdana" w:hAnsi="Verdana"/>
          <w:sz w:val="17"/>
          <w:szCs w:val="17"/>
        </w:rPr>
        <w:t>s</w:t>
      </w:r>
      <w:r w:rsidRPr="00FD4DC3">
        <w:rPr>
          <w:rFonts w:ascii="Verdana" w:hAnsi="Verdana"/>
          <w:sz w:val="17"/>
          <w:szCs w:val="17"/>
        </w:rPr>
        <w:t xml:space="preserve">oning with </w:t>
      </w:r>
      <w:r w:rsidR="00F023A3" w:rsidRPr="00FD4DC3">
        <w:rPr>
          <w:rFonts w:ascii="Verdana" w:hAnsi="Verdana"/>
          <w:sz w:val="17"/>
          <w:szCs w:val="17"/>
        </w:rPr>
        <w:t xml:space="preserve">the Banks, </w:t>
      </w:r>
      <w:r w:rsidRPr="00FD4DC3">
        <w:rPr>
          <w:rFonts w:ascii="Verdana" w:hAnsi="Verdana"/>
          <w:sz w:val="17"/>
          <w:szCs w:val="17"/>
        </w:rPr>
        <w:t xml:space="preserve">Labor </w:t>
      </w:r>
      <w:r w:rsidR="00F023A3" w:rsidRPr="00FD4DC3">
        <w:rPr>
          <w:rFonts w:ascii="Verdana" w:hAnsi="Verdana"/>
          <w:sz w:val="17"/>
          <w:szCs w:val="17"/>
        </w:rPr>
        <w:t xml:space="preserve">Inspector, </w:t>
      </w:r>
      <w:r w:rsidRPr="00FD4DC3">
        <w:rPr>
          <w:rFonts w:ascii="Verdana" w:hAnsi="Verdana"/>
          <w:sz w:val="17"/>
          <w:szCs w:val="17"/>
        </w:rPr>
        <w:t xml:space="preserve">PF </w:t>
      </w:r>
      <w:r w:rsidR="00F023A3" w:rsidRPr="00FD4DC3">
        <w:rPr>
          <w:rFonts w:ascii="Verdana" w:hAnsi="Verdana"/>
          <w:sz w:val="17"/>
          <w:szCs w:val="17"/>
        </w:rPr>
        <w:t>&amp;</w:t>
      </w:r>
      <w:r w:rsidRPr="00FD4DC3">
        <w:rPr>
          <w:rFonts w:ascii="Verdana" w:hAnsi="Verdana"/>
          <w:sz w:val="17"/>
          <w:szCs w:val="17"/>
        </w:rPr>
        <w:t xml:space="preserve">ESI </w:t>
      </w:r>
      <w:r w:rsidR="00F023A3" w:rsidRPr="00FD4DC3">
        <w:rPr>
          <w:rFonts w:ascii="Verdana" w:hAnsi="Verdana"/>
          <w:sz w:val="17"/>
          <w:szCs w:val="17"/>
        </w:rPr>
        <w:t xml:space="preserve">Authorities, Sales Tax, Income Tax and Customs Officials. </w:t>
      </w:r>
    </w:p>
    <w:p w:rsidR="00A64E6F" w:rsidRPr="00FD4DC3" w:rsidRDefault="00A64E6F" w:rsidP="00FA772C">
      <w:pPr>
        <w:rPr>
          <w:rFonts w:ascii="Verdana" w:eastAsia="Batang" w:hAnsi="Verdana"/>
          <w:sz w:val="17"/>
          <w:szCs w:val="17"/>
        </w:rPr>
      </w:pPr>
    </w:p>
    <w:p w:rsidR="002B03ED" w:rsidRPr="00422B52" w:rsidRDefault="00227A3B" w:rsidP="00227A3B">
      <w:pPr>
        <w:jc w:val="center"/>
        <w:rPr>
          <w:rFonts w:ascii="Book Antiqua" w:hAnsi="Book Antiqua"/>
          <w:b/>
          <w:sz w:val="20"/>
          <w:szCs w:val="20"/>
        </w:rPr>
      </w:pPr>
      <w:r>
        <w:rPr>
          <w:rFonts w:ascii="Book Antiqua" w:hAnsi="Book Antiqua"/>
          <w:b/>
          <w:sz w:val="20"/>
          <w:szCs w:val="20"/>
        </w:rPr>
        <w:t>EAGLE STATIONERY EST</w:t>
      </w:r>
      <w:r w:rsidR="005B7403" w:rsidRPr="00422B52">
        <w:rPr>
          <w:rFonts w:ascii="Book Antiqua" w:hAnsi="Book Antiqua"/>
          <w:b/>
          <w:sz w:val="20"/>
          <w:szCs w:val="20"/>
        </w:rPr>
        <w:t>. – Abu Dhabi</w:t>
      </w:r>
      <w:r>
        <w:rPr>
          <w:rFonts w:ascii="Book Antiqua" w:hAnsi="Book Antiqua"/>
          <w:b/>
          <w:sz w:val="20"/>
          <w:szCs w:val="20"/>
        </w:rPr>
        <w:t>, UAE</w:t>
      </w:r>
    </w:p>
    <w:p w:rsidR="002B03ED" w:rsidRPr="00227A3B" w:rsidRDefault="005B7403" w:rsidP="002B03ED">
      <w:pPr>
        <w:pStyle w:val="Heading3"/>
        <w:spacing w:before="60"/>
        <w:jc w:val="center"/>
        <w:rPr>
          <w:rFonts w:ascii="Book Antiqua" w:hAnsi="Book Antiqua"/>
          <w:i/>
          <w:iCs/>
          <w:sz w:val="20"/>
          <w:szCs w:val="20"/>
        </w:rPr>
      </w:pPr>
      <w:r w:rsidRPr="00227A3B">
        <w:rPr>
          <w:rFonts w:ascii="Book Antiqua" w:hAnsi="Book Antiqua"/>
          <w:i/>
          <w:iCs/>
          <w:sz w:val="20"/>
          <w:szCs w:val="20"/>
        </w:rPr>
        <w:t xml:space="preserve">Manager </w:t>
      </w:r>
      <w:r w:rsidR="005A3DC6" w:rsidRPr="00227A3B">
        <w:rPr>
          <w:rFonts w:ascii="Book Antiqua" w:hAnsi="Book Antiqua"/>
          <w:i/>
          <w:iCs/>
          <w:sz w:val="20"/>
          <w:szCs w:val="20"/>
        </w:rPr>
        <w:t xml:space="preserve">– Finance &amp; Administration </w:t>
      </w:r>
      <w:r w:rsidRPr="00227A3B">
        <w:rPr>
          <w:rFonts w:ascii="Book Antiqua" w:hAnsi="Book Antiqua"/>
          <w:i/>
          <w:iCs/>
          <w:sz w:val="20"/>
          <w:szCs w:val="20"/>
        </w:rPr>
        <w:t>(Mar 1997 – Oct 1997</w:t>
      </w:r>
      <w:r w:rsidR="002B03ED" w:rsidRPr="00227A3B">
        <w:rPr>
          <w:rFonts w:ascii="Book Antiqua" w:hAnsi="Book Antiqua"/>
          <w:i/>
          <w:iCs/>
          <w:sz w:val="20"/>
          <w:szCs w:val="20"/>
        </w:rPr>
        <w:t>)</w:t>
      </w:r>
    </w:p>
    <w:p w:rsidR="004E1E2D" w:rsidRPr="00FD4DC3" w:rsidRDefault="004E1E2D" w:rsidP="004E1E2D">
      <w:pPr>
        <w:rPr>
          <w:rFonts w:ascii="Verdana" w:eastAsia="Batang" w:hAnsi="Verdana"/>
          <w:b/>
          <w:sz w:val="17"/>
          <w:szCs w:val="17"/>
        </w:rPr>
      </w:pPr>
      <w:r w:rsidRPr="00FD4DC3">
        <w:rPr>
          <w:rFonts w:ascii="Verdana" w:eastAsia="Batang" w:hAnsi="Verdana"/>
          <w:b/>
          <w:sz w:val="17"/>
          <w:szCs w:val="17"/>
        </w:rPr>
        <w:t>Job Profile:</w:t>
      </w:r>
    </w:p>
    <w:p w:rsidR="005A3DC6" w:rsidRPr="00FD4DC3" w:rsidRDefault="00973D8F" w:rsidP="00820461">
      <w:pPr>
        <w:numPr>
          <w:ilvl w:val="0"/>
          <w:numId w:val="2"/>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 xml:space="preserve">Steered </w:t>
      </w:r>
      <w:r w:rsidR="00B547DF" w:rsidRPr="00FD4DC3">
        <w:rPr>
          <w:rFonts w:ascii="Verdana" w:hAnsi="Verdana"/>
          <w:sz w:val="17"/>
          <w:szCs w:val="17"/>
        </w:rPr>
        <w:t xml:space="preserve">various </w:t>
      </w:r>
      <w:r w:rsidRPr="00FD4DC3">
        <w:rPr>
          <w:rFonts w:ascii="Verdana" w:hAnsi="Verdana"/>
          <w:sz w:val="17"/>
          <w:szCs w:val="17"/>
        </w:rPr>
        <w:t xml:space="preserve">activities including </w:t>
      </w:r>
      <w:r w:rsidR="005A3DC6" w:rsidRPr="00FD4DC3">
        <w:rPr>
          <w:rFonts w:ascii="Verdana" w:hAnsi="Verdana"/>
          <w:sz w:val="17"/>
          <w:szCs w:val="17"/>
        </w:rPr>
        <w:t xml:space="preserve">Administration of Finance </w:t>
      </w:r>
      <w:r w:rsidRPr="00FD4DC3">
        <w:rPr>
          <w:rFonts w:ascii="Verdana" w:hAnsi="Verdana"/>
          <w:sz w:val="17"/>
          <w:szCs w:val="17"/>
        </w:rPr>
        <w:t>&amp;</w:t>
      </w:r>
      <w:r w:rsidR="005A3DC6" w:rsidRPr="00FD4DC3">
        <w:rPr>
          <w:rFonts w:ascii="Verdana" w:hAnsi="Verdana"/>
          <w:sz w:val="17"/>
          <w:szCs w:val="17"/>
        </w:rPr>
        <w:t xml:space="preserve">Accounts and integrating stocks with Financial </w:t>
      </w:r>
      <w:r w:rsidRPr="00FD4DC3">
        <w:rPr>
          <w:rFonts w:ascii="Verdana" w:hAnsi="Verdana"/>
          <w:sz w:val="17"/>
          <w:szCs w:val="17"/>
        </w:rPr>
        <w:t>A</w:t>
      </w:r>
      <w:r w:rsidR="005A3DC6" w:rsidRPr="00FD4DC3">
        <w:rPr>
          <w:rFonts w:ascii="Verdana" w:hAnsi="Verdana"/>
          <w:sz w:val="17"/>
          <w:szCs w:val="17"/>
        </w:rPr>
        <w:t xml:space="preserve">ccounting. </w:t>
      </w:r>
    </w:p>
    <w:p w:rsidR="005A3DC6" w:rsidRPr="00FD4DC3" w:rsidRDefault="005A3DC6" w:rsidP="00820461">
      <w:pPr>
        <w:numPr>
          <w:ilvl w:val="0"/>
          <w:numId w:val="2"/>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Monitor</w:t>
      </w:r>
      <w:r w:rsidR="00B547DF" w:rsidRPr="00FD4DC3">
        <w:rPr>
          <w:rFonts w:ascii="Verdana" w:hAnsi="Verdana"/>
          <w:sz w:val="17"/>
          <w:szCs w:val="17"/>
        </w:rPr>
        <w:t xml:space="preserve">ed &amp; provided suggestions on </w:t>
      </w:r>
      <w:r w:rsidRPr="00FD4DC3">
        <w:rPr>
          <w:rFonts w:ascii="Verdana" w:hAnsi="Verdana"/>
          <w:sz w:val="17"/>
          <w:szCs w:val="17"/>
        </w:rPr>
        <w:t xml:space="preserve">better methods in the prevailing </w:t>
      </w:r>
      <w:r w:rsidR="00B547DF" w:rsidRPr="00FD4DC3">
        <w:rPr>
          <w:rFonts w:ascii="Verdana" w:hAnsi="Verdana"/>
          <w:sz w:val="17"/>
          <w:szCs w:val="17"/>
        </w:rPr>
        <w:t xml:space="preserve">Financial &amp; Operating Systems like </w:t>
      </w:r>
      <w:r w:rsidRPr="00FD4DC3">
        <w:rPr>
          <w:rFonts w:ascii="Verdana" w:hAnsi="Verdana"/>
          <w:sz w:val="17"/>
          <w:szCs w:val="17"/>
        </w:rPr>
        <w:t xml:space="preserve"> Inventory, Insurance, Fixed assets, Budgetsand MIS Reports.</w:t>
      </w:r>
    </w:p>
    <w:p w:rsidR="005A3DC6" w:rsidRPr="00FD4DC3" w:rsidRDefault="00B547DF" w:rsidP="00820461">
      <w:pPr>
        <w:numPr>
          <w:ilvl w:val="0"/>
          <w:numId w:val="2"/>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 xml:space="preserve">Prepared &amp; submitted </w:t>
      </w:r>
      <w:r w:rsidR="005A3DC6" w:rsidRPr="00FD4DC3">
        <w:rPr>
          <w:rFonts w:ascii="Verdana" w:hAnsi="Verdana"/>
          <w:sz w:val="17"/>
          <w:szCs w:val="17"/>
        </w:rPr>
        <w:t xml:space="preserve">reports to the management under the Integrated Audit Approach on the functional areas in various divisions </w:t>
      </w:r>
      <w:r w:rsidRPr="00FD4DC3">
        <w:rPr>
          <w:rFonts w:ascii="Verdana" w:hAnsi="Verdana"/>
          <w:sz w:val="17"/>
          <w:szCs w:val="17"/>
        </w:rPr>
        <w:t>of</w:t>
      </w:r>
      <w:r w:rsidR="005A3DC6" w:rsidRPr="00FD4DC3">
        <w:rPr>
          <w:rFonts w:ascii="Verdana" w:hAnsi="Verdana"/>
          <w:sz w:val="17"/>
          <w:szCs w:val="17"/>
        </w:rPr>
        <w:t xml:space="preserve"> the company. </w:t>
      </w:r>
    </w:p>
    <w:p w:rsidR="005B7403" w:rsidRPr="00422B52" w:rsidRDefault="005B7403" w:rsidP="0086445E">
      <w:pPr>
        <w:jc w:val="both"/>
        <w:rPr>
          <w:rFonts w:ascii="Verdana" w:hAnsi="Verdana" w:cs="Arial"/>
          <w:b/>
          <w:bCs/>
          <w:sz w:val="16"/>
          <w:szCs w:val="16"/>
        </w:rPr>
      </w:pPr>
    </w:p>
    <w:p w:rsidR="000459CC" w:rsidRPr="00FD4DC3" w:rsidRDefault="000459CC" w:rsidP="000459CC">
      <w:pPr>
        <w:rPr>
          <w:rFonts w:ascii="Verdana" w:eastAsia="Batang" w:hAnsi="Verdana"/>
          <w:b/>
          <w:sz w:val="17"/>
          <w:szCs w:val="17"/>
        </w:rPr>
      </w:pPr>
      <w:r w:rsidRPr="00FD4DC3">
        <w:rPr>
          <w:rFonts w:ascii="Verdana" w:eastAsia="Batang" w:hAnsi="Verdana"/>
          <w:b/>
          <w:sz w:val="17"/>
          <w:szCs w:val="17"/>
        </w:rPr>
        <w:t>Achievements:</w:t>
      </w:r>
    </w:p>
    <w:p w:rsidR="007E3BF3" w:rsidRPr="00FD4DC3" w:rsidRDefault="007E3BF3" w:rsidP="00820461">
      <w:pPr>
        <w:numPr>
          <w:ilvl w:val="0"/>
          <w:numId w:val="2"/>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 xml:space="preserve">Significantly acted </w:t>
      </w:r>
      <w:r w:rsidR="00E61B91" w:rsidRPr="00FD4DC3">
        <w:rPr>
          <w:rFonts w:ascii="Verdana" w:hAnsi="Verdana"/>
          <w:sz w:val="17"/>
          <w:szCs w:val="17"/>
        </w:rPr>
        <w:t xml:space="preserve">as an </w:t>
      </w:r>
      <w:r w:rsidRPr="00FD4DC3">
        <w:rPr>
          <w:rFonts w:ascii="Verdana" w:hAnsi="Verdana"/>
          <w:sz w:val="17"/>
          <w:szCs w:val="17"/>
        </w:rPr>
        <w:t>I</w:t>
      </w:r>
      <w:r w:rsidR="00E61B91" w:rsidRPr="00FD4DC3">
        <w:rPr>
          <w:rFonts w:ascii="Verdana" w:hAnsi="Verdana"/>
          <w:sz w:val="17"/>
          <w:szCs w:val="17"/>
        </w:rPr>
        <w:t xml:space="preserve">nvestigator </w:t>
      </w:r>
      <w:r w:rsidRPr="00FD4DC3">
        <w:rPr>
          <w:rFonts w:ascii="Verdana" w:hAnsi="Verdana"/>
          <w:sz w:val="17"/>
          <w:szCs w:val="17"/>
        </w:rPr>
        <w:t xml:space="preserve">as required </w:t>
      </w:r>
      <w:r w:rsidR="00E61B91" w:rsidRPr="00FD4DC3">
        <w:rPr>
          <w:rFonts w:ascii="Verdana" w:hAnsi="Verdana"/>
          <w:sz w:val="17"/>
          <w:szCs w:val="17"/>
        </w:rPr>
        <w:t>and submitt</w:t>
      </w:r>
      <w:r w:rsidRPr="00FD4DC3">
        <w:rPr>
          <w:rFonts w:ascii="Verdana" w:hAnsi="Verdana"/>
          <w:sz w:val="17"/>
          <w:szCs w:val="17"/>
        </w:rPr>
        <w:t xml:space="preserve">ed a </w:t>
      </w:r>
      <w:r w:rsidR="00E61B91" w:rsidRPr="00FD4DC3">
        <w:rPr>
          <w:rFonts w:ascii="Verdana" w:hAnsi="Verdana"/>
          <w:sz w:val="17"/>
          <w:szCs w:val="17"/>
        </w:rPr>
        <w:t xml:space="preserve">detailed event based report to the management </w:t>
      </w:r>
      <w:r w:rsidRPr="00FD4DC3">
        <w:rPr>
          <w:rFonts w:ascii="Verdana" w:hAnsi="Verdana"/>
          <w:sz w:val="17"/>
          <w:szCs w:val="17"/>
        </w:rPr>
        <w:t>for taking necessary actions &amp; preventive measures.</w:t>
      </w:r>
    </w:p>
    <w:p w:rsidR="00E61B91" w:rsidRPr="00FD4DC3" w:rsidRDefault="007E3BF3" w:rsidP="00820461">
      <w:pPr>
        <w:numPr>
          <w:ilvl w:val="0"/>
          <w:numId w:val="2"/>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Successfully supervising t</w:t>
      </w:r>
      <w:r w:rsidR="007F7A17" w:rsidRPr="00FD4DC3">
        <w:rPr>
          <w:rFonts w:ascii="Verdana" w:hAnsi="Verdana"/>
          <w:sz w:val="17"/>
          <w:szCs w:val="17"/>
        </w:rPr>
        <w:t xml:space="preserve">he implementation of suggestion in </w:t>
      </w:r>
      <w:r w:rsidRPr="00FD4DC3">
        <w:rPr>
          <w:rFonts w:ascii="Verdana" w:hAnsi="Verdana"/>
          <w:sz w:val="17"/>
          <w:szCs w:val="17"/>
        </w:rPr>
        <w:t xml:space="preserve">various key areas and also implemented </w:t>
      </w:r>
      <w:r w:rsidR="00E61B91" w:rsidRPr="00FD4DC3">
        <w:rPr>
          <w:rFonts w:ascii="Verdana" w:hAnsi="Verdana"/>
          <w:sz w:val="17"/>
          <w:szCs w:val="17"/>
        </w:rPr>
        <w:t xml:space="preserve">the </w:t>
      </w:r>
      <w:r w:rsidRPr="00FD4DC3">
        <w:rPr>
          <w:rFonts w:ascii="Verdana" w:hAnsi="Verdana"/>
          <w:sz w:val="17"/>
          <w:szCs w:val="17"/>
        </w:rPr>
        <w:t>predetermined policies of the Company.</w:t>
      </w:r>
    </w:p>
    <w:p w:rsidR="000459CC" w:rsidRPr="00FD4DC3" w:rsidRDefault="000459CC" w:rsidP="0086445E">
      <w:pPr>
        <w:jc w:val="both"/>
        <w:rPr>
          <w:rFonts w:ascii="Verdana" w:hAnsi="Verdana" w:cs="Arial"/>
          <w:b/>
          <w:bCs/>
          <w:sz w:val="17"/>
          <w:szCs w:val="17"/>
        </w:rPr>
      </w:pPr>
    </w:p>
    <w:p w:rsidR="005B7403" w:rsidRPr="00422B52" w:rsidRDefault="00227A3B" w:rsidP="00227A3B">
      <w:pPr>
        <w:jc w:val="center"/>
        <w:rPr>
          <w:rFonts w:ascii="Book Antiqua" w:hAnsi="Book Antiqua"/>
          <w:b/>
          <w:sz w:val="20"/>
          <w:szCs w:val="20"/>
        </w:rPr>
      </w:pPr>
      <w:r>
        <w:rPr>
          <w:rFonts w:ascii="Book Antiqua" w:hAnsi="Book Antiqua"/>
          <w:b/>
          <w:sz w:val="20"/>
          <w:szCs w:val="20"/>
        </w:rPr>
        <w:t>ALL METALS ENGG. LTD. -</w:t>
      </w:r>
      <w:r w:rsidR="005B7403" w:rsidRPr="00422B52">
        <w:rPr>
          <w:rFonts w:ascii="Book Antiqua" w:hAnsi="Book Antiqua"/>
          <w:b/>
          <w:sz w:val="20"/>
          <w:szCs w:val="20"/>
        </w:rPr>
        <w:t>Dubai, UAE</w:t>
      </w:r>
    </w:p>
    <w:p w:rsidR="005B7403" w:rsidRPr="00FA649D" w:rsidRDefault="005B7403" w:rsidP="005B7403">
      <w:pPr>
        <w:pStyle w:val="Heading3"/>
        <w:spacing w:before="60"/>
        <w:jc w:val="center"/>
        <w:rPr>
          <w:rFonts w:ascii="Book Antiqua" w:hAnsi="Book Antiqua"/>
          <w:i/>
          <w:iCs/>
          <w:sz w:val="20"/>
          <w:szCs w:val="20"/>
        </w:rPr>
      </w:pPr>
      <w:r w:rsidRPr="00FA649D">
        <w:rPr>
          <w:rFonts w:ascii="Book Antiqua" w:hAnsi="Book Antiqua"/>
          <w:i/>
          <w:iCs/>
          <w:sz w:val="20"/>
          <w:szCs w:val="20"/>
        </w:rPr>
        <w:t>Accounts Manager (Sep 1995 – Feb 1997)</w:t>
      </w:r>
    </w:p>
    <w:p w:rsidR="002A068B" w:rsidRPr="00FD4DC3" w:rsidRDefault="002A068B" w:rsidP="002A068B">
      <w:pPr>
        <w:rPr>
          <w:rFonts w:ascii="Verdana" w:eastAsia="Batang" w:hAnsi="Verdana"/>
          <w:b/>
          <w:sz w:val="17"/>
          <w:szCs w:val="17"/>
        </w:rPr>
      </w:pPr>
      <w:r w:rsidRPr="00FD4DC3">
        <w:rPr>
          <w:rFonts w:ascii="Verdana" w:eastAsia="Batang" w:hAnsi="Verdana"/>
          <w:b/>
          <w:sz w:val="17"/>
          <w:szCs w:val="17"/>
        </w:rPr>
        <w:t>Job Profile:</w:t>
      </w:r>
    </w:p>
    <w:p w:rsidR="002A068B" w:rsidRPr="00FD4DC3" w:rsidRDefault="002A068B" w:rsidP="00820461">
      <w:pPr>
        <w:numPr>
          <w:ilvl w:val="0"/>
          <w:numId w:val="3"/>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Involved in the preparation of Balance Sheet &amp; Profitability Report in compliance with International Accounting Standards and as per prevailing U.A.E. Laws.</w:t>
      </w:r>
    </w:p>
    <w:p w:rsidR="002A068B" w:rsidRPr="00FD4DC3" w:rsidRDefault="002A068B" w:rsidP="00820461">
      <w:pPr>
        <w:numPr>
          <w:ilvl w:val="0"/>
          <w:numId w:val="3"/>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 xml:space="preserve">Liaisoned with Auditing Firms and coordinated the opening/Amendments and finalization of local/export letters of credit in coordination with bankers. </w:t>
      </w:r>
    </w:p>
    <w:p w:rsidR="002A068B" w:rsidRPr="00FD4DC3" w:rsidRDefault="002A068B" w:rsidP="00820461">
      <w:pPr>
        <w:numPr>
          <w:ilvl w:val="0"/>
          <w:numId w:val="3"/>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Supervised data entry of accounts into computer, Accounts Finalization and generating Reports as per statutory regulations and controlled Cash Expenses.</w:t>
      </w:r>
    </w:p>
    <w:p w:rsidR="005B7403" w:rsidRPr="00422B52" w:rsidRDefault="005B7403" w:rsidP="0086445E">
      <w:pPr>
        <w:jc w:val="both"/>
        <w:rPr>
          <w:rFonts w:ascii="Verdana" w:hAnsi="Verdana" w:cs="Arial"/>
          <w:b/>
          <w:bCs/>
          <w:sz w:val="16"/>
          <w:szCs w:val="16"/>
        </w:rPr>
      </w:pPr>
    </w:p>
    <w:p w:rsidR="002A068B" w:rsidRPr="00FD4DC3" w:rsidRDefault="002A068B" w:rsidP="002A068B">
      <w:pPr>
        <w:jc w:val="both"/>
        <w:rPr>
          <w:rFonts w:ascii="Verdana" w:hAnsi="Verdana" w:cs="Arial"/>
          <w:b/>
          <w:bCs/>
          <w:sz w:val="17"/>
          <w:szCs w:val="17"/>
        </w:rPr>
      </w:pPr>
      <w:r w:rsidRPr="00FD4DC3">
        <w:rPr>
          <w:rFonts w:ascii="Verdana" w:hAnsi="Verdana" w:cs="Arial"/>
          <w:b/>
          <w:bCs/>
          <w:sz w:val="17"/>
          <w:szCs w:val="17"/>
        </w:rPr>
        <w:t>Achievements:</w:t>
      </w:r>
    </w:p>
    <w:p w:rsidR="002A068B" w:rsidRPr="00FD4DC3" w:rsidRDefault="002A068B" w:rsidP="00820461">
      <w:pPr>
        <w:numPr>
          <w:ilvl w:val="0"/>
          <w:numId w:val="3"/>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 xml:space="preserve">Instrumental in the installation of a Computerized Accounting System &amp; Payroll System and also involved in the installation, modification &amp; development of Inhouse Computerized Accounting System &amp; Payroll System. </w:t>
      </w:r>
    </w:p>
    <w:p w:rsidR="002A068B" w:rsidRPr="00FD4DC3" w:rsidRDefault="002A068B" w:rsidP="005B7403">
      <w:pPr>
        <w:jc w:val="center"/>
        <w:rPr>
          <w:rFonts w:ascii="Verdana" w:hAnsi="Verdana"/>
          <w:b/>
          <w:sz w:val="17"/>
          <w:szCs w:val="17"/>
        </w:rPr>
      </w:pPr>
    </w:p>
    <w:p w:rsidR="005B7403" w:rsidRPr="00422B52" w:rsidRDefault="00FA649D" w:rsidP="00FA649D">
      <w:pPr>
        <w:jc w:val="center"/>
        <w:rPr>
          <w:rFonts w:ascii="Book Antiqua" w:hAnsi="Book Antiqua"/>
          <w:b/>
          <w:sz w:val="20"/>
          <w:szCs w:val="20"/>
        </w:rPr>
      </w:pPr>
      <w:r>
        <w:rPr>
          <w:rFonts w:ascii="Book Antiqua" w:hAnsi="Book Antiqua"/>
          <w:b/>
          <w:sz w:val="20"/>
          <w:szCs w:val="20"/>
        </w:rPr>
        <w:t>ALWID TRADING &amp; CNTRG. CO.</w:t>
      </w:r>
      <w:r w:rsidR="00B27E42" w:rsidRPr="00422B52">
        <w:rPr>
          <w:rFonts w:ascii="Book Antiqua" w:hAnsi="Book Antiqua"/>
          <w:b/>
          <w:sz w:val="20"/>
          <w:szCs w:val="20"/>
        </w:rPr>
        <w:t>–</w:t>
      </w:r>
      <w:r w:rsidR="002A068B" w:rsidRPr="00422B52">
        <w:rPr>
          <w:rFonts w:ascii="Book Antiqua" w:hAnsi="Book Antiqua"/>
          <w:b/>
          <w:sz w:val="20"/>
          <w:szCs w:val="20"/>
        </w:rPr>
        <w:t>Muscat</w:t>
      </w:r>
      <w:r w:rsidR="00B27E42" w:rsidRPr="00422B52">
        <w:rPr>
          <w:rFonts w:ascii="Book Antiqua" w:hAnsi="Book Antiqua"/>
          <w:b/>
          <w:sz w:val="20"/>
          <w:szCs w:val="20"/>
        </w:rPr>
        <w:t>, Oman</w:t>
      </w:r>
    </w:p>
    <w:p w:rsidR="005B7403" w:rsidRPr="00FA649D" w:rsidRDefault="005B7403" w:rsidP="005B7403">
      <w:pPr>
        <w:pStyle w:val="Heading3"/>
        <w:spacing w:before="60"/>
        <w:jc w:val="center"/>
        <w:rPr>
          <w:rFonts w:ascii="Book Antiqua" w:hAnsi="Book Antiqua"/>
          <w:i/>
          <w:iCs/>
          <w:sz w:val="20"/>
          <w:szCs w:val="20"/>
        </w:rPr>
      </w:pPr>
      <w:r w:rsidRPr="00FA649D">
        <w:rPr>
          <w:rFonts w:ascii="Book Antiqua" w:hAnsi="Book Antiqua"/>
          <w:i/>
          <w:iCs/>
          <w:sz w:val="20"/>
          <w:szCs w:val="20"/>
        </w:rPr>
        <w:t>Chief Accountant (Jun 1989 – Aug 1995)</w:t>
      </w:r>
    </w:p>
    <w:p w:rsidR="002A068B" w:rsidRPr="00FD4DC3" w:rsidRDefault="002A068B" w:rsidP="002A068B">
      <w:pPr>
        <w:rPr>
          <w:rFonts w:ascii="Verdana" w:eastAsia="Batang" w:hAnsi="Verdana"/>
          <w:b/>
          <w:sz w:val="17"/>
          <w:szCs w:val="17"/>
        </w:rPr>
      </w:pPr>
      <w:r w:rsidRPr="00FD4DC3">
        <w:rPr>
          <w:rFonts w:ascii="Verdana" w:eastAsia="Batang" w:hAnsi="Verdana"/>
          <w:b/>
          <w:sz w:val="17"/>
          <w:szCs w:val="17"/>
        </w:rPr>
        <w:t>Job Profile:</w:t>
      </w:r>
    </w:p>
    <w:p w:rsidR="00B27E42" w:rsidRPr="00FD4DC3" w:rsidRDefault="00B27E42" w:rsidP="00820461">
      <w:pPr>
        <w:numPr>
          <w:ilvl w:val="0"/>
          <w:numId w:val="3"/>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lastRenderedPageBreak/>
        <w:t>Carried out various activities including monitoring A</w:t>
      </w:r>
      <w:r w:rsidR="002A068B" w:rsidRPr="00FD4DC3">
        <w:rPr>
          <w:rFonts w:ascii="Verdana" w:hAnsi="Verdana"/>
          <w:sz w:val="17"/>
          <w:szCs w:val="17"/>
        </w:rPr>
        <w:t xml:space="preserve">ccounts </w:t>
      </w:r>
      <w:r w:rsidRPr="00FD4DC3">
        <w:rPr>
          <w:rFonts w:ascii="Verdana" w:hAnsi="Verdana"/>
          <w:sz w:val="17"/>
          <w:szCs w:val="17"/>
        </w:rPr>
        <w:t>&amp; A</w:t>
      </w:r>
      <w:r w:rsidR="002A068B" w:rsidRPr="00FD4DC3">
        <w:rPr>
          <w:rFonts w:ascii="Verdana" w:hAnsi="Verdana"/>
          <w:sz w:val="17"/>
          <w:szCs w:val="17"/>
        </w:rPr>
        <w:t xml:space="preserve">dministration, </w:t>
      </w:r>
      <w:r w:rsidRPr="00FD4DC3">
        <w:rPr>
          <w:rFonts w:ascii="Verdana" w:hAnsi="Verdana"/>
          <w:sz w:val="17"/>
          <w:szCs w:val="17"/>
        </w:rPr>
        <w:t>B</w:t>
      </w:r>
      <w:r w:rsidR="002A068B" w:rsidRPr="00FD4DC3">
        <w:rPr>
          <w:rFonts w:ascii="Verdana" w:hAnsi="Verdana"/>
          <w:sz w:val="17"/>
          <w:szCs w:val="17"/>
        </w:rPr>
        <w:t>udgeting</w:t>
      </w:r>
      <w:r w:rsidRPr="00FD4DC3">
        <w:rPr>
          <w:rFonts w:ascii="Verdana" w:hAnsi="Verdana"/>
          <w:sz w:val="17"/>
          <w:szCs w:val="17"/>
        </w:rPr>
        <w:t>&amp; Budgetory Control</w:t>
      </w:r>
      <w:r w:rsidR="002A068B" w:rsidRPr="00FD4DC3">
        <w:rPr>
          <w:rFonts w:ascii="Verdana" w:hAnsi="Verdana"/>
          <w:sz w:val="17"/>
          <w:szCs w:val="17"/>
        </w:rPr>
        <w:t xml:space="preserve">, checking for variances, </w:t>
      </w:r>
      <w:r w:rsidRPr="00FD4DC3">
        <w:rPr>
          <w:rFonts w:ascii="Verdana" w:hAnsi="Verdana"/>
          <w:sz w:val="17"/>
          <w:szCs w:val="17"/>
        </w:rPr>
        <w:t>Finalization of Balance sheet and also controlling Administrative Expenses.</w:t>
      </w:r>
    </w:p>
    <w:p w:rsidR="00B27E42" w:rsidRPr="00FD4DC3" w:rsidRDefault="00B27E42" w:rsidP="00820461">
      <w:pPr>
        <w:numPr>
          <w:ilvl w:val="0"/>
          <w:numId w:val="3"/>
        </w:numPr>
        <w:tabs>
          <w:tab w:val="clear" w:pos="720"/>
          <w:tab w:val="num" w:pos="360"/>
        </w:tabs>
        <w:autoSpaceDE w:val="0"/>
        <w:autoSpaceDN w:val="0"/>
        <w:ind w:left="360"/>
        <w:jc w:val="both"/>
        <w:rPr>
          <w:rFonts w:ascii="Verdana" w:hAnsi="Verdana"/>
          <w:sz w:val="17"/>
          <w:szCs w:val="17"/>
        </w:rPr>
      </w:pPr>
      <w:r w:rsidRPr="00FD4DC3">
        <w:rPr>
          <w:rFonts w:ascii="Verdana" w:hAnsi="Verdana"/>
          <w:sz w:val="17"/>
          <w:szCs w:val="17"/>
        </w:rPr>
        <w:t xml:space="preserve">Responsible for the </w:t>
      </w:r>
      <w:r w:rsidR="002A068B" w:rsidRPr="00FD4DC3">
        <w:rPr>
          <w:rFonts w:ascii="Verdana" w:hAnsi="Verdana"/>
          <w:sz w:val="17"/>
          <w:szCs w:val="17"/>
        </w:rPr>
        <w:t xml:space="preserve">Logistics </w:t>
      </w:r>
      <w:r w:rsidRPr="00FD4DC3">
        <w:rPr>
          <w:rFonts w:ascii="Verdana" w:hAnsi="Verdana"/>
          <w:sz w:val="17"/>
          <w:szCs w:val="17"/>
        </w:rPr>
        <w:t xml:space="preserve">&amp; Inventory Management </w:t>
      </w:r>
      <w:r w:rsidR="002A068B" w:rsidRPr="00FD4DC3">
        <w:rPr>
          <w:rFonts w:ascii="Verdana" w:hAnsi="Verdana"/>
          <w:sz w:val="17"/>
          <w:szCs w:val="17"/>
        </w:rPr>
        <w:t>for Sultanate of Oman</w:t>
      </w:r>
      <w:r w:rsidRPr="00FD4DC3">
        <w:rPr>
          <w:rFonts w:ascii="Verdana" w:hAnsi="Verdana"/>
          <w:sz w:val="17"/>
          <w:szCs w:val="17"/>
        </w:rPr>
        <w:t xml:space="preserve">, handled </w:t>
      </w:r>
      <w:r w:rsidR="002A068B" w:rsidRPr="00FD4DC3">
        <w:rPr>
          <w:rFonts w:ascii="Verdana" w:hAnsi="Verdana"/>
          <w:sz w:val="17"/>
          <w:szCs w:val="17"/>
        </w:rPr>
        <w:t xml:space="preserve">Banking activities including obtaining </w:t>
      </w:r>
      <w:r w:rsidRPr="00FD4DC3">
        <w:rPr>
          <w:rFonts w:ascii="Verdana" w:hAnsi="Verdana"/>
          <w:sz w:val="17"/>
          <w:szCs w:val="17"/>
        </w:rPr>
        <w:t>Long &amp; Short Term Loans and attending to Manpower related activities.</w:t>
      </w:r>
    </w:p>
    <w:p w:rsidR="00AD7AD2" w:rsidRPr="00FD4DC3" w:rsidRDefault="00AD7AD2" w:rsidP="00FA772C">
      <w:pPr>
        <w:jc w:val="both"/>
        <w:rPr>
          <w:rFonts w:ascii="Verdana" w:eastAsia="Batang" w:hAnsi="Verdana"/>
          <w:bCs/>
          <w:sz w:val="17"/>
          <w:szCs w:val="17"/>
        </w:rPr>
      </w:pPr>
    </w:p>
    <w:p w:rsidR="002B03ED" w:rsidRPr="00422B52" w:rsidRDefault="00FA649D" w:rsidP="002B03ED">
      <w:pPr>
        <w:jc w:val="center"/>
        <w:rPr>
          <w:rFonts w:ascii="Book Antiqua" w:hAnsi="Book Antiqua"/>
          <w:b/>
          <w:sz w:val="20"/>
          <w:szCs w:val="20"/>
        </w:rPr>
      </w:pPr>
      <w:r>
        <w:rPr>
          <w:rFonts w:ascii="Book Antiqua" w:hAnsi="Book Antiqua"/>
          <w:b/>
          <w:sz w:val="20"/>
          <w:szCs w:val="20"/>
        </w:rPr>
        <w:t>HILTON RUBBER LTD</w:t>
      </w:r>
      <w:r w:rsidR="002B03ED" w:rsidRPr="00422B52">
        <w:rPr>
          <w:rFonts w:ascii="Book Antiqua" w:hAnsi="Book Antiqua"/>
          <w:b/>
          <w:sz w:val="20"/>
          <w:szCs w:val="20"/>
        </w:rPr>
        <w:t>. – New Delhi</w:t>
      </w:r>
      <w:r w:rsidR="00B27E42" w:rsidRPr="00422B52">
        <w:rPr>
          <w:rFonts w:ascii="Book Antiqua" w:hAnsi="Book Antiqua"/>
          <w:b/>
          <w:sz w:val="20"/>
          <w:szCs w:val="20"/>
        </w:rPr>
        <w:t>, India</w:t>
      </w:r>
    </w:p>
    <w:p w:rsidR="002B03ED" w:rsidRPr="00FA649D" w:rsidRDefault="002B03ED" w:rsidP="002B03ED">
      <w:pPr>
        <w:pStyle w:val="Heading3"/>
        <w:spacing w:before="60"/>
        <w:jc w:val="center"/>
        <w:rPr>
          <w:rFonts w:ascii="Book Antiqua" w:hAnsi="Book Antiqua"/>
          <w:i/>
          <w:iCs/>
          <w:sz w:val="20"/>
          <w:szCs w:val="20"/>
        </w:rPr>
      </w:pPr>
      <w:r w:rsidRPr="00FA649D">
        <w:rPr>
          <w:rFonts w:ascii="Book Antiqua" w:hAnsi="Book Antiqua"/>
          <w:i/>
          <w:iCs/>
          <w:sz w:val="20"/>
          <w:szCs w:val="20"/>
        </w:rPr>
        <w:t>Commercial Officer (Jan 1987 – Jun 1989)</w:t>
      </w:r>
    </w:p>
    <w:p w:rsidR="00B27E42" w:rsidRPr="00FD4DC3" w:rsidRDefault="00B27E42" w:rsidP="00B27E42">
      <w:pPr>
        <w:rPr>
          <w:rFonts w:ascii="Verdana" w:eastAsia="Batang" w:hAnsi="Verdana"/>
          <w:b/>
          <w:sz w:val="17"/>
          <w:szCs w:val="17"/>
        </w:rPr>
      </w:pPr>
      <w:r w:rsidRPr="00FD4DC3">
        <w:rPr>
          <w:rFonts w:ascii="Verdana" w:eastAsia="Batang" w:hAnsi="Verdana"/>
          <w:b/>
          <w:sz w:val="17"/>
          <w:szCs w:val="17"/>
        </w:rPr>
        <w:t>Job Profile:</w:t>
      </w:r>
    </w:p>
    <w:p w:rsidR="00F34457" w:rsidRPr="00FD4DC3" w:rsidRDefault="00F34457" w:rsidP="00820461">
      <w:pPr>
        <w:numPr>
          <w:ilvl w:val="0"/>
          <w:numId w:val="4"/>
        </w:numPr>
        <w:tabs>
          <w:tab w:val="clear" w:pos="720"/>
          <w:tab w:val="num" w:pos="360"/>
        </w:tabs>
        <w:ind w:left="360"/>
        <w:jc w:val="both"/>
        <w:rPr>
          <w:rFonts w:ascii="Verdana" w:hAnsi="Verdana"/>
          <w:sz w:val="17"/>
          <w:szCs w:val="17"/>
        </w:rPr>
      </w:pPr>
      <w:r w:rsidRPr="00FD4DC3">
        <w:rPr>
          <w:rFonts w:ascii="Verdana" w:hAnsi="Verdana"/>
          <w:sz w:val="17"/>
          <w:szCs w:val="17"/>
        </w:rPr>
        <w:t>Responsible for c</w:t>
      </w:r>
      <w:r w:rsidR="00B27E42" w:rsidRPr="00FD4DC3">
        <w:rPr>
          <w:rFonts w:ascii="Verdana" w:hAnsi="Verdana"/>
          <w:sz w:val="17"/>
          <w:szCs w:val="17"/>
        </w:rPr>
        <w:t xml:space="preserve">oordination between </w:t>
      </w:r>
      <w:r w:rsidRPr="00FD4DC3">
        <w:rPr>
          <w:rFonts w:ascii="Verdana" w:hAnsi="Verdana"/>
          <w:sz w:val="17"/>
          <w:szCs w:val="17"/>
        </w:rPr>
        <w:t>Works &amp; Sales Offices across India including Job Allocation.</w:t>
      </w:r>
    </w:p>
    <w:p w:rsidR="00B27E42" w:rsidRPr="00FD4DC3" w:rsidRDefault="00F34457" w:rsidP="00820461">
      <w:pPr>
        <w:numPr>
          <w:ilvl w:val="0"/>
          <w:numId w:val="4"/>
        </w:numPr>
        <w:tabs>
          <w:tab w:val="clear" w:pos="720"/>
          <w:tab w:val="num" w:pos="360"/>
        </w:tabs>
        <w:ind w:left="360"/>
        <w:jc w:val="both"/>
        <w:rPr>
          <w:rFonts w:ascii="Verdana" w:hAnsi="Verdana"/>
          <w:sz w:val="17"/>
          <w:szCs w:val="17"/>
        </w:rPr>
      </w:pPr>
      <w:r w:rsidRPr="00FD4DC3">
        <w:rPr>
          <w:rFonts w:ascii="Verdana" w:hAnsi="Verdana"/>
          <w:sz w:val="17"/>
          <w:szCs w:val="17"/>
        </w:rPr>
        <w:t xml:space="preserve">Involved in </w:t>
      </w:r>
      <w:r w:rsidR="00B27E42" w:rsidRPr="00FD4DC3">
        <w:rPr>
          <w:rFonts w:ascii="Verdana" w:hAnsi="Verdana"/>
          <w:sz w:val="17"/>
          <w:szCs w:val="17"/>
        </w:rPr>
        <w:t xml:space="preserve">Auditing the reports sent by Accounts regarding debtors and </w:t>
      </w:r>
      <w:r w:rsidRPr="00FD4DC3">
        <w:rPr>
          <w:rFonts w:ascii="Verdana" w:hAnsi="Verdana"/>
          <w:sz w:val="17"/>
          <w:szCs w:val="17"/>
        </w:rPr>
        <w:t>providing A</w:t>
      </w:r>
      <w:r w:rsidR="00B27E42" w:rsidRPr="00FD4DC3">
        <w:rPr>
          <w:rFonts w:ascii="Verdana" w:hAnsi="Verdana"/>
          <w:sz w:val="17"/>
          <w:szCs w:val="17"/>
        </w:rPr>
        <w:t xml:space="preserve">nalytical reports </w:t>
      </w:r>
      <w:r w:rsidRPr="00FD4DC3">
        <w:rPr>
          <w:rFonts w:ascii="Verdana" w:hAnsi="Verdana"/>
          <w:sz w:val="17"/>
          <w:szCs w:val="17"/>
        </w:rPr>
        <w:t xml:space="preserve">on </w:t>
      </w:r>
      <w:r w:rsidR="00B27E42" w:rsidRPr="00FD4DC3">
        <w:rPr>
          <w:rFonts w:ascii="Verdana" w:hAnsi="Verdana"/>
          <w:sz w:val="17"/>
          <w:szCs w:val="17"/>
        </w:rPr>
        <w:t>reason</w:t>
      </w:r>
      <w:r w:rsidRPr="00FD4DC3">
        <w:rPr>
          <w:rFonts w:ascii="Verdana" w:hAnsi="Verdana"/>
          <w:sz w:val="17"/>
          <w:szCs w:val="17"/>
        </w:rPr>
        <w:t xml:space="preserve">s for </w:t>
      </w:r>
      <w:r w:rsidR="00B27E42" w:rsidRPr="00FD4DC3">
        <w:rPr>
          <w:rFonts w:ascii="Verdana" w:hAnsi="Verdana"/>
          <w:sz w:val="17"/>
          <w:szCs w:val="17"/>
        </w:rPr>
        <w:t>delay in collections and suggesting remedial measures.</w:t>
      </w:r>
    </w:p>
    <w:p w:rsidR="006A786D" w:rsidRPr="00422B52" w:rsidRDefault="006A786D" w:rsidP="00FA772C">
      <w:pPr>
        <w:jc w:val="both"/>
        <w:rPr>
          <w:rFonts w:ascii="Verdana" w:eastAsia="Batang" w:hAnsi="Verdana"/>
          <w:bCs/>
          <w:sz w:val="16"/>
          <w:szCs w:val="16"/>
        </w:rPr>
      </w:pPr>
    </w:p>
    <w:p w:rsidR="00B27E42" w:rsidRPr="00FD4DC3" w:rsidRDefault="00B27E42" w:rsidP="00B27E42">
      <w:pPr>
        <w:jc w:val="both"/>
        <w:rPr>
          <w:rFonts w:ascii="Verdana" w:hAnsi="Verdana" w:cs="Arial"/>
          <w:b/>
          <w:bCs/>
          <w:sz w:val="17"/>
          <w:szCs w:val="17"/>
        </w:rPr>
      </w:pPr>
      <w:r w:rsidRPr="00FD4DC3">
        <w:rPr>
          <w:rFonts w:ascii="Verdana" w:hAnsi="Verdana" w:cs="Arial"/>
          <w:b/>
          <w:bCs/>
          <w:sz w:val="17"/>
          <w:szCs w:val="17"/>
        </w:rPr>
        <w:t>Achievements:</w:t>
      </w:r>
    </w:p>
    <w:p w:rsidR="00F34457" w:rsidRPr="00FD4DC3" w:rsidRDefault="00F34457" w:rsidP="00820461">
      <w:pPr>
        <w:numPr>
          <w:ilvl w:val="0"/>
          <w:numId w:val="5"/>
        </w:numPr>
        <w:tabs>
          <w:tab w:val="clear" w:pos="720"/>
          <w:tab w:val="num" w:pos="360"/>
        </w:tabs>
        <w:ind w:left="360"/>
        <w:jc w:val="both"/>
        <w:rPr>
          <w:rFonts w:ascii="Verdana" w:hAnsi="Verdana"/>
          <w:sz w:val="17"/>
          <w:szCs w:val="17"/>
        </w:rPr>
      </w:pPr>
      <w:r w:rsidRPr="00FD4DC3">
        <w:rPr>
          <w:rFonts w:ascii="Verdana" w:hAnsi="Verdana"/>
          <w:sz w:val="17"/>
          <w:szCs w:val="17"/>
        </w:rPr>
        <w:t xml:space="preserve">Instrumental in forecasting </w:t>
      </w:r>
      <w:r w:rsidR="00B27E42" w:rsidRPr="00FD4DC3">
        <w:rPr>
          <w:rFonts w:ascii="Verdana" w:hAnsi="Verdana"/>
          <w:sz w:val="17"/>
          <w:szCs w:val="17"/>
        </w:rPr>
        <w:t xml:space="preserve">complexities involved in commercials activities and </w:t>
      </w:r>
      <w:r w:rsidRPr="00FD4DC3">
        <w:rPr>
          <w:rFonts w:ascii="Verdana" w:hAnsi="Verdana"/>
          <w:sz w:val="17"/>
          <w:szCs w:val="17"/>
        </w:rPr>
        <w:t xml:space="preserve">successfully resolved several </w:t>
      </w:r>
      <w:r w:rsidR="00B27E42" w:rsidRPr="00FD4DC3">
        <w:rPr>
          <w:rFonts w:ascii="Verdana" w:hAnsi="Verdana"/>
          <w:sz w:val="17"/>
          <w:szCs w:val="17"/>
        </w:rPr>
        <w:t xml:space="preserve">major problems with minimum lapse of time period. </w:t>
      </w:r>
    </w:p>
    <w:p w:rsidR="00B27E42" w:rsidRPr="00FD4DC3" w:rsidRDefault="00F34457" w:rsidP="00820461">
      <w:pPr>
        <w:numPr>
          <w:ilvl w:val="0"/>
          <w:numId w:val="5"/>
        </w:numPr>
        <w:tabs>
          <w:tab w:val="clear" w:pos="720"/>
          <w:tab w:val="num" w:pos="360"/>
        </w:tabs>
        <w:ind w:left="360"/>
        <w:jc w:val="both"/>
        <w:rPr>
          <w:rFonts w:ascii="Verdana" w:hAnsi="Verdana"/>
          <w:sz w:val="17"/>
          <w:szCs w:val="17"/>
        </w:rPr>
      </w:pPr>
      <w:r w:rsidRPr="00FD4DC3">
        <w:rPr>
          <w:rFonts w:ascii="Verdana" w:hAnsi="Verdana"/>
          <w:sz w:val="17"/>
          <w:szCs w:val="17"/>
        </w:rPr>
        <w:t xml:space="preserve">Recognized for creating a brand image of the Company in the Market by providing </w:t>
      </w:r>
      <w:r w:rsidR="00B27E42" w:rsidRPr="00FD4DC3">
        <w:rPr>
          <w:rFonts w:ascii="Verdana" w:hAnsi="Verdana"/>
          <w:sz w:val="17"/>
          <w:szCs w:val="17"/>
        </w:rPr>
        <w:t xml:space="preserve">efficient and timely service which </w:t>
      </w:r>
      <w:r w:rsidRPr="00FD4DC3">
        <w:rPr>
          <w:rFonts w:ascii="Verdana" w:hAnsi="Verdana"/>
          <w:sz w:val="17"/>
          <w:szCs w:val="17"/>
        </w:rPr>
        <w:t xml:space="preserve">became a </w:t>
      </w:r>
      <w:r w:rsidR="00B27E42" w:rsidRPr="00FD4DC3">
        <w:rPr>
          <w:rFonts w:ascii="Verdana" w:hAnsi="Verdana"/>
          <w:sz w:val="17"/>
          <w:szCs w:val="17"/>
        </w:rPr>
        <w:t xml:space="preserve">challenge to the competitors in the market. </w:t>
      </w:r>
    </w:p>
    <w:p w:rsidR="004B4966" w:rsidRDefault="004B4966" w:rsidP="00FA772C">
      <w:pPr>
        <w:jc w:val="center"/>
        <w:rPr>
          <w:rFonts w:ascii="Book Antiqua" w:hAnsi="Book Antiqua"/>
          <w:b/>
          <w:sz w:val="20"/>
          <w:szCs w:val="20"/>
        </w:rPr>
      </w:pPr>
    </w:p>
    <w:p w:rsidR="007F1997" w:rsidRPr="00422B52" w:rsidRDefault="00FA649D" w:rsidP="00FA649D">
      <w:pPr>
        <w:jc w:val="center"/>
        <w:rPr>
          <w:rFonts w:ascii="Book Antiqua" w:hAnsi="Book Antiqua"/>
          <w:b/>
          <w:sz w:val="20"/>
          <w:szCs w:val="20"/>
        </w:rPr>
      </w:pPr>
      <w:r>
        <w:rPr>
          <w:rFonts w:ascii="Book Antiqua" w:hAnsi="Book Antiqua"/>
          <w:b/>
          <w:sz w:val="20"/>
          <w:szCs w:val="20"/>
        </w:rPr>
        <w:t>DRIESCHER  PANICKER SWITCHGEAR PVT.LTD.</w:t>
      </w:r>
      <w:r w:rsidR="002B03ED" w:rsidRPr="00422B52">
        <w:rPr>
          <w:rFonts w:ascii="Book Antiqua" w:hAnsi="Book Antiqua"/>
          <w:b/>
          <w:sz w:val="20"/>
          <w:szCs w:val="20"/>
        </w:rPr>
        <w:t xml:space="preserve"> - Chennai</w:t>
      </w:r>
    </w:p>
    <w:p w:rsidR="007F1997" w:rsidRPr="00FA649D" w:rsidRDefault="002B03ED" w:rsidP="00E57103">
      <w:pPr>
        <w:pStyle w:val="Heading3"/>
        <w:spacing w:before="60"/>
        <w:jc w:val="center"/>
        <w:rPr>
          <w:rFonts w:ascii="Book Antiqua" w:hAnsi="Book Antiqua"/>
          <w:i/>
          <w:iCs/>
          <w:sz w:val="20"/>
          <w:szCs w:val="20"/>
        </w:rPr>
      </w:pPr>
      <w:r w:rsidRPr="00FA649D">
        <w:rPr>
          <w:rFonts w:ascii="Book Antiqua" w:hAnsi="Book Antiqua"/>
          <w:i/>
          <w:iCs/>
          <w:sz w:val="20"/>
          <w:szCs w:val="20"/>
        </w:rPr>
        <w:t>Accountant (Jun 1983 – Dec 1986</w:t>
      </w:r>
      <w:r w:rsidR="00A24A94" w:rsidRPr="00FA649D">
        <w:rPr>
          <w:rFonts w:ascii="Book Antiqua" w:hAnsi="Book Antiqua"/>
          <w:i/>
          <w:iCs/>
          <w:sz w:val="20"/>
          <w:szCs w:val="20"/>
        </w:rPr>
        <w:t>)</w:t>
      </w:r>
    </w:p>
    <w:p w:rsidR="001A6901" w:rsidRPr="00FD4DC3" w:rsidRDefault="001A6901" w:rsidP="001A6901">
      <w:pPr>
        <w:rPr>
          <w:rFonts w:ascii="Verdana" w:eastAsia="Batang" w:hAnsi="Verdana"/>
          <w:b/>
          <w:sz w:val="17"/>
          <w:szCs w:val="17"/>
        </w:rPr>
      </w:pPr>
      <w:r w:rsidRPr="00FD4DC3">
        <w:rPr>
          <w:rFonts w:ascii="Verdana" w:eastAsia="Batang" w:hAnsi="Verdana"/>
          <w:b/>
          <w:sz w:val="17"/>
          <w:szCs w:val="17"/>
        </w:rPr>
        <w:t>Job Profile:</w:t>
      </w:r>
    </w:p>
    <w:p w:rsidR="001A6901" w:rsidRDefault="007E48F5" w:rsidP="00820461">
      <w:pPr>
        <w:numPr>
          <w:ilvl w:val="0"/>
          <w:numId w:val="1"/>
        </w:numPr>
        <w:tabs>
          <w:tab w:val="clear" w:pos="720"/>
          <w:tab w:val="num" w:pos="360"/>
        </w:tabs>
        <w:ind w:left="360"/>
        <w:jc w:val="both"/>
        <w:rPr>
          <w:rFonts w:ascii="Verdana" w:hAnsi="Verdana" w:cs="Tahoma"/>
          <w:sz w:val="17"/>
          <w:szCs w:val="17"/>
        </w:rPr>
      </w:pPr>
      <w:r w:rsidRPr="00FD4DC3">
        <w:rPr>
          <w:rFonts w:ascii="Verdana" w:hAnsi="Verdana" w:cs="Tahoma"/>
          <w:sz w:val="17"/>
          <w:szCs w:val="17"/>
        </w:rPr>
        <w:t xml:space="preserve">Commenced </w:t>
      </w:r>
      <w:r w:rsidR="001A6901" w:rsidRPr="00FD4DC3">
        <w:rPr>
          <w:rFonts w:ascii="Verdana" w:hAnsi="Verdana" w:cs="Tahoma"/>
          <w:sz w:val="17"/>
          <w:szCs w:val="17"/>
        </w:rPr>
        <w:t xml:space="preserve">career </w:t>
      </w:r>
      <w:r w:rsidR="00F34457" w:rsidRPr="00FD4DC3">
        <w:rPr>
          <w:rFonts w:ascii="Verdana" w:hAnsi="Verdana" w:cs="Tahoma"/>
          <w:sz w:val="17"/>
          <w:szCs w:val="17"/>
        </w:rPr>
        <w:t>as an Accoun</w:t>
      </w:r>
      <w:r w:rsidR="00A43F48" w:rsidRPr="00FD4DC3">
        <w:rPr>
          <w:rFonts w:ascii="Verdana" w:hAnsi="Verdana" w:cs="Tahoma"/>
          <w:sz w:val="17"/>
          <w:szCs w:val="17"/>
        </w:rPr>
        <w:t>tant and involved in controlling, Sales Tax and Book Keeping activities.</w:t>
      </w:r>
    </w:p>
    <w:p w:rsidR="006845F6" w:rsidRDefault="006845F6" w:rsidP="006845F6">
      <w:pPr>
        <w:ind w:left="360"/>
        <w:jc w:val="both"/>
        <w:rPr>
          <w:rFonts w:ascii="Verdana" w:hAnsi="Verdana" w:cs="Tahoma"/>
          <w:sz w:val="17"/>
          <w:szCs w:val="17"/>
        </w:rPr>
      </w:pPr>
    </w:p>
    <w:p w:rsidR="006845F6" w:rsidRDefault="006845F6" w:rsidP="006845F6">
      <w:pPr>
        <w:ind w:left="360"/>
        <w:jc w:val="both"/>
        <w:rPr>
          <w:rFonts w:ascii="Verdana" w:hAnsi="Verdana" w:cs="Tahoma"/>
          <w:sz w:val="17"/>
          <w:szCs w:val="17"/>
        </w:rPr>
      </w:pPr>
    </w:p>
    <w:p w:rsidR="00B706AA" w:rsidRPr="006845F6" w:rsidRDefault="00B706AA" w:rsidP="006845F6">
      <w:pPr>
        <w:autoSpaceDE w:val="0"/>
        <w:autoSpaceDN w:val="0"/>
        <w:adjustRightInd w:val="0"/>
        <w:jc w:val="both"/>
        <w:rPr>
          <w:b/>
          <w:sz w:val="22"/>
          <w:szCs w:val="22"/>
          <w:u w:val="single"/>
        </w:rPr>
      </w:pPr>
      <w:r w:rsidRPr="006845F6">
        <w:rPr>
          <w:b/>
          <w:u w:val="single"/>
        </w:rPr>
        <w:t>Competences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2565"/>
        <w:gridCol w:w="6132"/>
        <w:gridCol w:w="1733"/>
      </w:tblGrid>
      <w:tr w:rsidR="00B706AA" w:rsidRPr="00B44D03" w:rsidTr="006D0985">
        <w:tc>
          <w:tcPr>
            <w:tcW w:w="2628" w:type="dxa"/>
            <w:shd w:val="clear" w:color="auto" w:fill="D9D9D9"/>
          </w:tcPr>
          <w:p w:rsidR="00B706AA" w:rsidRPr="00B44D03" w:rsidRDefault="00B706AA" w:rsidP="006D0985">
            <w:pPr>
              <w:autoSpaceDE w:val="0"/>
              <w:autoSpaceDN w:val="0"/>
              <w:adjustRightInd w:val="0"/>
              <w:jc w:val="both"/>
              <w:rPr>
                <w:b/>
                <w:bCs/>
                <w:sz w:val="20"/>
                <w:szCs w:val="20"/>
              </w:rPr>
            </w:pPr>
            <w:r w:rsidRPr="00B44D03">
              <w:rPr>
                <w:b/>
                <w:bCs/>
                <w:sz w:val="20"/>
                <w:szCs w:val="20"/>
              </w:rPr>
              <w:t>Category</w:t>
            </w:r>
          </w:p>
        </w:tc>
        <w:tc>
          <w:tcPr>
            <w:tcW w:w="6300" w:type="dxa"/>
            <w:shd w:val="clear" w:color="auto" w:fill="D9D9D9"/>
          </w:tcPr>
          <w:p w:rsidR="00B706AA" w:rsidRPr="00B44D03" w:rsidRDefault="00B706AA" w:rsidP="006D0985">
            <w:pPr>
              <w:autoSpaceDE w:val="0"/>
              <w:autoSpaceDN w:val="0"/>
              <w:adjustRightInd w:val="0"/>
              <w:jc w:val="both"/>
              <w:rPr>
                <w:b/>
                <w:bCs/>
                <w:sz w:val="20"/>
                <w:szCs w:val="20"/>
              </w:rPr>
            </w:pPr>
            <w:r w:rsidRPr="00B44D03">
              <w:rPr>
                <w:b/>
                <w:bCs/>
                <w:sz w:val="20"/>
                <w:szCs w:val="20"/>
              </w:rPr>
              <w:t>Skill</w:t>
            </w:r>
          </w:p>
        </w:tc>
        <w:tc>
          <w:tcPr>
            <w:tcW w:w="1755" w:type="dxa"/>
            <w:shd w:val="clear" w:color="auto" w:fill="D9D9D9"/>
          </w:tcPr>
          <w:p w:rsidR="00B706AA" w:rsidRPr="00B44D03" w:rsidRDefault="00B706AA" w:rsidP="006D0985">
            <w:pPr>
              <w:autoSpaceDE w:val="0"/>
              <w:autoSpaceDN w:val="0"/>
              <w:adjustRightInd w:val="0"/>
              <w:jc w:val="both"/>
              <w:rPr>
                <w:b/>
                <w:bCs/>
                <w:sz w:val="20"/>
                <w:szCs w:val="20"/>
              </w:rPr>
            </w:pPr>
            <w:r w:rsidRPr="00B44D03">
              <w:rPr>
                <w:b/>
                <w:bCs/>
                <w:sz w:val="20"/>
                <w:szCs w:val="20"/>
              </w:rPr>
              <w:t>Experience</w:t>
            </w:r>
          </w:p>
        </w:tc>
      </w:tr>
      <w:tr w:rsidR="00B706AA" w:rsidRPr="00B44D03" w:rsidTr="006D0985">
        <w:tc>
          <w:tcPr>
            <w:tcW w:w="2628" w:type="dxa"/>
            <w:vMerge w:val="restart"/>
            <w:vAlign w:val="center"/>
          </w:tcPr>
          <w:p w:rsidR="00B706AA" w:rsidRPr="00B44D03" w:rsidRDefault="00B706AA" w:rsidP="006D0985">
            <w:pPr>
              <w:autoSpaceDE w:val="0"/>
              <w:autoSpaceDN w:val="0"/>
              <w:adjustRightInd w:val="0"/>
              <w:rPr>
                <w:sz w:val="20"/>
                <w:szCs w:val="20"/>
              </w:rPr>
            </w:pPr>
            <w:r w:rsidRPr="00B44D03">
              <w:rPr>
                <w:sz w:val="20"/>
                <w:szCs w:val="20"/>
              </w:rPr>
              <w:t>Oracle ERP Modules</w:t>
            </w:r>
          </w:p>
        </w:tc>
        <w:tc>
          <w:tcPr>
            <w:tcW w:w="6300" w:type="dxa"/>
          </w:tcPr>
          <w:p w:rsidR="00B706AA" w:rsidRPr="00B44D03" w:rsidRDefault="00B706AA" w:rsidP="006D0985">
            <w:pPr>
              <w:autoSpaceDE w:val="0"/>
              <w:autoSpaceDN w:val="0"/>
              <w:adjustRightInd w:val="0"/>
              <w:jc w:val="both"/>
              <w:rPr>
                <w:sz w:val="20"/>
                <w:szCs w:val="20"/>
              </w:rPr>
            </w:pPr>
            <w:r>
              <w:rPr>
                <w:sz w:val="20"/>
                <w:szCs w:val="20"/>
              </w:rPr>
              <w:t>Account Payables, Account Receivables, Cash Management, Fixed Asset</w:t>
            </w:r>
          </w:p>
        </w:tc>
        <w:tc>
          <w:tcPr>
            <w:tcW w:w="1755" w:type="dxa"/>
          </w:tcPr>
          <w:p w:rsidR="00B706AA" w:rsidRPr="00B44D03" w:rsidRDefault="00B706AA" w:rsidP="006D0985">
            <w:pPr>
              <w:autoSpaceDE w:val="0"/>
              <w:autoSpaceDN w:val="0"/>
              <w:adjustRightInd w:val="0"/>
              <w:jc w:val="both"/>
              <w:rPr>
                <w:sz w:val="20"/>
                <w:szCs w:val="20"/>
              </w:rPr>
            </w:pPr>
            <w:r w:rsidRPr="00B44D03">
              <w:rPr>
                <w:sz w:val="20"/>
                <w:szCs w:val="20"/>
              </w:rPr>
              <w:t>Extensive</w:t>
            </w:r>
          </w:p>
        </w:tc>
      </w:tr>
      <w:tr w:rsidR="00B706AA" w:rsidRPr="00B44D03" w:rsidTr="006D0985">
        <w:tc>
          <w:tcPr>
            <w:tcW w:w="2628" w:type="dxa"/>
            <w:vMerge/>
          </w:tcPr>
          <w:p w:rsidR="00B706AA" w:rsidRPr="00B44D03" w:rsidRDefault="00B706AA" w:rsidP="006D0985">
            <w:pPr>
              <w:autoSpaceDE w:val="0"/>
              <w:autoSpaceDN w:val="0"/>
              <w:adjustRightInd w:val="0"/>
              <w:jc w:val="both"/>
              <w:rPr>
                <w:sz w:val="20"/>
                <w:szCs w:val="20"/>
              </w:rPr>
            </w:pPr>
          </w:p>
        </w:tc>
        <w:tc>
          <w:tcPr>
            <w:tcW w:w="6300" w:type="dxa"/>
          </w:tcPr>
          <w:p w:rsidR="00B706AA" w:rsidRPr="00B44D03" w:rsidRDefault="00B706AA" w:rsidP="006D0985">
            <w:pPr>
              <w:autoSpaceDE w:val="0"/>
              <w:autoSpaceDN w:val="0"/>
              <w:adjustRightInd w:val="0"/>
              <w:jc w:val="both"/>
              <w:rPr>
                <w:sz w:val="20"/>
                <w:szCs w:val="20"/>
              </w:rPr>
            </w:pPr>
            <w:r>
              <w:rPr>
                <w:sz w:val="20"/>
                <w:szCs w:val="20"/>
              </w:rPr>
              <w:t>General Ledger, LCM, EAM(Capitalization)</w:t>
            </w:r>
          </w:p>
        </w:tc>
        <w:tc>
          <w:tcPr>
            <w:tcW w:w="1755" w:type="dxa"/>
          </w:tcPr>
          <w:p w:rsidR="00B706AA" w:rsidRPr="00B44D03" w:rsidRDefault="00B706AA" w:rsidP="006D0985">
            <w:pPr>
              <w:autoSpaceDE w:val="0"/>
              <w:autoSpaceDN w:val="0"/>
              <w:adjustRightInd w:val="0"/>
              <w:jc w:val="both"/>
              <w:rPr>
                <w:sz w:val="20"/>
                <w:szCs w:val="20"/>
              </w:rPr>
            </w:pPr>
            <w:r>
              <w:rPr>
                <w:sz w:val="20"/>
                <w:szCs w:val="20"/>
              </w:rPr>
              <w:t>Good</w:t>
            </w:r>
          </w:p>
        </w:tc>
      </w:tr>
      <w:tr w:rsidR="00B706AA" w:rsidRPr="00B44D03" w:rsidTr="006D0985">
        <w:tc>
          <w:tcPr>
            <w:tcW w:w="2628" w:type="dxa"/>
            <w:vMerge/>
          </w:tcPr>
          <w:p w:rsidR="00B706AA" w:rsidRPr="00B44D03" w:rsidRDefault="00B706AA" w:rsidP="006D0985">
            <w:pPr>
              <w:autoSpaceDE w:val="0"/>
              <w:autoSpaceDN w:val="0"/>
              <w:adjustRightInd w:val="0"/>
              <w:jc w:val="both"/>
              <w:rPr>
                <w:sz w:val="20"/>
                <w:szCs w:val="20"/>
              </w:rPr>
            </w:pPr>
          </w:p>
        </w:tc>
        <w:tc>
          <w:tcPr>
            <w:tcW w:w="6300" w:type="dxa"/>
          </w:tcPr>
          <w:p w:rsidR="00B706AA" w:rsidRPr="00B44D03" w:rsidRDefault="00B706AA" w:rsidP="006D0985">
            <w:pPr>
              <w:autoSpaceDE w:val="0"/>
              <w:autoSpaceDN w:val="0"/>
              <w:adjustRightInd w:val="0"/>
              <w:jc w:val="both"/>
              <w:rPr>
                <w:sz w:val="20"/>
                <w:szCs w:val="20"/>
              </w:rPr>
            </w:pPr>
            <w:r>
              <w:rPr>
                <w:sz w:val="20"/>
                <w:szCs w:val="20"/>
              </w:rPr>
              <w:t xml:space="preserve">Purchasing, Order Management, Inventory, SLA, EBTax, Costing </w:t>
            </w:r>
          </w:p>
        </w:tc>
        <w:tc>
          <w:tcPr>
            <w:tcW w:w="1755" w:type="dxa"/>
          </w:tcPr>
          <w:p w:rsidR="00B706AA" w:rsidRPr="00B44D03" w:rsidRDefault="00B706AA" w:rsidP="006D0985">
            <w:pPr>
              <w:autoSpaceDE w:val="0"/>
              <w:autoSpaceDN w:val="0"/>
              <w:adjustRightInd w:val="0"/>
              <w:jc w:val="both"/>
              <w:rPr>
                <w:sz w:val="20"/>
                <w:szCs w:val="20"/>
              </w:rPr>
            </w:pPr>
            <w:r>
              <w:rPr>
                <w:sz w:val="20"/>
                <w:szCs w:val="20"/>
              </w:rPr>
              <w:t>Average</w:t>
            </w:r>
          </w:p>
        </w:tc>
      </w:tr>
    </w:tbl>
    <w:p w:rsidR="00B706AA" w:rsidRPr="00B706AA" w:rsidRDefault="00B706AA" w:rsidP="00B706AA">
      <w:pPr>
        <w:pStyle w:val="ListParagraph"/>
        <w:autoSpaceDE w:val="0"/>
        <w:autoSpaceDN w:val="0"/>
        <w:adjustRightInd w:val="0"/>
        <w:jc w:val="both"/>
        <w:rPr>
          <w:b/>
          <w:sz w:val="20"/>
          <w:szCs w:val="20"/>
        </w:rPr>
      </w:pPr>
    </w:p>
    <w:p w:rsidR="00FA2D8C" w:rsidRPr="00FD4DC3" w:rsidRDefault="00FA2D8C" w:rsidP="00FA2D8C">
      <w:pPr>
        <w:jc w:val="both"/>
        <w:rPr>
          <w:rFonts w:ascii="Verdana" w:hAnsi="Verdana" w:cs="Tahoma"/>
          <w:sz w:val="17"/>
          <w:szCs w:val="17"/>
        </w:rPr>
      </w:pPr>
    </w:p>
    <w:p w:rsidR="00151670" w:rsidRPr="00FD4DC3" w:rsidRDefault="00151670" w:rsidP="00151670">
      <w:pPr>
        <w:rPr>
          <w:rFonts w:ascii="Verdana" w:eastAsia="Batang" w:hAnsi="Verdana"/>
          <w:b/>
          <w:sz w:val="17"/>
          <w:szCs w:val="17"/>
        </w:rPr>
      </w:pPr>
    </w:p>
    <w:p w:rsidR="007F1997" w:rsidRPr="00FD4DC3" w:rsidRDefault="007C78B3" w:rsidP="0057105F">
      <w:pPr>
        <w:pStyle w:val="Heading3"/>
        <w:pBdr>
          <w:bottom w:val="single" w:sz="12" w:space="1" w:color="auto"/>
        </w:pBdr>
        <w:shd w:val="clear" w:color="auto" w:fill="E6E6E6"/>
        <w:jc w:val="center"/>
        <w:rPr>
          <w:rFonts w:ascii="Times New Roman" w:hAnsi="Times New Roman"/>
          <w:i/>
          <w:sz w:val="20"/>
          <w:szCs w:val="20"/>
        </w:rPr>
      </w:pPr>
      <w:r>
        <w:rPr>
          <w:rFonts w:ascii="Times New Roman" w:hAnsi="Times New Roman"/>
          <w:i/>
          <w:sz w:val="20"/>
          <w:szCs w:val="20"/>
        </w:rPr>
        <w:t>Personal Information</w:t>
      </w:r>
    </w:p>
    <w:p w:rsidR="007F1997" w:rsidRPr="00FD4DC3" w:rsidRDefault="007F1997" w:rsidP="00FA772C">
      <w:pPr>
        <w:rPr>
          <w:rFonts w:ascii="Verdana" w:hAnsi="Verdana"/>
          <w:sz w:val="17"/>
          <w:szCs w:val="17"/>
        </w:rPr>
      </w:pPr>
    </w:p>
    <w:p w:rsidR="00433268" w:rsidRDefault="00D21B1B" w:rsidP="003144A0">
      <w:pPr>
        <w:jc w:val="center"/>
        <w:rPr>
          <w:rFonts w:ascii="Verdana" w:eastAsia="Batang" w:hAnsi="Verdana"/>
          <w:sz w:val="17"/>
          <w:szCs w:val="17"/>
        </w:rPr>
      </w:pPr>
      <w:r>
        <w:rPr>
          <w:rFonts w:ascii="Verdana" w:eastAsia="Batang" w:hAnsi="Verdana"/>
          <w:b/>
          <w:sz w:val="17"/>
          <w:szCs w:val="17"/>
        </w:rPr>
        <w:t>Passport No</w:t>
      </w:r>
      <w:r w:rsidR="007F1997" w:rsidRPr="00FD4DC3">
        <w:rPr>
          <w:rFonts w:ascii="Verdana" w:eastAsia="Batang" w:hAnsi="Verdana"/>
          <w:b/>
          <w:sz w:val="17"/>
          <w:szCs w:val="17"/>
        </w:rPr>
        <w:t>:</w:t>
      </w:r>
      <w:r>
        <w:rPr>
          <w:rFonts w:ascii="Verdana" w:eastAsia="Batang" w:hAnsi="Verdana"/>
          <w:sz w:val="17"/>
          <w:szCs w:val="17"/>
        </w:rPr>
        <w:t>K 7222557 valid till 23/12/2022</w:t>
      </w:r>
    </w:p>
    <w:p w:rsidR="00742C7A" w:rsidRPr="00FD4DC3" w:rsidRDefault="00D21B1B" w:rsidP="003144A0">
      <w:pPr>
        <w:jc w:val="center"/>
        <w:rPr>
          <w:rFonts w:ascii="Verdana" w:eastAsia="Batang" w:hAnsi="Verdana"/>
          <w:sz w:val="17"/>
          <w:szCs w:val="17"/>
        </w:rPr>
      </w:pPr>
      <w:r>
        <w:rPr>
          <w:rFonts w:ascii="Verdana" w:eastAsia="Batang" w:hAnsi="Verdana"/>
          <w:b/>
          <w:sz w:val="17"/>
          <w:szCs w:val="17"/>
        </w:rPr>
        <w:t xml:space="preserve">Address </w:t>
      </w:r>
      <w:r w:rsidR="007F1997" w:rsidRPr="00FD4DC3">
        <w:rPr>
          <w:rFonts w:ascii="Verdana" w:eastAsia="Batang" w:hAnsi="Verdana"/>
          <w:b/>
          <w:bCs/>
          <w:sz w:val="17"/>
          <w:szCs w:val="17"/>
        </w:rPr>
        <w:t>:</w:t>
      </w:r>
      <w:r>
        <w:rPr>
          <w:rFonts w:ascii="Verdana" w:eastAsia="Batang" w:hAnsi="Verdana"/>
          <w:sz w:val="17"/>
          <w:szCs w:val="17"/>
        </w:rPr>
        <w:t>B2/6, DABC Aishwaryam, Phase I, Nolumbur, Chennai - 600095</w:t>
      </w:r>
    </w:p>
    <w:sectPr w:rsidR="00742C7A" w:rsidRPr="00FD4DC3" w:rsidSect="00B96C4D">
      <w:footerReference w:type="even" r:id="rId12"/>
      <w:footerReference w:type="default" r:id="rId13"/>
      <w:pgSz w:w="12240" w:h="15840"/>
      <w:pgMar w:top="900" w:right="900" w:bottom="900" w:left="900" w:header="720" w:footer="630" w:gutter="0"/>
      <w:pgBorders w:offsetFrom="page">
        <w:top w:val="thickThinSmallGap" w:sz="12" w:space="24" w:color="auto"/>
        <w:left w:val="thickThinSmallGap" w:sz="12" w:space="24" w:color="auto"/>
        <w:bottom w:val="thinThickSmallGap" w:sz="12" w:space="24" w:color="auto"/>
        <w:right w:val="thinThickSmallGap"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51118" w:rsidRDefault="00451118">
      <w:r>
        <w:separator/>
      </w:r>
    </w:p>
  </w:endnote>
  <w:endnote w:type="continuationSeparator" w:id="0">
    <w:p w:rsidR="00451118" w:rsidRDefault="00451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Batang">
    <w:altName w:val="바탕"/>
    <w:panose1 w:val="02030600000101010101"/>
    <w:charset w:val="81"/>
    <w:family w:val="roman"/>
    <w:notTrueType/>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echnical">
    <w:altName w:val="Courier New"/>
    <w:charset w:val="00"/>
    <w:family w:val="script"/>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ndalus">
    <w:charset w:val="00"/>
    <w:family w:val="roman"/>
    <w:pitch w:val="variable"/>
    <w:sig w:usb0="00002003" w:usb1="80000000" w:usb2="00000008" w:usb3="00000000" w:csb0="0000004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299" w:rsidRDefault="007B7F90">
    <w:pPr>
      <w:pStyle w:val="Footer"/>
      <w:framePr w:wrap="around" w:vAnchor="text" w:hAnchor="margin" w:xAlign="right" w:y="1"/>
      <w:rPr>
        <w:rStyle w:val="PageNumber"/>
      </w:rPr>
    </w:pPr>
    <w:r>
      <w:rPr>
        <w:rStyle w:val="PageNumber"/>
      </w:rPr>
      <w:fldChar w:fldCharType="begin"/>
    </w:r>
    <w:r w:rsidR="00FA2299">
      <w:rPr>
        <w:rStyle w:val="PageNumber"/>
      </w:rPr>
      <w:instrText xml:space="preserve">PAGE  </w:instrText>
    </w:r>
    <w:r>
      <w:rPr>
        <w:rStyle w:val="PageNumber"/>
      </w:rPr>
      <w:fldChar w:fldCharType="end"/>
    </w:r>
  </w:p>
  <w:p w:rsidR="00FA2299" w:rsidRDefault="00FA22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A2299" w:rsidRPr="009C6530" w:rsidRDefault="00FA2299" w:rsidP="00696CD5">
    <w:pPr>
      <w:pStyle w:val="Footer"/>
      <w:pBdr>
        <w:top w:val="single" w:sz="4" w:space="1" w:color="auto"/>
      </w:pBdr>
      <w:jc w:val="center"/>
      <w:rPr>
        <w:rFonts w:ascii="Verdana" w:hAnsi="Verdana"/>
        <w:b/>
        <w:i/>
        <w:sz w:val="18"/>
        <w:szCs w:val="18"/>
      </w:rPr>
    </w:pPr>
    <w:r w:rsidRPr="009C6530">
      <w:rPr>
        <w:rStyle w:val="PageNumber"/>
        <w:rFonts w:ascii="Verdana" w:hAnsi="Verdana"/>
        <w:b/>
        <w:i/>
        <w:sz w:val="18"/>
        <w:szCs w:val="18"/>
      </w:rPr>
      <w:t xml:space="preserve">Page </w:t>
    </w:r>
    <w:r w:rsidR="007B7F90" w:rsidRPr="009C6530">
      <w:rPr>
        <w:rStyle w:val="PageNumber"/>
        <w:rFonts w:ascii="Verdana" w:hAnsi="Verdana"/>
        <w:b/>
        <w:i/>
        <w:sz w:val="18"/>
        <w:szCs w:val="18"/>
      </w:rPr>
      <w:fldChar w:fldCharType="begin"/>
    </w:r>
    <w:r w:rsidRPr="009C6530">
      <w:rPr>
        <w:rStyle w:val="PageNumber"/>
        <w:rFonts w:ascii="Verdana" w:hAnsi="Verdana"/>
        <w:b/>
        <w:i/>
        <w:sz w:val="18"/>
        <w:szCs w:val="18"/>
      </w:rPr>
      <w:instrText xml:space="preserve"> PAGE </w:instrText>
    </w:r>
    <w:r w:rsidR="007B7F90" w:rsidRPr="009C6530">
      <w:rPr>
        <w:rStyle w:val="PageNumber"/>
        <w:rFonts w:ascii="Verdana" w:hAnsi="Verdana"/>
        <w:b/>
        <w:i/>
        <w:sz w:val="18"/>
        <w:szCs w:val="18"/>
      </w:rPr>
      <w:fldChar w:fldCharType="separate"/>
    </w:r>
    <w:r w:rsidR="003D6957">
      <w:rPr>
        <w:rStyle w:val="PageNumber"/>
        <w:rFonts w:ascii="Verdana" w:hAnsi="Verdana"/>
        <w:b/>
        <w:i/>
        <w:noProof/>
        <w:sz w:val="18"/>
        <w:szCs w:val="18"/>
      </w:rPr>
      <w:t>2</w:t>
    </w:r>
    <w:r w:rsidR="007B7F90" w:rsidRPr="009C6530">
      <w:rPr>
        <w:rStyle w:val="PageNumber"/>
        <w:rFonts w:ascii="Verdana" w:hAnsi="Verdana"/>
        <w:b/>
        <w:i/>
        <w:sz w:val="18"/>
        <w:szCs w:val="18"/>
      </w:rPr>
      <w:fldChar w:fldCharType="end"/>
    </w:r>
    <w:r w:rsidRPr="009C6530">
      <w:rPr>
        <w:rStyle w:val="PageNumber"/>
        <w:rFonts w:ascii="Verdana" w:hAnsi="Verdana"/>
        <w:b/>
        <w:i/>
        <w:sz w:val="18"/>
        <w:szCs w:val="18"/>
      </w:rPr>
      <w:t xml:space="preserve"> of </w:t>
    </w:r>
    <w:r w:rsidR="007B7F90" w:rsidRPr="009C6530">
      <w:rPr>
        <w:rStyle w:val="PageNumber"/>
        <w:rFonts w:ascii="Verdana" w:hAnsi="Verdana"/>
        <w:b/>
        <w:i/>
        <w:sz w:val="18"/>
        <w:szCs w:val="18"/>
      </w:rPr>
      <w:fldChar w:fldCharType="begin"/>
    </w:r>
    <w:r w:rsidRPr="009C6530">
      <w:rPr>
        <w:rStyle w:val="PageNumber"/>
        <w:rFonts w:ascii="Verdana" w:hAnsi="Verdana"/>
        <w:b/>
        <w:i/>
        <w:sz w:val="18"/>
        <w:szCs w:val="18"/>
      </w:rPr>
      <w:instrText xml:space="preserve"> NUMPAGES </w:instrText>
    </w:r>
    <w:r w:rsidR="007B7F90" w:rsidRPr="009C6530">
      <w:rPr>
        <w:rStyle w:val="PageNumber"/>
        <w:rFonts w:ascii="Verdana" w:hAnsi="Verdana"/>
        <w:b/>
        <w:i/>
        <w:sz w:val="18"/>
        <w:szCs w:val="18"/>
      </w:rPr>
      <w:fldChar w:fldCharType="separate"/>
    </w:r>
    <w:r w:rsidR="003D6957">
      <w:rPr>
        <w:rStyle w:val="PageNumber"/>
        <w:rFonts w:ascii="Verdana" w:hAnsi="Verdana"/>
        <w:b/>
        <w:i/>
        <w:noProof/>
        <w:sz w:val="18"/>
        <w:szCs w:val="18"/>
      </w:rPr>
      <w:t>7</w:t>
    </w:r>
    <w:r w:rsidR="007B7F90" w:rsidRPr="009C6530">
      <w:rPr>
        <w:rStyle w:val="PageNumber"/>
        <w:rFonts w:ascii="Verdana" w:hAnsi="Verdana"/>
        <w:b/>
        <w: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51118" w:rsidRDefault="00451118">
      <w:r>
        <w:separator/>
      </w:r>
    </w:p>
  </w:footnote>
  <w:footnote w:type="continuationSeparator" w:id="0">
    <w:p w:rsidR="00451118" w:rsidRDefault="004511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9.05pt;height:9.05pt" o:bullet="t">
        <v:imagedata r:id="rId1" o:title="BD15059_"/>
      </v:shape>
    </w:pict>
  </w:numPicBullet>
  <w:numPicBullet w:numPicBulletId="1">
    <w:pict>
      <v:shape id="_x0000_i1039" type="#_x0000_t75" style="width:3in;height:3in" o:bullet="t"/>
    </w:pict>
  </w:numPicBullet>
  <w:abstractNum w:abstractNumId="0" w15:restartNumberingAfterBreak="0">
    <w:nsid w:val="06BD27A3"/>
    <w:multiLevelType w:val="hybridMultilevel"/>
    <w:tmpl w:val="285E0F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DE6DE6"/>
    <w:multiLevelType w:val="hybridMultilevel"/>
    <w:tmpl w:val="C096C866"/>
    <w:lvl w:ilvl="0" w:tplc="EAA2047A">
      <w:start w:val="1"/>
      <w:numFmt w:val="bullet"/>
      <w:lvlText w:val=""/>
      <w:lvlPicBulletId w:val="0"/>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6D3187"/>
    <w:multiLevelType w:val="hybridMultilevel"/>
    <w:tmpl w:val="9FEA448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115D09"/>
    <w:multiLevelType w:val="hybridMultilevel"/>
    <w:tmpl w:val="CD746ED6"/>
    <w:lvl w:ilvl="0" w:tplc="EAA2047A">
      <w:start w:val="1"/>
      <w:numFmt w:val="bullet"/>
      <w:lvlText w:val=""/>
      <w:lvlPicBulletId w:val="0"/>
      <w:lvlJc w:val="left"/>
      <w:pPr>
        <w:tabs>
          <w:tab w:val="num" w:pos="720"/>
        </w:tabs>
        <w:ind w:left="720" w:hanging="360"/>
      </w:pPr>
      <w:rPr>
        <w:rFonts w:ascii="Symbol" w:hAnsi="Symbol" w:hint="default"/>
        <w:color w:val="auto"/>
        <w:sz w:val="16"/>
        <w:szCs w:val="1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7677ED"/>
    <w:multiLevelType w:val="hybridMultilevel"/>
    <w:tmpl w:val="32DEE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D47397"/>
    <w:multiLevelType w:val="multilevel"/>
    <w:tmpl w:val="57E2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DE7ED5"/>
    <w:multiLevelType w:val="hybridMultilevel"/>
    <w:tmpl w:val="5B74E18A"/>
    <w:lvl w:ilvl="0" w:tplc="D4F41B5E">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2F043D"/>
    <w:multiLevelType w:val="hybridMultilevel"/>
    <w:tmpl w:val="7D8E2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750FBE"/>
    <w:multiLevelType w:val="hybridMultilevel"/>
    <w:tmpl w:val="283AA34E"/>
    <w:lvl w:ilvl="0" w:tplc="FFFFFFFF">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B63FBF"/>
    <w:multiLevelType w:val="hybridMultilevel"/>
    <w:tmpl w:val="95789524"/>
    <w:lvl w:ilvl="0" w:tplc="EAA2047A">
      <w:start w:val="1"/>
      <w:numFmt w:val="bullet"/>
      <w:lvlText w:val=""/>
      <w:lvlPicBulletId w:val="0"/>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06B1C67"/>
    <w:multiLevelType w:val="hybridMultilevel"/>
    <w:tmpl w:val="451E05A2"/>
    <w:lvl w:ilvl="0" w:tplc="EAA2047A">
      <w:start w:val="1"/>
      <w:numFmt w:val="bullet"/>
      <w:lvlText w:val=""/>
      <w:lvlPicBulletId w:val="0"/>
      <w:lvlJc w:val="left"/>
      <w:pPr>
        <w:tabs>
          <w:tab w:val="num" w:pos="720"/>
        </w:tabs>
        <w:ind w:left="720" w:hanging="360"/>
      </w:pPr>
      <w:rPr>
        <w:rFonts w:ascii="Symbol" w:hAnsi="Symbol" w:hint="default"/>
        <w:color w:val="auto"/>
        <w:sz w:val="16"/>
        <w:szCs w:val="16"/>
      </w:rPr>
    </w:lvl>
    <w:lvl w:ilvl="1" w:tplc="08090001">
      <w:start w:val="1"/>
      <w:numFmt w:val="bullet"/>
      <w:lvlText w:val=""/>
      <w:lvlJc w:val="left"/>
      <w:pPr>
        <w:tabs>
          <w:tab w:val="num" w:pos="1440"/>
        </w:tabs>
        <w:ind w:left="1440" w:hanging="360"/>
      </w:pPr>
      <w:rPr>
        <w:rFonts w:ascii="Symbol" w:hAnsi="Symbol" w:hint="default"/>
        <w:color w:val="auto"/>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33D30E0"/>
    <w:multiLevelType w:val="hybridMultilevel"/>
    <w:tmpl w:val="9E56CE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3636898"/>
    <w:multiLevelType w:val="hybridMultilevel"/>
    <w:tmpl w:val="9EDCD84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BD32978"/>
    <w:multiLevelType w:val="hybridMultilevel"/>
    <w:tmpl w:val="378EA612"/>
    <w:lvl w:ilvl="0" w:tplc="EAA2047A">
      <w:start w:val="1"/>
      <w:numFmt w:val="bullet"/>
      <w:lvlText w:val=""/>
      <w:lvlPicBulletId w:val="0"/>
      <w:lvlJc w:val="left"/>
      <w:pPr>
        <w:tabs>
          <w:tab w:val="num" w:pos="1440"/>
        </w:tabs>
        <w:ind w:left="1440" w:hanging="360"/>
      </w:pPr>
      <w:rPr>
        <w:rFonts w:ascii="Symbol" w:hAnsi="Symbol" w:hint="default"/>
        <w:color w:val="auto"/>
        <w:sz w:val="16"/>
        <w:szCs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D9A42AB"/>
    <w:multiLevelType w:val="hybridMultilevel"/>
    <w:tmpl w:val="E584A664"/>
    <w:lvl w:ilvl="0" w:tplc="EAA2047A">
      <w:start w:val="1"/>
      <w:numFmt w:val="bullet"/>
      <w:lvlText w:val=""/>
      <w:lvlPicBulletId w:val="0"/>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E616A41"/>
    <w:multiLevelType w:val="hybridMultilevel"/>
    <w:tmpl w:val="8BD02DC4"/>
    <w:lvl w:ilvl="0" w:tplc="08090005">
      <w:start w:val="1"/>
      <w:numFmt w:val="bullet"/>
      <w:lvlText w:val=""/>
      <w:lvlJc w:val="left"/>
      <w:pPr>
        <w:ind w:left="720" w:hanging="360"/>
      </w:pPr>
      <w:rPr>
        <w:rFonts w:ascii="Wingdings" w:hAnsi="Wingdings" w:hint="default"/>
      </w:rPr>
    </w:lvl>
    <w:lvl w:ilvl="1" w:tplc="2266F37A">
      <w:numFmt w:val="bullet"/>
      <w:lvlText w:val="•"/>
      <w:lvlJc w:val="left"/>
      <w:pPr>
        <w:ind w:left="1800" w:hanging="72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35F766F"/>
    <w:multiLevelType w:val="hybridMultilevel"/>
    <w:tmpl w:val="C82CC170"/>
    <w:lvl w:ilvl="0" w:tplc="EAA2047A">
      <w:start w:val="1"/>
      <w:numFmt w:val="bullet"/>
      <w:lvlText w:val=""/>
      <w:lvlPicBulletId w:val="0"/>
      <w:lvlJc w:val="left"/>
      <w:pPr>
        <w:tabs>
          <w:tab w:val="num" w:pos="720"/>
        </w:tabs>
        <w:ind w:left="720" w:hanging="360"/>
      </w:pPr>
      <w:rPr>
        <w:rFonts w:ascii="Symbol" w:hAnsi="Symbol"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250248"/>
    <w:multiLevelType w:val="hybridMultilevel"/>
    <w:tmpl w:val="5096F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B7439E"/>
    <w:multiLevelType w:val="hybridMultilevel"/>
    <w:tmpl w:val="7F74EB9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7D9E594C"/>
    <w:multiLevelType w:val="hybridMultilevel"/>
    <w:tmpl w:val="151E7DC4"/>
    <w:lvl w:ilvl="0" w:tplc="54887D8E">
      <w:start w:val="1"/>
      <w:numFmt w:val="bullet"/>
      <w:lvlText w:val=""/>
      <w:lvlPicBulletId w:val="0"/>
      <w:lvlJc w:val="left"/>
      <w:pPr>
        <w:tabs>
          <w:tab w:val="num" w:pos="720"/>
        </w:tabs>
        <w:ind w:left="720" w:hanging="360"/>
      </w:pPr>
      <w:rPr>
        <w:rFonts w:ascii="Symbol" w:hAnsi="Symbol" w:hint="default"/>
        <w:color w:val="auto"/>
        <w:sz w:val="16"/>
        <w:szCs w:val="16"/>
      </w:rPr>
    </w:lvl>
    <w:lvl w:ilvl="1" w:tplc="EAA2047A">
      <w:start w:val="1"/>
      <w:numFmt w:val="bullet"/>
      <w:lvlText w:val=""/>
      <w:lvlPicBulletId w:val="0"/>
      <w:lvlJc w:val="left"/>
      <w:pPr>
        <w:tabs>
          <w:tab w:val="num" w:pos="1440"/>
        </w:tabs>
        <w:ind w:left="1440" w:hanging="360"/>
      </w:pPr>
      <w:rPr>
        <w:rFonts w:ascii="Symbol" w:hAnsi="Symbol" w:hint="default"/>
        <w:color w:val="auto"/>
        <w:sz w:val="16"/>
        <w:szCs w:val="16"/>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9"/>
  </w:num>
  <w:num w:numId="2">
    <w:abstractNumId w:val="10"/>
  </w:num>
  <w:num w:numId="3">
    <w:abstractNumId w:val="14"/>
  </w:num>
  <w:num w:numId="4">
    <w:abstractNumId w:val="9"/>
  </w:num>
  <w:num w:numId="5">
    <w:abstractNumId w:val="1"/>
  </w:num>
  <w:num w:numId="6">
    <w:abstractNumId w:val="16"/>
  </w:num>
  <w:num w:numId="7">
    <w:abstractNumId w:val="18"/>
  </w:num>
  <w:num w:numId="8">
    <w:abstractNumId w:val="2"/>
  </w:num>
  <w:num w:numId="9">
    <w:abstractNumId w:val="0"/>
  </w:num>
  <w:num w:numId="10">
    <w:abstractNumId w:val="11"/>
  </w:num>
  <w:num w:numId="11">
    <w:abstractNumId w:val="5"/>
  </w:num>
  <w:num w:numId="12">
    <w:abstractNumId w:val="4"/>
  </w:num>
  <w:num w:numId="13">
    <w:abstractNumId w:val="6"/>
  </w:num>
  <w:num w:numId="14">
    <w:abstractNumId w:val="7"/>
  </w:num>
  <w:num w:numId="15">
    <w:abstractNumId w:val="3"/>
  </w:num>
  <w:num w:numId="16">
    <w:abstractNumId w:val="13"/>
  </w:num>
  <w:num w:numId="17">
    <w:abstractNumId w:val="12"/>
  </w:num>
  <w:num w:numId="18">
    <w:abstractNumId w:val="8"/>
  </w:num>
  <w:num w:numId="19">
    <w:abstractNumId w:val="15"/>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9E8"/>
    <w:rsid w:val="00000415"/>
    <w:rsid w:val="00000DD5"/>
    <w:rsid w:val="00001BE9"/>
    <w:rsid w:val="000024DF"/>
    <w:rsid w:val="00003370"/>
    <w:rsid w:val="00004D90"/>
    <w:rsid w:val="00004FB1"/>
    <w:rsid w:val="00007574"/>
    <w:rsid w:val="00007B64"/>
    <w:rsid w:val="00011EFF"/>
    <w:rsid w:val="00012F89"/>
    <w:rsid w:val="00031464"/>
    <w:rsid w:val="00031A20"/>
    <w:rsid w:val="00032196"/>
    <w:rsid w:val="000436F1"/>
    <w:rsid w:val="000459CC"/>
    <w:rsid w:val="00045B25"/>
    <w:rsid w:val="00050D41"/>
    <w:rsid w:val="000612EE"/>
    <w:rsid w:val="00064B01"/>
    <w:rsid w:val="00065DC9"/>
    <w:rsid w:val="00066E06"/>
    <w:rsid w:val="0007065B"/>
    <w:rsid w:val="000746A7"/>
    <w:rsid w:val="00075CBA"/>
    <w:rsid w:val="00081383"/>
    <w:rsid w:val="00081571"/>
    <w:rsid w:val="00085BA6"/>
    <w:rsid w:val="00090E2B"/>
    <w:rsid w:val="00093705"/>
    <w:rsid w:val="000A1A89"/>
    <w:rsid w:val="000A280F"/>
    <w:rsid w:val="000A58EE"/>
    <w:rsid w:val="000B0C27"/>
    <w:rsid w:val="000B3681"/>
    <w:rsid w:val="000B4CB2"/>
    <w:rsid w:val="000C199D"/>
    <w:rsid w:val="000C56F4"/>
    <w:rsid w:val="000C7402"/>
    <w:rsid w:val="000C790C"/>
    <w:rsid w:val="000D5890"/>
    <w:rsid w:val="000E4DC2"/>
    <w:rsid w:val="000E5686"/>
    <w:rsid w:val="000E60DD"/>
    <w:rsid w:val="000F204E"/>
    <w:rsid w:val="00101893"/>
    <w:rsid w:val="001036EB"/>
    <w:rsid w:val="001039E4"/>
    <w:rsid w:val="001123DB"/>
    <w:rsid w:val="00113ED0"/>
    <w:rsid w:val="0011796F"/>
    <w:rsid w:val="0012085E"/>
    <w:rsid w:val="001301F7"/>
    <w:rsid w:val="00131001"/>
    <w:rsid w:val="00132414"/>
    <w:rsid w:val="00136377"/>
    <w:rsid w:val="00151670"/>
    <w:rsid w:val="0016223B"/>
    <w:rsid w:val="00167582"/>
    <w:rsid w:val="0017022A"/>
    <w:rsid w:val="00170F2B"/>
    <w:rsid w:val="001725E6"/>
    <w:rsid w:val="00174D56"/>
    <w:rsid w:val="00176D14"/>
    <w:rsid w:val="00180A22"/>
    <w:rsid w:val="00186548"/>
    <w:rsid w:val="0019123D"/>
    <w:rsid w:val="001A1FB7"/>
    <w:rsid w:val="001A39C1"/>
    <w:rsid w:val="001A3A0D"/>
    <w:rsid w:val="001A64D7"/>
    <w:rsid w:val="001A6901"/>
    <w:rsid w:val="001A79C4"/>
    <w:rsid w:val="001B1F4C"/>
    <w:rsid w:val="001B2DBA"/>
    <w:rsid w:val="001B5340"/>
    <w:rsid w:val="001B539D"/>
    <w:rsid w:val="001C0F30"/>
    <w:rsid w:val="001C2976"/>
    <w:rsid w:val="001D038C"/>
    <w:rsid w:val="001D163B"/>
    <w:rsid w:val="001D32AB"/>
    <w:rsid w:val="001D362F"/>
    <w:rsid w:val="001D408E"/>
    <w:rsid w:val="001E2869"/>
    <w:rsid w:val="001E326B"/>
    <w:rsid w:val="001E3B09"/>
    <w:rsid w:val="001E7DC6"/>
    <w:rsid w:val="001F0390"/>
    <w:rsid w:val="001F2BAA"/>
    <w:rsid w:val="001F459D"/>
    <w:rsid w:val="001F76D8"/>
    <w:rsid w:val="00200E29"/>
    <w:rsid w:val="002012AD"/>
    <w:rsid w:val="0020393A"/>
    <w:rsid w:val="00213A02"/>
    <w:rsid w:val="00215143"/>
    <w:rsid w:val="0021647C"/>
    <w:rsid w:val="00217393"/>
    <w:rsid w:val="00217AB5"/>
    <w:rsid w:val="00220801"/>
    <w:rsid w:val="0022290E"/>
    <w:rsid w:val="00222BE9"/>
    <w:rsid w:val="00223F69"/>
    <w:rsid w:val="002249A1"/>
    <w:rsid w:val="00227A3B"/>
    <w:rsid w:val="00232306"/>
    <w:rsid w:val="00233487"/>
    <w:rsid w:val="00235881"/>
    <w:rsid w:val="00236141"/>
    <w:rsid w:val="00246518"/>
    <w:rsid w:val="002520D4"/>
    <w:rsid w:val="002535F8"/>
    <w:rsid w:val="0025757A"/>
    <w:rsid w:val="00257993"/>
    <w:rsid w:val="002623FD"/>
    <w:rsid w:val="002641D4"/>
    <w:rsid w:val="0027731C"/>
    <w:rsid w:val="00277550"/>
    <w:rsid w:val="00281066"/>
    <w:rsid w:val="00283884"/>
    <w:rsid w:val="00283BF1"/>
    <w:rsid w:val="002964E0"/>
    <w:rsid w:val="002A068B"/>
    <w:rsid w:val="002A14DB"/>
    <w:rsid w:val="002A2C17"/>
    <w:rsid w:val="002A5689"/>
    <w:rsid w:val="002A6721"/>
    <w:rsid w:val="002B03ED"/>
    <w:rsid w:val="002B36B0"/>
    <w:rsid w:val="002B4BCD"/>
    <w:rsid w:val="002B711D"/>
    <w:rsid w:val="002B7D62"/>
    <w:rsid w:val="002C0038"/>
    <w:rsid w:val="002C0975"/>
    <w:rsid w:val="002C2E00"/>
    <w:rsid w:val="002D15C8"/>
    <w:rsid w:val="002D6A65"/>
    <w:rsid w:val="002D77C9"/>
    <w:rsid w:val="002E04D3"/>
    <w:rsid w:val="002E7ABF"/>
    <w:rsid w:val="002F1091"/>
    <w:rsid w:val="002F2F02"/>
    <w:rsid w:val="002F3218"/>
    <w:rsid w:val="002F35ED"/>
    <w:rsid w:val="002F3936"/>
    <w:rsid w:val="002F4AAB"/>
    <w:rsid w:val="002F5157"/>
    <w:rsid w:val="00301EF1"/>
    <w:rsid w:val="00303338"/>
    <w:rsid w:val="003074FC"/>
    <w:rsid w:val="003144A0"/>
    <w:rsid w:val="003147A0"/>
    <w:rsid w:val="003215B2"/>
    <w:rsid w:val="00324CF5"/>
    <w:rsid w:val="00326E54"/>
    <w:rsid w:val="0033143D"/>
    <w:rsid w:val="00336B60"/>
    <w:rsid w:val="00336B91"/>
    <w:rsid w:val="00337322"/>
    <w:rsid w:val="00340092"/>
    <w:rsid w:val="003408E2"/>
    <w:rsid w:val="00343D1A"/>
    <w:rsid w:val="00344A0A"/>
    <w:rsid w:val="00351305"/>
    <w:rsid w:val="003525F8"/>
    <w:rsid w:val="00352E56"/>
    <w:rsid w:val="00353F65"/>
    <w:rsid w:val="00357ECA"/>
    <w:rsid w:val="00371B80"/>
    <w:rsid w:val="00372B09"/>
    <w:rsid w:val="00373D5D"/>
    <w:rsid w:val="00376F56"/>
    <w:rsid w:val="003821C9"/>
    <w:rsid w:val="0038389C"/>
    <w:rsid w:val="00384653"/>
    <w:rsid w:val="003934C0"/>
    <w:rsid w:val="00397510"/>
    <w:rsid w:val="003A3119"/>
    <w:rsid w:val="003A75D1"/>
    <w:rsid w:val="003A7E26"/>
    <w:rsid w:val="003B0617"/>
    <w:rsid w:val="003B0B39"/>
    <w:rsid w:val="003B0BAD"/>
    <w:rsid w:val="003C0A3A"/>
    <w:rsid w:val="003C338B"/>
    <w:rsid w:val="003D03EF"/>
    <w:rsid w:val="003D5863"/>
    <w:rsid w:val="003D5E76"/>
    <w:rsid w:val="003D6957"/>
    <w:rsid w:val="003D69D6"/>
    <w:rsid w:val="003D6C29"/>
    <w:rsid w:val="003D73A9"/>
    <w:rsid w:val="003D7FEC"/>
    <w:rsid w:val="003E079C"/>
    <w:rsid w:val="003E196D"/>
    <w:rsid w:val="003E4128"/>
    <w:rsid w:val="003E5F2E"/>
    <w:rsid w:val="003F3093"/>
    <w:rsid w:val="003F4D2E"/>
    <w:rsid w:val="004026B2"/>
    <w:rsid w:val="0041143C"/>
    <w:rsid w:val="00415BBC"/>
    <w:rsid w:val="00417BB4"/>
    <w:rsid w:val="00422B52"/>
    <w:rsid w:val="00425B0C"/>
    <w:rsid w:val="004260AC"/>
    <w:rsid w:val="004304CB"/>
    <w:rsid w:val="00432083"/>
    <w:rsid w:val="00432EF7"/>
    <w:rsid w:val="00433268"/>
    <w:rsid w:val="00435E3F"/>
    <w:rsid w:val="0044074C"/>
    <w:rsid w:val="004423E0"/>
    <w:rsid w:val="00447348"/>
    <w:rsid w:val="00451118"/>
    <w:rsid w:val="00451DB5"/>
    <w:rsid w:val="00451E19"/>
    <w:rsid w:val="00453A78"/>
    <w:rsid w:val="00456BE0"/>
    <w:rsid w:val="00461DC1"/>
    <w:rsid w:val="004646CC"/>
    <w:rsid w:val="0046618F"/>
    <w:rsid w:val="004669A0"/>
    <w:rsid w:val="0047067B"/>
    <w:rsid w:val="004759C3"/>
    <w:rsid w:val="00480CE5"/>
    <w:rsid w:val="00481283"/>
    <w:rsid w:val="00482FB1"/>
    <w:rsid w:val="00483016"/>
    <w:rsid w:val="00485BAE"/>
    <w:rsid w:val="0048636C"/>
    <w:rsid w:val="00491C1D"/>
    <w:rsid w:val="00495CE7"/>
    <w:rsid w:val="00495FB1"/>
    <w:rsid w:val="00497015"/>
    <w:rsid w:val="004B0802"/>
    <w:rsid w:val="004B2C0B"/>
    <w:rsid w:val="004B4966"/>
    <w:rsid w:val="004B7FBF"/>
    <w:rsid w:val="004C1384"/>
    <w:rsid w:val="004C4A74"/>
    <w:rsid w:val="004D3599"/>
    <w:rsid w:val="004E1E2D"/>
    <w:rsid w:val="004F205F"/>
    <w:rsid w:val="004F7EEA"/>
    <w:rsid w:val="00500F70"/>
    <w:rsid w:val="00501B14"/>
    <w:rsid w:val="00502B4A"/>
    <w:rsid w:val="00503550"/>
    <w:rsid w:val="005046ED"/>
    <w:rsid w:val="00505CCE"/>
    <w:rsid w:val="005106B5"/>
    <w:rsid w:val="00513227"/>
    <w:rsid w:val="00515756"/>
    <w:rsid w:val="00521CD2"/>
    <w:rsid w:val="00522EC6"/>
    <w:rsid w:val="00524B8A"/>
    <w:rsid w:val="0052699F"/>
    <w:rsid w:val="00526ACE"/>
    <w:rsid w:val="00535084"/>
    <w:rsid w:val="005424F6"/>
    <w:rsid w:val="0055059E"/>
    <w:rsid w:val="005514C6"/>
    <w:rsid w:val="005571C4"/>
    <w:rsid w:val="0056241C"/>
    <w:rsid w:val="00570EB5"/>
    <w:rsid w:val="0057105F"/>
    <w:rsid w:val="00572666"/>
    <w:rsid w:val="00582FF3"/>
    <w:rsid w:val="0058360D"/>
    <w:rsid w:val="00584449"/>
    <w:rsid w:val="005874D2"/>
    <w:rsid w:val="005905ED"/>
    <w:rsid w:val="00590887"/>
    <w:rsid w:val="005919F4"/>
    <w:rsid w:val="00597133"/>
    <w:rsid w:val="005A01F0"/>
    <w:rsid w:val="005A0B85"/>
    <w:rsid w:val="005A1CC9"/>
    <w:rsid w:val="005A3DC6"/>
    <w:rsid w:val="005B58F7"/>
    <w:rsid w:val="005B7403"/>
    <w:rsid w:val="005C2429"/>
    <w:rsid w:val="005C3577"/>
    <w:rsid w:val="005C48D3"/>
    <w:rsid w:val="005D51AE"/>
    <w:rsid w:val="005E2A4B"/>
    <w:rsid w:val="005F2606"/>
    <w:rsid w:val="005F67B3"/>
    <w:rsid w:val="00606274"/>
    <w:rsid w:val="00607B37"/>
    <w:rsid w:val="006140AA"/>
    <w:rsid w:val="00617334"/>
    <w:rsid w:val="00617E6D"/>
    <w:rsid w:val="006220A6"/>
    <w:rsid w:val="00625C13"/>
    <w:rsid w:val="006322AF"/>
    <w:rsid w:val="00633727"/>
    <w:rsid w:val="00636ABD"/>
    <w:rsid w:val="00640312"/>
    <w:rsid w:val="00641B92"/>
    <w:rsid w:val="00641CC0"/>
    <w:rsid w:val="00643109"/>
    <w:rsid w:val="006443E2"/>
    <w:rsid w:val="00653BEE"/>
    <w:rsid w:val="00656C95"/>
    <w:rsid w:val="00661730"/>
    <w:rsid w:val="006621DB"/>
    <w:rsid w:val="00664B53"/>
    <w:rsid w:val="00665420"/>
    <w:rsid w:val="00665825"/>
    <w:rsid w:val="00667C98"/>
    <w:rsid w:val="0068131F"/>
    <w:rsid w:val="006845F6"/>
    <w:rsid w:val="0068784D"/>
    <w:rsid w:val="0069338F"/>
    <w:rsid w:val="00693807"/>
    <w:rsid w:val="00696698"/>
    <w:rsid w:val="00696ADA"/>
    <w:rsid w:val="00696CD5"/>
    <w:rsid w:val="006A3BCC"/>
    <w:rsid w:val="006A572A"/>
    <w:rsid w:val="006A786D"/>
    <w:rsid w:val="006B0215"/>
    <w:rsid w:val="006B2DE0"/>
    <w:rsid w:val="006B47FB"/>
    <w:rsid w:val="006C3E8A"/>
    <w:rsid w:val="006D26BC"/>
    <w:rsid w:val="006D5FC4"/>
    <w:rsid w:val="006D6F4E"/>
    <w:rsid w:val="006D723D"/>
    <w:rsid w:val="006E4DB1"/>
    <w:rsid w:val="006F2E28"/>
    <w:rsid w:val="006F57AA"/>
    <w:rsid w:val="007042CD"/>
    <w:rsid w:val="00704625"/>
    <w:rsid w:val="0070644C"/>
    <w:rsid w:val="00711396"/>
    <w:rsid w:val="00711F29"/>
    <w:rsid w:val="00717003"/>
    <w:rsid w:val="00723FE4"/>
    <w:rsid w:val="00726301"/>
    <w:rsid w:val="00737CCC"/>
    <w:rsid w:val="00740417"/>
    <w:rsid w:val="007420D3"/>
    <w:rsid w:val="00742C7A"/>
    <w:rsid w:val="00745A73"/>
    <w:rsid w:val="00745F8B"/>
    <w:rsid w:val="00746FB4"/>
    <w:rsid w:val="00757789"/>
    <w:rsid w:val="0076025F"/>
    <w:rsid w:val="00764145"/>
    <w:rsid w:val="00764C8F"/>
    <w:rsid w:val="00777E9B"/>
    <w:rsid w:val="007809E4"/>
    <w:rsid w:val="00790C54"/>
    <w:rsid w:val="00791DF2"/>
    <w:rsid w:val="00792C13"/>
    <w:rsid w:val="0079313E"/>
    <w:rsid w:val="0079356C"/>
    <w:rsid w:val="007A0E76"/>
    <w:rsid w:val="007B282C"/>
    <w:rsid w:val="007B457E"/>
    <w:rsid w:val="007B7F90"/>
    <w:rsid w:val="007C78B3"/>
    <w:rsid w:val="007C78F9"/>
    <w:rsid w:val="007D16FE"/>
    <w:rsid w:val="007D4FCA"/>
    <w:rsid w:val="007D55BE"/>
    <w:rsid w:val="007E15E5"/>
    <w:rsid w:val="007E3BF3"/>
    <w:rsid w:val="007E48C7"/>
    <w:rsid w:val="007E48F5"/>
    <w:rsid w:val="007F1997"/>
    <w:rsid w:val="007F7A17"/>
    <w:rsid w:val="00801082"/>
    <w:rsid w:val="008027CD"/>
    <w:rsid w:val="00812524"/>
    <w:rsid w:val="0081420F"/>
    <w:rsid w:val="0081719F"/>
    <w:rsid w:val="00820461"/>
    <w:rsid w:val="00822739"/>
    <w:rsid w:val="00822E11"/>
    <w:rsid w:val="00832FD0"/>
    <w:rsid w:val="00835EF3"/>
    <w:rsid w:val="00840D9F"/>
    <w:rsid w:val="00842337"/>
    <w:rsid w:val="00842CEE"/>
    <w:rsid w:val="008443D3"/>
    <w:rsid w:val="00846873"/>
    <w:rsid w:val="00854E05"/>
    <w:rsid w:val="00861264"/>
    <w:rsid w:val="0086445E"/>
    <w:rsid w:val="00872C1C"/>
    <w:rsid w:val="00872CB4"/>
    <w:rsid w:val="0087304D"/>
    <w:rsid w:val="008861AB"/>
    <w:rsid w:val="008A0E30"/>
    <w:rsid w:val="008A797D"/>
    <w:rsid w:val="008B2261"/>
    <w:rsid w:val="008E051D"/>
    <w:rsid w:val="008E25B4"/>
    <w:rsid w:val="008E6C43"/>
    <w:rsid w:val="008F03BF"/>
    <w:rsid w:val="008F4313"/>
    <w:rsid w:val="008F5F06"/>
    <w:rsid w:val="009013CD"/>
    <w:rsid w:val="00901C52"/>
    <w:rsid w:val="009020C6"/>
    <w:rsid w:val="00902C57"/>
    <w:rsid w:val="00904D09"/>
    <w:rsid w:val="00915140"/>
    <w:rsid w:val="00921613"/>
    <w:rsid w:val="0092752E"/>
    <w:rsid w:val="009275F1"/>
    <w:rsid w:val="0093199B"/>
    <w:rsid w:val="0093509B"/>
    <w:rsid w:val="0093603A"/>
    <w:rsid w:val="00937565"/>
    <w:rsid w:val="00941BA3"/>
    <w:rsid w:val="00945E56"/>
    <w:rsid w:val="009478D1"/>
    <w:rsid w:val="0095043B"/>
    <w:rsid w:val="00953886"/>
    <w:rsid w:val="00956295"/>
    <w:rsid w:val="009631F4"/>
    <w:rsid w:val="009709E9"/>
    <w:rsid w:val="0097308C"/>
    <w:rsid w:val="00973D8F"/>
    <w:rsid w:val="00974D86"/>
    <w:rsid w:val="009753FA"/>
    <w:rsid w:val="00980E86"/>
    <w:rsid w:val="009865C9"/>
    <w:rsid w:val="00990ECF"/>
    <w:rsid w:val="00997223"/>
    <w:rsid w:val="00997EB7"/>
    <w:rsid w:val="009A333D"/>
    <w:rsid w:val="009A51A5"/>
    <w:rsid w:val="009A6078"/>
    <w:rsid w:val="009B19F5"/>
    <w:rsid w:val="009B510C"/>
    <w:rsid w:val="009C03F7"/>
    <w:rsid w:val="009C06E8"/>
    <w:rsid w:val="009C6530"/>
    <w:rsid w:val="009D78A8"/>
    <w:rsid w:val="009E05E2"/>
    <w:rsid w:val="009E27E8"/>
    <w:rsid w:val="009F10E6"/>
    <w:rsid w:val="009F1D18"/>
    <w:rsid w:val="009F2278"/>
    <w:rsid w:val="009F5903"/>
    <w:rsid w:val="00A01003"/>
    <w:rsid w:val="00A019E1"/>
    <w:rsid w:val="00A02BEA"/>
    <w:rsid w:val="00A034C3"/>
    <w:rsid w:val="00A152A7"/>
    <w:rsid w:val="00A168D1"/>
    <w:rsid w:val="00A16E04"/>
    <w:rsid w:val="00A21599"/>
    <w:rsid w:val="00A22ADD"/>
    <w:rsid w:val="00A22F5A"/>
    <w:rsid w:val="00A24A94"/>
    <w:rsid w:val="00A325EC"/>
    <w:rsid w:val="00A36956"/>
    <w:rsid w:val="00A43F48"/>
    <w:rsid w:val="00A63B1B"/>
    <w:rsid w:val="00A64E6F"/>
    <w:rsid w:val="00A658E3"/>
    <w:rsid w:val="00A74B6C"/>
    <w:rsid w:val="00A751E5"/>
    <w:rsid w:val="00A80690"/>
    <w:rsid w:val="00A821F6"/>
    <w:rsid w:val="00A91E7C"/>
    <w:rsid w:val="00A9556F"/>
    <w:rsid w:val="00AB1F20"/>
    <w:rsid w:val="00AB4744"/>
    <w:rsid w:val="00AB50E0"/>
    <w:rsid w:val="00AB65D0"/>
    <w:rsid w:val="00AC1E3B"/>
    <w:rsid w:val="00AC6B59"/>
    <w:rsid w:val="00AD07B7"/>
    <w:rsid w:val="00AD1AA2"/>
    <w:rsid w:val="00AD40A2"/>
    <w:rsid w:val="00AD7AD2"/>
    <w:rsid w:val="00AE0358"/>
    <w:rsid w:val="00AE1B6E"/>
    <w:rsid w:val="00AE2C8B"/>
    <w:rsid w:val="00AE32B1"/>
    <w:rsid w:val="00AF4CC2"/>
    <w:rsid w:val="00AF7C4E"/>
    <w:rsid w:val="00B045CB"/>
    <w:rsid w:val="00B22413"/>
    <w:rsid w:val="00B22C8C"/>
    <w:rsid w:val="00B240B2"/>
    <w:rsid w:val="00B27E42"/>
    <w:rsid w:val="00B35B7D"/>
    <w:rsid w:val="00B35BEC"/>
    <w:rsid w:val="00B3676C"/>
    <w:rsid w:val="00B42D2D"/>
    <w:rsid w:val="00B5014A"/>
    <w:rsid w:val="00B547DF"/>
    <w:rsid w:val="00B706AA"/>
    <w:rsid w:val="00B74A13"/>
    <w:rsid w:val="00B86947"/>
    <w:rsid w:val="00B91396"/>
    <w:rsid w:val="00B96C4D"/>
    <w:rsid w:val="00BC245C"/>
    <w:rsid w:val="00BC2938"/>
    <w:rsid w:val="00BC5864"/>
    <w:rsid w:val="00BD2F9E"/>
    <w:rsid w:val="00BD3935"/>
    <w:rsid w:val="00BD5931"/>
    <w:rsid w:val="00BD76BC"/>
    <w:rsid w:val="00BE1D57"/>
    <w:rsid w:val="00BE47E9"/>
    <w:rsid w:val="00BE7E4F"/>
    <w:rsid w:val="00BF182E"/>
    <w:rsid w:val="00BF2041"/>
    <w:rsid w:val="00C041A9"/>
    <w:rsid w:val="00C05911"/>
    <w:rsid w:val="00C07C97"/>
    <w:rsid w:val="00C108CF"/>
    <w:rsid w:val="00C109AA"/>
    <w:rsid w:val="00C1130C"/>
    <w:rsid w:val="00C16332"/>
    <w:rsid w:val="00C17909"/>
    <w:rsid w:val="00C22AA5"/>
    <w:rsid w:val="00C24CCE"/>
    <w:rsid w:val="00C26BB5"/>
    <w:rsid w:val="00C27503"/>
    <w:rsid w:val="00C33B22"/>
    <w:rsid w:val="00C3404E"/>
    <w:rsid w:val="00C37BC6"/>
    <w:rsid w:val="00C37CBE"/>
    <w:rsid w:val="00C43CC5"/>
    <w:rsid w:val="00C47950"/>
    <w:rsid w:val="00C541A9"/>
    <w:rsid w:val="00C62724"/>
    <w:rsid w:val="00C6405D"/>
    <w:rsid w:val="00C678C8"/>
    <w:rsid w:val="00C70E50"/>
    <w:rsid w:val="00C71BB4"/>
    <w:rsid w:val="00C772CC"/>
    <w:rsid w:val="00C80F74"/>
    <w:rsid w:val="00C90C29"/>
    <w:rsid w:val="00C90F4A"/>
    <w:rsid w:val="00C9452C"/>
    <w:rsid w:val="00C95D44"/>
    <w:rsid w:val="00C96942"/>
    <w:rsid w:val="00CA305C"/>
    <w:rsid w:val="00CA450B"/>
    <w:rsid w:val="00CA537B"/>
    <w:rsid w:val="00CA6CBA"/>
    <w:rsid w:val="00CA6ED4"/>
    <w:rsid w:val="00CB470F"/>
    <w:rsid w:val="00CB59E3"/>
    <w:rsid w:val="00CD007C"/>
    <w:rsid w:val="00CE030E"/>
    <w:rsid w:val="00CE249F"/>
    <w:rsid w:val="00CE7CC9"/>
    <w:rsid w:val="00CF1DA2"/>
    <w:rsid w:val="00CF4630"/>
    <w:rsid w:val="00CF4831"/>
    <w:rsid w:val="00CF5500"/>
    <w:rsid w:val="00CF59DA"/>
    <w:rsid w:val="00CF5EEC"/>
    <w:rsid w:val="00D103D5"/>
    <w:rsid w:val="00D17D47"/>
    <w:rsid w:val="00D21B1B"/>
    <w:rsid w:val="00D2447B"/>
    <w:rsid w:val="00D26D4B"/>
    <w:rsid w:val="00D27C78"/>
    <w:rsid w:val="00D325EF"/>
    <w:rsid w:val="00D32635"/>
    <w:rsid w:val="00D3325C"/>
    <w:rsid w:val="00D37240"/>
    <w:rsid w:val="00D440CC"/>
    <w:rsid w:val="00D4741D"/>
    <w:rsid w:val="00D47A8C"/>
    <w:rsid w:val="00D507B6"/>
    <w:rsid w:val="00D55257"/>
    <w:rsid w:val="00D6694B"/>
    <w:rsid w:val="00D71028"/>
    <w:rsid w:val="00D71998"/>
    <w:rsid w:val="00D71D58"/>
    <w:rsid w:val="00D72FB8"/>
    <w:rsid w:val="00D8153E"/>
    <w:rsid w:val="00D93F25"/>
    <w:rsid w:val="00D9668D"/>
    <w:rsid w:val="00DA0DBD"/>
    <w:rsid w:val="00DA18DE"/>
    <w:rsid w:val="00DA5ADE"/>
    <w:rsid w:val="00DA7BC2"/>
    <w:rsid w:val="00DB374A"/>
    <w:rsid w:val="00DB76C0"/>
    <w:rsid w:val="00DC26D3"/>
    <w:rsid w:val="00DC4ABD"/>
    <w:rsid w:val="00DC6F4B"/>
    <w:rsid w:val="00DD336B"/>
    <w:rsid w:val="00DD54A4"/>
    <w:rsid w:val="00DD550B"/>
    <w:rsid w:val="00DD79E8"/>
    <w:rsid w:val="00DD7B87"/>
    <w:rsid w:val="00DE4545"/>
    <w:rsid w:val="00DE525B"/>
    <w:rsid w:val="00DE7DF1"/>
    <w:rsid w:val="00DF57AA"/>
    <w:rsid w:val="00E14D2F"/>
    <w:rsid w:val="00E23EBA"/>
    <w:rsid w:val="00E331A0"/>
    <w:rsid w:val="00E361E5"/>
    <w:rsid w:val="00E370CD"/>
    <w:rsid w:val="00E405C7"/>
    <w:rsid w:val="00E41BC3"/>
    <w:rsid w:val="00E4435D"/>
    <w:rsid w:val="00E52867"/>
    <w:rsid w:val="00E530DD"/>
    <w:rsid w:val="00E56D77"/>
    <w:rsid w:val="00E57103"/>
    <w:rsid w:val="00E61B91"/>
    <w:rsid w:val="00E6547F"/>
    <w:rsid w:val="00E71A40"/>
    <w:rsid w:val="00E769DB"/>
    <w:rsid w:val="00E81C75"/>
    <w:rsid w:val="00E83E5F"/>
    <w:rsid w:val="00E85CA2"/>
    <w:rsid w:val="00E94244"/>
    <w:rsid w:val="00EB3C4F"/>
    <w:rsid w:val="00EB5507"/>
    <w:rsid w:val="00EB5D70"/>
    <w:rsid w:val="00EC29C3"/>
    <w:rsid w:val="00EC44E4"/>
    <w:rsid w:val="00EE0251"/>
    <w:rsid w:val="00EF0AEB"/>
    <w:rsid w:val="00EF2895"/>
    <w:rsid w:val="00EF5E67"/>
    <w:rsid w:val="00F023A3"/>
    <w:rsid w:val="00F1093E"/>
    <w:rsid w:val="00F116FD"/>
    <w:rsid w:val="00F162CA"/>
    <w:rsid w:val="00F276B8"/>
    <w:rsid w:val="00F3020B"/>
    <w:rsid w:val="00F334C2"/>
    <w:rsid w:val="00F34457"/>
    <w:rsid w:val="00F34F07"/>
    <w:rsid w:val="00F378F8"/>
    <w:rsid w:val="00F453BC"/>
    <w:rsid w:val="00F45905"/>
    <w:rsid w:val="00F5378C"/>
    <w:rsid w:val="00F54678"/>
    <w:rsid w:val="00F56785"/>
    <w:rsid w:val="00F63EA9"/>
    <w:rsid w:val="00F64DA8"/>
    <w:rsid w:val="00F6708E"/>
    <w:rsid w:val="00F70B51"/>
    <w:rsid w:val="00F7147E"/>
    <w:rsid w:val="00F73D6E"/>
    <w:rsid w:val="00F75B0B"/>
    <w:rsid w:val="00F909A9"/>
    <w:rsid w:val="00F92372"/>
    <w:rsid w:val="00F97E7F"/>
    <w:rsid w:val="00FA199F"/>
    <w:rsid w:val="00FA2299"/>
    <w:rsid w:val="00FA2D8C"/>
    <w:rsid w:val="00FA54AC"/>
    <w:rsid w:val="00FA649D"/>
    <w:rsid w:val="00FA6A9C"/>
    <w:rsid w:val="00FA755A"/>
    <w:rsid w:val="00FA772C"/>
    <w:rsid w:val="00FA798F"/>
    <w:rsid w:val="00FB58DC"/>
    <w:rsid w:val="00FB593A"/>
    <w:rsid w:val="00FC3FCB"/>
    <w:rsid w:val="00FD4DC3"/>
    <w:rsid w:val="00FE01EB"/>
    <w:rsid w:val="00FE0E99"/>
    <w:rsid w:val="00FE18D9"/>
    <w:rsid w:val="00FE1F16"/>
    <w:rsid w:val="00FE4442"/>
    <w:rsid w:val="00FF2231"/>
    <w:rsid w:val="00FF4DC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3DF40C78"/>
  <w15:docId w15:val="{139377F8-7112-6846-AA9F-1EAF0A24C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52A7"/>
    <w:rPr>
      <w:sz w:val="24"/>
      <w:szCs w:val="24"/>
      <w:lang w:val="en-US"/>
    </w:rPr>
  </w:style>
  <w:style w:type="paragraph" w:styleId="Heading1">
    <w:name w:val="heading 1"/>
    <w:basedOn w:val="Normal"/>
    <w:next w:val="Normal"/>
    <w:qFormat/>
    <w:rsid w:val="00A152A7"/>
    <w:pPr>
      <w:keepNext/>
      <w:jc w:val="center"/>
      <w:outlineLvl w:val="0"/>
    </w:pPr>
    <w:rPr>
      <w:rFonts w:ascii="Arial Black" w:eastAsia="Batang" w:hAnsi="Arial Black" w:cs="Arial"/>
      <w:b/>
      <w:sz w:val="28"/>
    </w:rPr>
  </w:style>
  <w:style w:type="paragraph" w:styleId="Heading2">
    <w:name w:val="heading 2"/>
    <w:basedOn w:val="Normal"/>
    <w:next w:val="Normal"/>
    <w:qFormat/>
    <w:rsid w:val="00A152A7"/>
    <w:pPr>
      <w:keepNext/>
      <w:outlineLvl w:val="1"/>
    </w:pPr>
    <w:rPr>
      <w:rFonts w:ascii="Verdana" w:eastAsia="Batang" w:hAnsi="Verdana"/>
      <w:b/>
      <w:sz w:val="20"/>
    </w:rPr>
  </w:style>
  <w:style w:type="paragraph" w:styleId="Heading3">
    <w:name w:val="heading 3"/>
    <w:basedOn w:val="Normal"/>
    <w:next w:val="Normal"/>
    <w:qFormat/>
    <w:rsid w:val="00A152A7"/>
    <w:pPr>
      <w:keepNext/>
      <w:outlineLvl w:val="2"/>
    </w:pPr>
    <w:rPr>
      <w:rFonts w:ascii="Verdana" w:eastAsia="Batang" w:hAnsi="Verdana"/>
      <w:b/>
      <w:sz w:val="17"/>
    </w:rPr>
  </w:style>
  <w:style w:type="paragraph" w:styleId="Heading4">
    <w:name w:val="heading 4"/>
    <w:basedOn w:val="Normal"/>
    <w:next w:val="Normal"/>
    <w:qFormat/>
    <w:rsid w:val="00A152A7"/>
    <w:pPr>
      <w:keepNext/>
      <w:ind w:left="2160" w:hanging="2160"/>
      <w:outlineLvl w:val="3"/>
    </w:pPr>
    <w:rPr>
      <w:rFonts w:ascii="Verdana" w:eastAsia="Batang" w:hAnsi="Verdana"/>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A152A7"/>
    <w:rPr>
      <w:color w:val="0000FF"/>
      <w:u w:val="single"/>
    </w:rPr>
  </w:style>
  <w:style w:type="character" w:styleId="FollowedHyperlink">
    <w:name w:val="FollowedHyperlink"/>
    <w:rsid w:val="00A152A7"/>
    <w:rPr>
      <w:color w:val="800080"/>
      <w:u w:val="single"/>
    </w:rPr>
  </w:style>
  <w:style w:type="paragraph" w:styleId="BodyTextIndent">
    <w:name w:val="Body Text Indent"/>
    <w:basedOn w:val="Normal"/>
    <w:rsid w:val="00A152A7"/>
    <w:pPr>
      <w:spacing w:after="40"/>
      <w:ind w:left="360"/>
    </w:pPr>
    <w:rPr>
      <w:rFonts w:ascii="Verdana" w:eastAsia="Batang" w:hAnsi="Verdana"/>
      <w:sz w:val="17"/>
    </w:rPr>
  </w:style>
  <w:style w:type="paragraph" w:styleId="Footer">
    <w:name w:val="footer"/>
    <w:basedOn w:val="Normal"/>
    <w:rsid w:val="00A152A7"/>
    <w:pPr>
      <w:tabs>
        <w:tab w:val="center" w:pos="4320"/>
        <w:tab w:val="right" w:pos="8640"/>
      </w:tabs>
    </w:pPr>
  </w:style>
  <w:style w:type="character" w:styleId="PageNumber">
    <w:name w:val="page number"/>
    <w:basedOn w:val="DefaultParagraphFont"/>
    <w:rsid w:val="00A152A7"/>
  </w:style>
  <w:style w:type="paragraph" w:styleId="Header">
    <w:name w:val="header"/>
    <w:basedOn w:val="Normal"/>
    <w:rsid w:val="00C24CCE"/>
    <w:pPr>
      <w:tabs>
        <w:tab w:val="center" w:pos="4320"/>
        <w:tab w:val="right" w:pos="8640"/>
      </w:tabs>
    </w:pPr>
  </w:style>
  <w:style w:type="paragraph" w:styleId="BodyText">
    <w:name w:val="Body Text"/>
    <w:basedOn w:val="Normal"/>
    <w:rsid w:val="003B0B39"/>
    <w:pPr>
      <w:spacing w:after="120"/>
    </w:pPr>
  </w:style>
  <w:style w:type="paragraph" w:customStyle="1" w:styleId="Achievement">
    <w:name w:val="Achievement"/>
    <w:basedOn w:val="BodyText"/>
    <w:rsid w:val="003B0617"/>
    <w:pPr>
      <w:overflowPunct w:val="0"/>
      <w:autoSpaceDE w:val="0"/>
      <w:autoSpaceDN w:val="0"/>
      <w:adjustRightInd w:val="0"/>
      <w:spacing w:after="60" w:line="240" w:lineRule="atLeast"/>
      <w:ind w:left="240" w:hanging="240"/>
      <w:jc w:val="both"/>
      <w:textAlignment w:val="baseline"/>
    </w:pPr>
    <w:rPr>
      <w:rFonts w:ascii="Garamond" w:hAnsi="Garamond"/>
      <w:sz w:val="22"/>
      <w:szCs w:val="20"/>
    </w:rPr>
  </w:style>
  <w:style w:type="paragraph" w:styleId="BodyText3">
    <w:name w:val="Body Text 3"/>
    <w:basedOn w:val="Normal"/>
    <w:rsid w:val="00AD7AD2"/>
    <w:pPr>
      <w:spacing w:after="120"/>
    </w:pPr>
    <w:rPr>
      <w:sz w:val="16"/>
      <w:szCs w:val="16"/>
    </w:rPr>
  </w:style>
  <w:style w:type="paragraph" w:styleId="NormalWeb">
    <w:name w:val="Normal (Web)"/>
    <w:basedOn w:val="Normal"/>
    <w:rsid w:val="00B91396"/>
    <w:pPr>
      <w:autoSpaceDE w:val="0"/>
      <w:autoSpaceDN w:val="0"/>
      <w:spacing w:before="100" w:after="100"/>
    </w:pPr>
    <w:rPr>
      <w:rFonts w:ascii="Technical" w:hAnsi="Technical"/>
      <w:sz w:val="20"/>
    </w:rPr>
  </w:style>
  <w:style w:type="character" w:customStyle="1" w:styleId="HTMLTypewriter3">
    <w:name w:val="HTML Typewriter3"/>
    <w:rsid w:val="00B91396"/>
    <w:rPr>
      <w:rFonts w:ascii="Courier New" w:eastAsia="Times New Roman" w:hAnsi="Courier New" w:cs="Courier New"/>
      <w:sz w:val="20"/>
      <w:szCs w:val="20"/>
    </w:rPr>
  </w:style>
  <w:style w:type="paragraph" w:styleId="HTMLPreformatted">
    <w:name w:val="HTML Preformatted"/>
    <w:basedOn w:val="Normal"/>
    <w:rsid w:val="002F51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BalloonText">
    <w:name w:val="Balloon Text"/>
    <w:basedOn w:val="Normal"/>
    <w:link w:val="BalloonTextChar"/>
    <w:uiPriority w:val="99"/>
    <w:semiHidden/>
    <w:unhideWhenUsed/>
    <w:rsid w:val="00C05911"/>
    <w:rPr>
      <w:rFonts w:ascii="Tahoma" w:hAnsi="Tahoma"/>
      <w:sz w:val="16"/>
      <w:szCs w:val="16"/>
    </w:rPr>
  </w:style>
  <w:style w:type="character" w:customStyle="1" w:styleId="BalloonTextChar">
    <w:name w:val="Balloon Text Char"/>
    <w:link w:val="BalloonText"/>
    <w:uiPriority w:val="99"/>
    <w:semiHidden/>
    <w:rsid w:val="00C05911"/>
    <w:rPr>
      <w:rFonts w:ascii="Tahoma" w:hAnsi="Tahoma" w:cs="Tahoma"/>
      <w:sz w:val="16"/>
      <w:szCs w:val="16"/>
    </w:rPr>
  </w:style>
  <w:style w:type="paragraph" w:customStyle="1" w:styleId="font8">
    <w:name w:val="font_8"/>
    <w:basedOn w:val="Normal"/>
    <w:rsid w:val="0068784D"/>
    <w:pPr>
      <w:spacing w:before="100" w:beforeAutospacing="1" w:after="100" w:afterAutospacing="1"/>
    </w:pPr>
  </w:style>
  <w:style w:type="paragraph" w:styleId="ListParagraph">
    <w:name w:val="List Paragraph"/>
    <w:basedOn w:val="Normal"/>
    <w:uiPriority w:val="34"/>
    <w:qFormat/>
    <w:rsid w:val="00481283"/>
    <w:pPr>
      <w:spacing w:after="200" w:line="276" w:lineRule="auto"/>
      <w:ind w:left="720"/>
      <w:contextualSpacing/>
    </w:pPr>
    <w:rPr>
      <w:rFonts w:ascii="Calibri" w:eastAsia="Calibri" w:hAnsi="Calibri"/>
      <w:sz w:val="22"/>
      <w:szCs w:val="22"/>
    </w:rPr>
  </w:style>
  <w:style w:type="character" w:customStyle="1" w:styleId="apple-converted-space">
    <w:name w:val="apple-converted-space"/>
    <w:basedOn w:val="DefaultParagraphFont"/>
    <w:rsid w:val="005E2A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56189661">
      <w:bodyDiv w:val="1"/>
      <w:marLeft w:val="0"/>
      <w:marRight w:val="0"/>
      <w:marTop w:val="0"/>
      <w:marBottom w:val="0"/>
      <w:divBdr>
        <w:top w:val="none" w:sz="0" w:space="0" w:color="auto"/>
        <w:left w:val="none" w:sz="0" w:space="0" w:color="auto"/>
        <w:bottom w:val="none" w:sz="0" w:space="0" w:color="auto"/>
        <w:right w:val="none" w:sz="0" w:space="0" w:color="auto"/>
      </w:divBdr>
      <w:divsChild>
        <w:div w:id="80152675">
          <w:marLeft w:val="0"/>
          <w:marRight w:val="0"/>
          <w:marTop w:val="0"/>
          <w:marBottom w:val="0"/>
          <w:divBdr>
            <w:top w:val="none" w:sz="0" w:space="0" w:color="auto"/>
            <w:left w:val="none" w:sz="0" w:space="0" w:color="auto"/>
            <w:bottom w:val="none" w:sz="0" w:space="0" w:color="auto"/>
            <w:right w:val="none" w:sz="0" w:space="0" w:color="auto"/>
          </w:divBdr>
          <w:divsChild>
            <w:div w:id="1373067457">
              <w:marLeft w:val="0"/>
              <w:marRight w:val="0"/>
              <w:marTop w:val="0"/>
              <w:marBottom w:val="0"/>
              <w:divBdr>
                <w:top w:val="none" w:sz="0" w:space="0" w:color="auto"/>
                <w:left w:val="none" w:sz="0" w:space="0" w:color="auto"/>
                <w:bottom w:val="none" w:sz="0" w:space="0" w:color="auto"/>
                <w:right w:val="none" w:sz="0" w:space="0" w:color="auto"/>
              </w:divBdr>
              <w:divsChild>
                <w:div w:id="1480489377">
                  <w:marLeft w:val="0"/>
                  <w:marRight w:val="0"/>
                  <w:marTop w:val="0"/>
                  <w:marBottom w:val="0"/>
                  <w:divBdr>
                    <w:top w:val="none" w:sz="0" w:space="0" w:color="auto"/>
                    <w:left w:val="none" w:sz="0" w:space="0" w:color="auto"/>
                    <w:bottom w:val="none" w:sz="0" w:space="0" w:color="auto"/>
                    <w:right w:val="none" w:sz="0" w:space="0" w:color="auto"/>
                  </w:divBdr>
                  <w:divsChild>
                    <w:div w:id="118109837">
                      <w:marLeft w:val="0"/>
                      <w:marRight w:val="0"/>
                      <w:marTop w:val="0"/>
                      <w:marBottom w:val="0"/>
                      <w:divBdr>
                        <w:top w:val="none" w:sz="0" w:space="0" w:color="auto"/>
                        <w:left w:val="none" w:sz="0" w:space="0" w:color="auto"/>
                        <w:bottom w:val="none" w:sz="0" w:space="0" w:color="auto"/>
                        <w:right w:val="none" w:sz="0" w:space="0" w:color="auto"/>
                      </w:divBdr>
                      <w:divsChild>
                        <w:div w:id="432938176">
                          <w:marLeft w:val="0"/>
                          <w:marRight w:val="0"/>
                          <w:marTop w:val="0"/>
                          <w:marBottom w:val="0"/>
                          <w:divBdr>
                            <w:top w:val="none" w:sz="0" w:space="0" w:color="auto"/>
                            <w:left w:val="none" w:sz="0" w:space="0" w:color="auto"/>
                            <w:bottom w:val="none" w:sz="0" w:space="0" w:color="auto"/>
                            <w:right w:val="none" w:sz="0" w:space="0" w:color="auto"/>
                          </w:divBdr>
                          <w:divsChild>
                            <w:div w:id="1549797817">
                              <w:marLeft w:val="0"/>
                              <w:marRight w:val="0"/>
                              <w:marTop w:val="0"/>
                              <w:marBottom w:val="0"/>
                              <w:divBdr>
                                <w:top w:val="none" w:sz="0" w:space="0" w:color="auto"/>
                                <w:left w:val="none" w:sz="0" w:space="0" w:color="auto"/>
                                <w:bottom w:val="none" w:sz="0" w:space="0" w:color="auto"/>
                                <w:right w:val="none" w:sz="0" w:space="0" w:color="auto"/>
                              </w:divBdr>
                              <w:divsChild>
                                <w:div w:id="1479153197">
                                  <w:marLeft w:val="0"/>
                                  <w:marRight w:val="0"/>
                                  <w:marTop w:val="0"/>
                                  <w:marBottom w:val="0"/>
                                  <w:divBdr>
                                    <w:top w:val="none" w:sz="0" w:space="0" w:color="auto"/>
                                    <w:left w:val="none" w:sz="0" w:space="0" w:color="auto"/>
                                    <w:bottom w:val="none" w:sz="0" w:space="0" w:color="auto"/>
                                    <w:right w:val="none" w:sz="0" w:space="0" w:color="auto"/>
                                  </w:divBdr>
                                  <w:divsChild>
                                    <w:div w:id="1926453740">
                                      <w:marLeft w:val="0"/>
                                      <w:marRight w:val="0"/>
                                      <w:marTop w:val="0"/>
                                      <w:marBottom w:val="0"/>
                                      <w:divBdr>
                                        <w:top w:val="none" w:sz="0" w:space="0" w:color="auto"/>
                                        <w:left w:val="none" w:sz="0" w:space="0" w:color="auto"/>
                                        <w:bottom w:val="none" w:sz="0" w:space="0" w:color="auto"/>
                                        <w:right w:val="none" w:sz="0" w:space="0" w:color="auto"/>
                                      </w:divBdr>
                                      <w:divsChild>
                                        <w:div w:id="215897804">
                                          <w:marLeft w:val="0"/>
                                          <w:marRight w:val="0"/>
                                          <w:marTop w:val="0"/>
                                          <w:marBottom w:val="0"/>
                                          <w:divBdr>
                                            <w:top w:val="none" w:sz="0" w:space="0" w:color="auto"/>
                                            <w:left w:val="none" w:sz="0" w:space="0" w:color="auto"/>
                                            <w:bottom w:val="none" w:sz="0" w:space="0" w:color="auto"/>
                                            <w:right w:val="none" w:sz="0" w:space="0" w:color="auto"/>
                                          </w:divBdr>
                                          <w:divsChild>
                                            <w:div w:id="1384327368">
                                              <w:marLeft w:val="0"/>
                                              <w:marRight w:val="0"/>
                                              <w:marTop w:val="0"/>
                                              <w:marBottom w:val="0"/>
                                              <w:divBdr>
                                                <w:top w:val="none" w:sz="0" w:space="0" w:color="auto"/>
                                                <w:left w:val="none" w:sz="0" w:space="0" w:color="auto"/>
                                                <w:bottom w:val="none" w:sz="0" w:space="0" w:color="auto"/>
                                                <w:right w:val="none" w:sz="0" w:space="0" w:color="auto"/>
                                              </w:divBdr>
                                              <w:divsChild>
                                                <w:div w:id="752160898">
                                                  <w:marLeft w:val="0"/>
                                                  <w:marRight w:val="0"/>
                                                  <w:marTop w:val="0"/>
                                                  <w:marBottom w:val="0"/>
                                                  <w:divBdr>
                                                    <w:top w:val="none" w:sz="0" w:space="0" w:color="auto"/>
                                                    <w:left w:val="none" w:sz="0" w:space="0" w:color="auto"/>
                                                    <w:bottom w:val="none" w:sz="0" w:space="0" w:color="auto"/>
                                                    <w:right w:val="none" w:sz="0" w:space="0" w:color="auto"/>
                                                  </w:divBdr>
                                                  <w:divsChild>
                                                    <w:div w:id="171259292">
                                                      <w:marLeft w:val="0"/>
                                                      <w:marRight w:val="0"/>
                                                      <w:marTop w:val="0"/>
                                                      <w:marBottom w:val="0"/>
                                                      <w:divBdr>
                                                        <w:top w:val="none" w:sz="0" w:space="0" w:color="auto"/>
                                                        <w:left w:val="none" w:sz="0" w:space="0" w:color="auto"/>
                                                        <w:bottom w:val="none" w:sz="0" w:space="0" w:color="auto"/>
                                                        <w:right w:val="none" w:sz="0" w:space="0" w:color="auto"/>
                                                      </w:divBdr>
                                                      <w:divsChild>
                                                        <w:div w:id="54395157">
                                                          <w:marLeft w:val="0"/>
                                                          <w:marRight w:val="0"/>
                                                          <w:marTop w:val="0"/>
                                                          <w:marBottom w:val="0"/>
                                                          <w:divBdr>
                                                            <w:top w:val="none" w:sz="0" w:space="0" w:color="auto"/>
                                                            <w:left w:val="none" w:sz="0" w:space="0" w:color="auto"/>
                                                            <w:bottom w:val="none" w:sz="0" w:space="0" w:color="auto"/>
                                                            <w:right w:val="none" w:sz="0" w:space="0" w:color="auto"/>
                                                          </w:divBdr>
                                                          <w:divsChild>
                                                            <w:div w:id="113524307">
                                                              <w:marLeft w:val="0"/>
                                                              <w:marRight w:val="0"/>
                                                              <w:marTop w:val="0"/>
                                                              <w:marBottom w:val="0"/>
                                                              <w:divBdr>
                                                                <w:top w:val="none" w:sz="0" w:space="0" w:color="auto"/>
                                                                <w:left w:val="none" w:sz="0" w:space="0" w:color="auto"/>
                                                                <w:bottom w:val="none" w:sz="0" w:space="0" w:color="auto"/>
                                                                <w:right w:val="none" w:sz="0" w:space="0" w:color="auto"/>
                                                              </w:divBdr>
                                                              <w:divsChild>
                                                                <w:div w:id="10343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502698986">
      <w:bodyDiv w:val="1"/>
      <w:marLeft w:val="0"/>
      <w:marRight w:val="0"/>
      <w:marTop w:val="0"/>
      <w:marBottom w:val="0"/>
      <w:divBdr>
        <w:top w:val="none" w:sz="0" w:space="0" w:color="auto"/>
        <w:left w:val="none" w:sz="0" w:space="0" w:color="auto"/>
        <w:bottom w:val="none" w:sz="0" w:space="0" w:color="auto"/>
        <w:right w:val="none" w:sz="0" w:space="0" w:color="auto"/>
      </w:divBdr>
    </w:div>
    <w:div w:id="1707677995">
      <w:bodyDiv w:val="1"/>
      <w:marLeft w:val="0"/>
      <w:marRight w:val="0"/>
      <w:marTop w:val="0"/>
      <w:marBottom w:val="0"/>
      <w:divBdr>
        <w:top w:val="none" w:sz="0" w:space="0" w:color="auto"/>
        <w:left w:val="none" w:sz="0" w:space="0" w:color="auto"/>
        <w:bottom w:val="none" w:sz="0" w:space="0" w:color="auto"/>
        <w:right w:val="none" w:sz="0" w:space="0" w:color="auto"/>
      </w:divBdr>
      <w:divsChild>
        <w:div w:id="1732773858">
          <w:marLeft w:val="0"/>
          <w:marRight w:val="0"/>
          <w:marTop w:val="0"/>
          <w:marBottom w:val="0"/>
          <w:divBdr>
            <w:top w:val="none" w:sz="0" w:space="0" w:color="auto"/>
            <w:left w:val="none" w:sz="0" w:space="0" w:color="auto"/>
            <w:bottom w:val="none" w:sz="0" w:space="0" w:color="auto"/>
            <w:right w:val="none" w:sz="0" w:space="0" w:color="auto"/>
          </w:divBdr>
        </w:div>
        <w:div w:id="1651202927">
          <w:marLeft w:val="0"/>
          <w:marRight w:val="0"/>
          <w:marTop w:val="0"/>
          <w:marBottom w:val="0"/>
          <w:divBdr>
            <w:top w:val="none" w:sz="0" w:space="0" w:color="auto"/>
            <w:left w:val="none" w:sz="0" w:space="0" w:color="auto"/>
            <w:bottom w:val="none" w:sz="0" w:space="0" w:color="auto"/>
            <w:right w:val="none" w:sz="0" w:space="0" w:color="auto"/>
          </w:divBdr>
        </w:div>
        <w:div w:id="1188446183">
          <w:marLeft w:val="0"/>
          <w:marRight w:val="0"/>
          <w:marTop w:val="0"/>
          <w:marBottom w:val="0"/>
          <w:divBdr>
            <w:top w:val="none" w:sz="0" w:space="0" w:color="auto"/>
            <w:left w:val="none" w:sz="0" w:space="0" w:color="auto"/>
            <w:bottom w:val="none" w:sz="0" w:space="0" w:color="auto"/>
            <w:right w:val="none" w:sz="0" w:space="0" w:color="auto"/>
          </w:divBdr>
        </w:div>
        <w:div w:id="488324486">
          <w:marLeft w:val="0"/>
          <w:marRight w:val="0"/>
          <w:marTop w:val="0"/>
          <w:marBottom w:val="0"/>
          <w:divBdr>
            <w:top w:val="none" w:sz="0" w:space="0" w:color="auto"/>
            <w:left w:val="none" w:sz="0" w:space="0" w:color="auto"/>
            <w:bottom w:val="none" w:sz="0" w:space="0" w:color="auto"/>
            <w:right w:val="none" w:sz="0" w:space="0" w:color="auto"/>
          </w:divBdr>
        </w:div>
        <w:div w:id="1558397183">
          <w:marLeft w:val="0"/>
          <w:marRight w:val="0"/>
          <w:marTop w:val="0"/>
          <w:marBottom w:val="0"/>
          <w:divBdr>
            <w:top w:val="none" w:sz="0" w:space="0" w:color="auto"/>
            <w:left w:val="none" w:sz="0" w:space="0" w:color="auto"/>
            <w:bottom w:val="none" w:sz="0" w:space="0" w:color="auto"/>
            <w:right w:val="none" w:sz="0" w:space="0" w:color="auto"/>
          </w:divBdr>
        </w:div>
        <w:div w:id="214853715">
          <w:marLeft w:val="0"/>
          <w:marRight w:val="0"/>
          <w:marTop w:val="0"/>
          <w:marBottom w:val="0"/>
          <w:divBdr>
            <w:top w:val="none" w:sz="0" w:space="0" w:color="auto"/>
            <w:left w:val="none" w:sz="0" w:space="0" w:color="auto"/>
            <w:bottom w:val="none" w:sz="0" w:space="0" w:color="auto"/>
            <w:right w:val="none" w:sz="0" w:space="0" w:color="auto"/>
          </w:divBdr>
        </w:div>
        <w:div w:id="1493990343">
          <w:marLeft w:val="0"/>
          <w:marRight w:val="0"/>
          <w:marTop w:val="0"/>
          <w:marBottom w:val="0"/>
          <w:divBdr>
            <w:top w:val="none" w:sz="0" w:space="0" w:color="auto"/>
            <w:left w:val="none" w:sz="0" w:space="0" w:color="auto"/>
            <w:bottom w:val="none" w:sz="0" w:space="0" w:color="auto"/>
            <w:right w:val="none" w:sz="0" w:space="0" w:color="auto"/>
          </w:divBdr>
        </w:div>
        <w:div w:id="667248766">
          <w:marLeft w:val="0"/>
          <w:marRight w:val="0"/>
          <w:marTop w:val="0"/>
          <w:marBottom w:val="0"/>
          <w:divBdr>
            <w:top w:val="none" w:sz="0" w:space="0" w:color="auto"/>
            <w:left w:val="none" w:sz="0" w:space="0" w:color="auto"/>
            <w:bottom w:val="none" w:sz="0" w:space="0" w:color="auto"/>
            <w:right w:val="none" w:sz="0" w:space="0" w:color="auto"/>
          </w:divBdr>
        </w:div>
        <w:div w:id="1252740800">
          <w:marLeft w:val="0"/>
          <w:marRight w:val="0"/>
          <w:marTop w:val="0"/>
          <w:marBottom w:val="0"/>
          <w:divBdr>
            <w:top w:val="none" w:sz="0" w:space="0" w:color="auto"/>
            <w:left w:val="none" w:sz="0" w:space="0" w:color="auto"/>
            <w:bottom w:val="none" w:sz="0" w:space="0" w:color="auto"/>
            <w:right w:val="none" w:sz="0" w:space="0" w:color="auto"/>
          </w:divBdr>
        </w:div>
        <w:div w:id="1188562569">
          <w:marLeft w:val="0"/>
          <w:marRight w:val="0"/>
          <w:marTop w:val="0"/>
          <w:marBottom w:val="0"/>
          <w:divBdr>
            <w:top w:val="none" w:sz="0" w:space="0" w:color="auto"/>
            <w:left w:val="none" w:sz="0" w:space="0" w:color="auto"/>
            <w:bottom w:val="none" w:sz="0" w:space="0" w:color="auto"/>
            <w:right w:val="none" w:sz="0" w:space="0" w:color="auto"/>
          </w:divBdr>
        </w:div>
        <w:div w:id="988903530">
          <w:marLeft w:val="0"/>
          <w:marRight w:val="0"/>
          <w:marTop w:val="0"/>
          <w:marBottom w:val="0"/>
          <w:divBdr>
            <w:top w:val="none" w:sz="0" w:space="0" w:color="auto"/>
            <w:left w:val="none" w:sz="0" w:space="0" w:color="auto"/>
            <w:bottom w:val="none" w:sz="0" w:space="0" w:color="auto"/>
            <w:right w:val="none" w:sz="0" w:space="0" w:color="auto"/>
          </w:divBdr>
        </w:div>
        <w:div w:id="668293730">
          <w:marLeft w:val="0"/>
          <w:marRight w:val="0"/>
          <w:marTop w:val="0"/>
          <w:marBottom w:val="0"/>
          <w:divBdr>
            <w:top w:val="none" w:sz="0" w:space="0" w:color="auto"/>
            <w:left w:val="none" w:sz="0" w:space="0" w:color="auto"/>
            <w:bottom w:val="none" w:sz="0" w:space="0" w:color="auto"/>
            <w:right w:val="none" w:sz="0" w:space="0" w:color="auto"/>
          </w:divBdr>
        </w:div>
        <w:div w:id="2052151476">
          <w:marLeft w:val="0"/>
          <w:marRight w:val="0"/>
          <w:marTop w:val="0"/>
          <w:marBottom w:val="0"/>
          <w:divBdr>
            <w:top w:val="none" w:sz="0" w:space="0" w:color="auto"/>
            <w:left w:val="none" w:sz="0" w:space="0" w:color="auto"/>
            <w:bottom w:val="none" w:sz="0" w:space="0" w:color="auto"/>
            <w:right w:val="none" w:sz="0" w:space="0" w:color="auto"/>
          </w:divBdr>
        </w:div>
        <w:div w:id="616377483">
          <w:marLeft w:val="0"/>
          <w:marRight w:val="0"/>
          <w:marTop w:val="0"/>
          <w:marBottom w:val="0"/>
          <w:divBdr>
            <w:top w:val="none" w:sz="0" w:space="0" w:color="auto"/>
            <w:left w:val="none" w:sz="0" w:space="0" w:color="auto"/>
            <w:bottom w:val="none" w:sz="0" w:space="0" w:color="auto"/>
            <w:right w:val="none" w:sz="0" w:space="0" w:color="auto"/>
          </w:divBdr>
        </w:div>
        <w:div w:id="1640182530">
          <w:marLeft w:val="0"/>
          <w:marRight w:val="0"/>
          <w:marTop w:val="0"/>
          <w:marBottom w:val="0"/>
          <w:divBdr>
            <w:top w:val="none" w:sz="0" w:space="0" w:color="auto"/>
            <w:left w:val="none" w:sz="0" w:space="0" w:color="auto"/>
            <w:bottom w:val="none" w:sz="0" w:space="0" w:color="auto"/>
            <w:right w:val="none" w:sz="0" w:space="0" w:color="auto"/>
          </w:divBdr>
        </w:div>
        <w:div w:id="1984698461">
          <w:marLeft w:val="0"/>
          <w:marRight w:val="0"/>
          <w:marTop w:val="0"/>
          <w:marBottom w:val="0"/>
          <w:divBdr>
            <w:top w:val="none" w:sz="0" w:space="0" w:color="auto"/>
            <w:left w:val="none" w:sz="0" w:space="0" w:color="auto"/>
            <w:bottom w:val="none" w:sz="0" w:space="0" w:color="auto"/>
            <w:right w:val="none" w:sz="0" w:space="0" w:color="auto"/>
          </w:divBdr>
        </w:div>
        <w:div w:id="886916058">
          <w:marLeft w:val="0"/>
          <w:marRight w:val="0"/>
          <w:marTop w:val="0"/>
          <w:marBottom w:val="0"/>
          <w:divBdr>
            <w:top w:val="none" w:sz="0" w:space="0" w:color="auto"/>
            <w:left w:val="none" w:sz="0" w:space="0" w:color="auto"/>
            <w:bottom w:val="none" w:sz="0" w:space="0" w:color="auto"/>
            <w:right w:val="none" w:sz="0" w:space="0" w:color="auto"/>
          </w:divBdr>
        </w:div>
        <w:div w:id="339621427">
          <w:marLeft w:val="0"/>
          <w:marRight w:val="0"/>
          <w:marTop w:val="0"/>
          <w:marBottom w:val="0"/>
          <w:divBdr>
            <w:top w:val="none" w:sz="0" w:space="0" w:color="auto"/>
            <w:left w:val="none" w:sz="0" w:space="0" w:color="auto"/>
            <w:bottom w:val="none" w:sz="0" w:space="0" w:color="auto"/>
            <w:right w:val="none" w:sz="0" w:space="0" w:color="auto"/>
          </w:divBdr>
        </w:div>
      </w:divsChild>
    </w:div>
    <w:div w:id="1831024432">
      <w:bodyDiv w:val="1"/>
      <w:marLeft w:val="0"/>
      <w:marRight w:val="0"/>
      <w:marTop w:val="0"/>
      <w:marBottom w:val="0"/>
      <w:divBdr>
        <w:top w:val="none" w:sz="0" w:space="0" w:color="auto"/>
        <w:left w:val="none" w:sz="0" w:space="0" w:color="auto"/>
        <w:bottom w:val="none" w:sz="0" w:space="0" w:color="auto"/>
        <w:right w:val="none" w:sz="0" w:space="0" w:color="auto"/>
      </w:divBdr>
      <w:divsChild>
        <w:div w:id="1548181658">
          <w:marLeft w:val="0"/>
          <w:marRight w:val="0"/>
          <w:marTop w:val="0"/>
          <w:marBottom w:val="0"/>
          <w:divBdr>
            <w:top w:val="none" w:sz="0" w:space="0" w:color="auto"/>
            <w:left w:val="none" w:sz="0" w:space="0" w:color="auto"/>
            <w:bottom w:val="none" w:sz="0" w:space="0" w:color="auto"/>
            <w:right w:val="none" w:sz="0" w:space="0" w:color="auto"/>
          </w:divBdr>
          <w:divsChild>
            <w:div w:id="2019379704">
              <w:marLeft w:val="0"/>
              <w:marRight w:val="0"/>
              <w:marTop w:val="0"/>
              <w:marBottom w:val="0"/>
              <w:divBdr>
                <w:top w:val="none" w:sz="0" w:space="0" w:color="auto"/>
                <w:left w:val="none" w:sz="0" w:space="0" w:color="auto"/>
                <w:bottom w:val="none" w:sz="0" w:space="0" w:color="auto"/>
                <w:right w:val="none" w:sz="0" w:space="0" w:color="auto"/>
              </w:divBdr>
              <w:divsChild>
                <w:div w:id="245306996">
                  <w:marLeft w:val="0"/>
                  <w:marRight w:val="0"/>
                  <w:marTop w:val="0"/>
                  <w:marBottom w:val="0"/>
                  <w:divBdr>
                    <w:top w:val="none" w:sz="0" w:space="0" w:color="auto"/>
                    <w:left w:val="none" w:sz="0" w:space="0" w:color="auto"/>
                    <w:bottom w:val="none" w:sz="0" w:space="0" w:color="auto"/>
                    <w:right w:val="none" w:sz="0" w:space="0" w:color="auto"/>
                  </w:divBdr>
                  <w:divsChild>
                    <w:div w:id="179320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825748">
          <w:marLeft w:val="0"/>
          <w:marRight w:val="0"/>
          <w:marTop w:val="0"/>
          <w:marBottom w:val="0"/>
          <w:divBdr>
            <w:top w:val="none" w:sz="0" w:space="0" w:color="auto"/>
            <w:left w:val="none" w:sz="0" w:space="0" w:color="auto"/>
            <w:bottom w:val="none" w:sz="0" w:space="0" w:color="auto"/>
            <w:right w:val="none" w:sz="0" w:space="0" w:color="auto"/>
          </w:divBdr>
          <w:divsChild>
            <w:div w:id="1444812440">
              <w:marLeft w:val="0"/>
              <w:marRight w:val="0"/>
              <w:marTop w:val="0"/>
              <w:marBottom w:val="0"/>
              <w:divBdr>
                <w:top w:val="none" w:sz="0" w:space="0" w:color="auto"/>
                <w:left w:val="none" w:sz="0" w:space="0" w:color="auto"/>
                <w:bottom w:val="none" w:sz="0" w:space="0" w:color="auto"/>
                <w:right w:val="none" w:sz="0" w:space="0" w:color="auto"/>
              </w:divBdr>
              <w:divsChild>
                <w:div w:id="653141814">
                  <w:marLeft w:val="0"/>
                  <w:marRight w:val="0"/>
                  <w:marTop w:val="0"/>
                  <w:marBottom w:val="0"/>
                  <w:divBdr>
                    <w:top w:val="single" w:sz="6" w:space="4" w:color="B4D2F2"/>
                    <w:left w:val="single" w:sz="6" w:space="8" w:color="B4D2F2"/>
                    <w:bottom w:val="single" w:sz="6" w:space="8" w:color="B4D2F2"/>
                    <w:right w:val="single" w:sz="6" w:space="8" w:color="B4D2F2"/>
                  </w:divBdr>
                </w:div>
              </w:divsChild>
            </w:div>
            <w:div w:id="113138629">
              <w:marLeft w:val="0"/>
              <w:marRight w:val="0"/>
              <w:marTop w:val="0"/>
              <w:marBottom w:val="0"/>
              <w:divBdr>
                <w:top w:val="none" w:sz="0" w:space="0" w:color="auto"/>
                <w:left w:val="none" w:sz="0" w:space="0" w:color="auto"/>
                <w:bottom w:val="none" w:sz="0" w:space="0" w:color="auto"/>
                <w:right w:val="none" w:sz="0" w:space="0" w:color="auto"/>
              </w:divBdr>
              <w:divsChild>
                <w:div w:id="211582311">
                  <w:marLeft w:val="0"/>
                  <w:marRight w:val="0"/>
                  <w:marTop w:val="0"/>
                  <w:marBottom w:val="0"/>
                  <w:divBdr>
                    <w:top w:val="single" w:sz="6" w:space="4" w:color="B4D2F2"/>
                    <w:left w:val="single" w:sz="6" w:space="8" w:color="B4D2F2"/>
                    <w:bottom w:val="single" w:sz="6" w:space="8" w:color="B4D2F2"/>
                    <w:right w:val="single" w:sz="6" w:space="8" w:color="B4D2F2"/>
                  </w:divBdr>
                </w:div>
              </w:divsChild>
            </w:div>
            <w:div w:id="1331447145">
              <w:marLeft w:val="0"/>
              <w:marRight w:val="0"/>
              <w:marTop w:val="0"/>
              <w:marBottom w:val="0"/>
              <w:divBdr>
                <w:top w:val="none" w:sz="0" w:space="0" w:color="auto"/>
                <w:left w:val="none" w:sz="0" w:space="0" w:color="auto"/>
                <w:bottom w:val="none" w:sz="0" w:space="0" w:color="auto"/>
                <w:right w:val="none" w:sz="0" w:space="0" w:color="auto"/>
              </w:divBdr>
              <w:divsChild>
                <w:div w:id="1124540560">
                  <w:marLeft w:val="0"/>
                  <w:marRight w:val="0"/>
                  <w:marTop w:val="0"/>
                  <w:marBottom w:val="0"/>
                  <w:divBdr>
                    <w:top w:val="single" w:sz="6" w:space="4" w:color="B4D2F2"/>
                    <w:left w:val="single" w:sz="6" w:space="8" w:color="B4D2F2"/>
                    <w:bottom w:val="single" w:sz="6" w:space="8" w:color="B4D2F2"/>
                    <w:right w:val="single" w:sz="6" w:space="8" w:color="B4D2F2"/>
                  </w:divBdr>
                </w:div>
              </w:divsChild>
            </w:div>
            <w:div w:id="1831556134">
              <w:marLeft w:val="0"/>
              <w:marRight w:val="0"/>
              <w:marTop w:val="0"/>
              <w:marBottom w:val="0"/>
              <w:divBdr>
                <w:top w:val="none" w:sz="0" w:space="0" w:color="auto"/>
                <w:left w:val="none" w:sz="0" w:space="0" w:color="auto"/>
                <w:bottom w:val="none" w:sz="0" w:space="0" w:color="auto"/>
                <w:right w:val="none" w:sz="0" w:space="0" w:color="auto"/>
              </w:divBdr>
              <w:divsChild>
                <w:div w:id="715003938">
                  <w:marLeft w:val="0"/>
                  <w:marRight w:val="0"/>
                  <w:marTop w:val="0"/>
                  <w:marBottom w:val="0"/>
                  <w:divBdr>
                    <w:top w:val="none" w:sz="0" w:space="0" w:color="auto"/>
                    <w:left w:val="none" w:sz="0" w:space="0" w:color="auto"/>
                    <w:bottom w:val="none" w:sz="0" w:space="0" w:color="auto"/>
                    <w:right w:val="none" w:sz="0" w:space="0" w:color="auto"/>
                  </w:divBdr>
                  <w:divsChild>
                    <w:div w:id="486484845">
                      <w:marLeft w:val="0"/>
                      <w:marRight w:val="0"/>
                      <w:marTop w:val="0"/>
                      <w:marBottom w:val="0"/>
                      <w:divBdr>
                        <w:top w:val="none" w:sz="0" w:space="0" w:color="auto"/>
                        <w:left w:val="none" w:sz="0" w:space="0" w:color="auto"/>
                        <w:bottom w:val="none" w:sz="0" w:space="0" w:color="auto"/>
                        <w:right w:val="none" w:sz="0" w:space="0" w:color="auto"/>
                      </w:divBdr>
                      <w:divsChild>
                        <w:div w:id="884566518">
                          <w:marLeft w:val="0"/>
                          <w:marRight w:val="0"/>
                          <w:marTop w:val="0"/>
                          <w:marBottom w:val="0"/>
                          <w:divBdr>
                            <w:top w:val="none" w:sz="0" w:space="0" w:color="auto"/>
                            <w:left w:val="none" w:sz="0" w:space="0" w:color="auto"/>
                            <w:bottom w:val="none" w:sz="0" w:space="0" w:color="auto"/>
                            <w:right w:val="none" w:sz="0" w:space="0" w:color="auto"/>
                          </w:divBdr>
                          <w:divsChild>
                            <w:div w:id="1654796466">
                              <w:marLeft w:val="0"/>
                              <w:marRight w:val="0"/>
                              <w:marTop w:val="0"/>
                              <w:marBottom w:val="150"/>
                              <w:divBdr>
                                <w:top w:val="none" w:sz="0" w:space="0" w:color="auto"/>
                                <w:left w:val="none" w:sz="0" w:space="0" w:color="auto"/>
                                <w:bottom w:val="none" w:sz="0" w:space="0" w:color="auto"/>
                                <w:right w:val="none" w:sz="0" w:space="0" w:color="auto"/>
                              </w:divBdr>
                              <w:divsChild>
                                <w:div w:id="1024132707">
                                  <w:marLeft w:val="0"/>
                                  <w:marRight w:val="0"/>
                                  <w:marTop w:val="0"/>
                                  <w:marBottom w:val="0"/>
                                  <w:divBdr>
                                    <w:top w:val="none" w:sz="0" w:space="0" w:color="auto"/>
                                    <w:left w:val="none" w:sz="0" w:space="0" w:color="auto"/>
                                    <w:bottom w:val="none" w:sz="0" w:space="0" w:color="auto"/>
                                    <w:right w:val="none" w:sz="0" w:space="0" w:color="auto"/>
                                  </w:divBdr>
                                  <w:divsChild>
                                    <w:div w:id="1923173973">
                                      <w:marLeft w:val="0"/>
                                      <w:marRight w:val="0"/>
                                      <w:marTop w:val="0"/>
                                      <w:marBottom w:val="0"/>
                                      <w:divBdr>
                                        <w:top w:val="none" w:sz="0" w:space="0" w:color="auto"/>
                                        <w:left w:val="none" w:sz="0" w:space="0" w:color="auto"/>
                                        <w:bottom w:val="none" w:sz="0" w:space="0" w:color="auto"/>
                                        <w:right w:val="none" w:sz="0" w:space="0" w:color="auto"/>
                                      </w:divBdr>
                                    </w:div>
                                  </w:divsChild>
                                </w:div>
                                <w:div w:id="564266204">
                                  <w:marLeft w:val="0"/>
                                  <w:marRight w:val="0"/>
                                  <w:marTop w:val="0"/>
                                  <w:marBottom w:val="0"/>
                                  <w:divBdr>
                                    <w:top w:val="none" w:sz="0" w:space="0" w:color="auto"/>
                                    <w:left w:val="none" w:sz="0" w:space="0" w:color="auto"/>
                                    <w:bottom w:val="none" w:sz="0" w:space="0" w:color="auto"/>
                                    <w:right w:val="none" w:sz="0" w:space="0" w:color="auto"/>
                                  </w:divBdr>
                                  <w:divsChild>
                                    <w:div w:id="4958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983623">
                      <w:marLeft w:val="0"/>
                      <w:marRight w:val="0"/>
                      <w:marTop w:val="0"/>
                      <w:marBottom w:val="0"/>
                      <w:divBdr>
                        <w:top w:val="none" w:sz="0" w:space="0" w:color="auto"/>
                        <w:left w:val="none" w:sz="0" w:space="0" w:color="auto"/>
                        <w:bottom w:val="none" w:sz="0" w:space="0" w:color="auto"/>
                        <w:right w:val="none" w:sz="0" w:space="0" w:color="auto"/>
                      </w:divBdr>
                      <w:divsChild>
                        <w:div w:id="1559441344">
                          <w:marLeft w:val="0"/>
                          <w:marRight w:val="0"/>
                          <w:marTop w:val="0"/>
                          <w:marBottom w:val="0"/>
                          <w:divBdr>
                            <w:top w:val="single" w:sz="6" w:space="4" w:color="FFFFFF"/>
                            <w:left w:val="single" w:sz="6" w:space="8" w:color="FFFFFF"/>
                            <w:bottom w:val="single" w:sz="6" w:space="8" w:color="FFFFFF"/>
                            <w:right w:val="single" w:sz="6" w:space="8" w:color="FFFFFF"/>
                          </w:divBdr>
                          <w:divsChild>
                            <w:div w:id="986204608">
                              <w:marLeft w:val="0"/>
                              <w:marRight w:val="0"/>
                              <w:marTop w:val="0"/>
                              <w:marBottom w:val="0"/>
                              <w:divBdr>
                                <w:top w:val="none" w:sz="0" w:space="0" w:color="auto"/>
                                <w:left w:val="none" w:sz="0" w:space="0" w:color="auto"/>
                                <w:bottom w:val="none" w:sz="0" w:space="0" w:color="auto"/>
                                <w:right w:val="none" w:sz="0" w:space="0" w:color="auto"/>
                              </w:divBdr>
                              <w:divsChild>
                                <w:div w:id="399327098">
                                  <w:marLeft w:val="0"/>
                                  <w:marRight w:val="0"/>
                                  <w:marTop w:val="75"/>
                                  <w:marBottom w:val="75"/>
                                  <w:divBdr>
                                    <w:top w:val="single" w:sz="6" w:space="8" w:color="99CC66"/>
                                    <w:left w:val="single" w:sz="6" w:space="8" w:color="99CC66"/>
                                    <w:bottom w:val="single" w:sz="6" w:space="8" w:color="99CC66"/>
                                    <w:right w:val="single" w:sz="6" w:space="8" w:color="99CC66"/>
                                  </w:divBdr>
                                </w:div>
                              </w:divsChild>
                            </w:div>
                          </w:divsChild>
                        </w:div>
                      </w:divsChild>
                    </w:div>
                    <w:div w:id="813641392">
                      <w:marLeft w:val="0"/>
                      <w:marRight w:val="0"/>
                      <w:marTop w:val="0"/>
                      <w:marBottom w:val="0"/>
                      <w:divBdr>
                        <w:top w:val="none" w:sz="0" w:space="0" w:color="auto"/>
                        <w:left w:val="none" w:sz="0" w:space="0" w:color="auto"/>
                        <w:bottom w:val="none" w:sz="0" w:space="0" w:color="auto"/>
                        <w:right w:val="none" w:sz="0" w:space="0" w:color="auto"/>
                      </w:divBdr>
                      <w:divsChild>
                        <w:div w:id="1567647542">
                          <w:marLeft w:val="0"/>
                          <w:marRight w:val="0"/>
                          <w:marTop w:val="0"/>
                          <w:marBottom w:val="0"/>
                          <w:divBdr>
                            <w:top w:val="single" w:sz="6" w:space="4" w:color="FFFFFF"/>
                            <w:left w:val="single" w:sz="6" w:space="8" w:color="FFFFFF"/>
                            <w:bottom w:val="single" w:sz="6" w:space="8" w:color="FFFFFF"/>
                            <w:right w:val="single" w:sz="6" w:space="8" w:color="FFFFFF"/>
                          </w:divBdr>
                          <w:divsChild>
                            <w:div w:id="1219249566">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05217826">
                      <w:marLeft w:val="0"/>
                      <w:marRight w:val="0"/>
                      <w:marTop w:val="0"/>
                      <w:marBottom w:val="0"/>
                      <w:divBdr>
                        <w:top w:val="none" w:sz="0" w:space="0" w:color="auto"/>
                        <w:left w:val="none" w:sz="0" w:space="0" w:color="auto"/>
                        <w:bottom w:val="none" w:sz="0" w:space="0" w:color="auto"/>
                        <w:right w:val="none" w:sz="0" w:space="0" w:color="auto"/>
                      </w:divBdr>
                      <w:divsChild>
                        <w:div w:id="132060065">
                          <w:marLeft w:val="0"/>
                          <w:marRight w:val="0"/>
                          <w:marTop w:val="0"/>
                          <w:marBottom w:val="0"/>
                          <w:divBdr>
                            <w:top w:val="none" w:sz="0" w:space="0" w:color="auto"/>
                            <w:left w:val="none" w:sz="0" w:space="0" w:color="auto"/>
                            <w:bottom w:val="none" w:sz="0" w:space="0" w:color="auto"/>
                            <w:right w:val="none" w:sz="0" w:space="0" w:color="auto"/>
                          </w:divBdr>
                          <w:divsChild>
                            <w:div w:id="786579197">
                              <w:marLeft w:val="0"/>
                              <w:marRight w:val="0"/>
                              <w:marTop w:val="0"/>
                              <w:marBottom w:val="0"/>
                              <w:divBdr>
                                <w:top w:val="none" w:sz="0" w:space="0" w:color="auto"/>
                                <w:left w:val="none" w:sz="0" w:space="0" w:color="auto"/>
                                <w:bottom w:val="none" w:sz="0" w:space="0" w:color="auto"/>
                                <w:right w:val="none" w:sz="0" w:space="0" w:color="auto"/>
                              </w:divBdr>
                              <w:divsChild>
                                <w:div w:id="1900048046">
                                  <w:marLeft w:val="0"/>
                                  <w:marRight w:val="0"/>
                                  <w:marTop w:val="0"/>
                                  <w:marBottom w:val="0"/>
                                  <w:divBdr>
                                    <w:top w:val="none" w:sz="0" w:space="0" w:color="auto"/>
                                    <w:left w:val="none" w:sz="0" w:space="0" w:color="auto"/>
                                    <w:bottom w:val="none" w:sz="0" w:space="0" w:color="auto"/>
                                    <w:right w:val="none" w:sz="0" w:space="0" w:color="auto"/>
                                  </w:divBdr>
                                  <w:divsChild>
                                    <w:div w:id="1426345065">
                                      <w:marLeft w:val="0"/>
                                      <w:marRight w:val="0"/>
                                      <w:marTop w:val="0"/>
                                      <w:marBottom w:val="0"/>
                                      <w:divBdr>
                                        <w:top w:val="none" w:sz="0" w:space="0" w:color="auto"/>
                                        <w:left w:val="none" w:sz="0" w:space="0" w:color="auto"/>
                                        <w:bottom w:val="none" w:sz="0" w:space="0" w:color="auto"/>
                                        <w:right w:val="none" w:sz="0" w:space="0" w:color="auto"/>
                                      </w:divBdr>
                                      <w:divsChild>
                                        <w:div w:id="1736514804">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sChild>
                            </w:div>
                          </w:divsChild>
                        </w:div>
                      </w:divsChild>
                    </w:div>
                  </w:divsChild>
                </w:div>
              </w:divsChild>
            </w:div>
          </w:divsChild>
        </w:div>
      </w:divsChild>
    </w:div>
    <w:div w:id="2087066815">
      <w:bodyDiv w:val="1"/>
      <w:marLeft w:val="0"/>
      <w:marRight w:val="0"/>
      <w:marTop w:val="0"/>
      <w:marBottom w:val="0"/>
      <w:divBdr>
        <w:top w:val="none" w:sz="0" w:space="0" w:color="auto"/>
        <w:left w:val="none" w:sz="0" w:space="0" w:color="auto"/>
        <w:bottom w:val="none" w:sz="0" w:space="0" w:color="auto"/>
        <w:right w:val="none" w:sz="0" w:space="0" w:color="auto"/>
      </w:divBdr>
      <w:divsChild>
        <w:div w:id="108552314">
          <w:marLeft w:val="0"/>
          <w:marRight w:val="0"/>
          <w:marTop w:val="0"/>
          <w:marBottom w:val="0"/>
          <w:divBdr>
            <w:top w:val="none" w:sz="0" w:space="0" w:color="auto"/>
            <w:left w:val="none" w:sz="0" w:space="0" w:color="auto"/>
            <w:bottom w:val="none" w:sz="0" w:space="0" w:color="auto"/>
            <w:right w:val="none" w:sz="0" w:space="0" w:color="auto"/>
          </w:divBdr>
        </w:div>
        <w:div w:id="1302493684">
          <w:marLeft w:val="0"/>
          <w:marRight w:val="0"/>
          <w:marTop w:val="0"/>
          <w:marBottom w:val="0"/>
          <w:divBdr>
            <w:top w:val="none" w:sz="0" w:space="0" w:color="auto"/>
            <w:left w:val="none" w:sz="0" w:space="0" w:color="auto"/>
            <w:bottom w:val="none" w:sz="0" w:space="0" w:color="auto"/>
            <w:right w:val="none" w:sz="0" w:space="0" w:color="auto"/>
          </w:divBdr>
        </w:div>
        <w:div w:id="887032915">
          <w:marLeft w:val="0"/>
          <w:marRight w:val="0"/>
          <w:marTop w:val="0"/>
          <w:marBottom w:val="0"/>
          <w:divBdr>
            <w:top w:val="none" w:sz="0" w:space="0" w:color="auto"/>
            <w:left w:val="none" w:sz="0" w:space="0" w:color="auto"/>
            <w:bottom w:val="none" w:sz="0" w:space="0" w:color="auto"/>
            <w:right w:val="none" w:sz="0" w:space="0" w:color="auto"/>
          </w:divBdr>
        </w:div>
        <w:div w:id="1621953639">
          <w:marLeft w:val="0"/>
          <w:marRight w:val="0"/>
          <w:marTop w:val="0"/>
          <w:marBottom w:val="0"/>
          <w:divBdr>
            <w:top w:val="none" w:sz="0" w:space="0" w:color="auto"/>
            <w:left w:val="none" w:sz="0" w:space="0" w:color="auto"/>
            <w:bottom w:val="none" w:sz="0" w:space="0" w:color="auto"/>
            <w:right w:val="none" w:sz="0" w:space="0" w:color="auto"/>
          </w:divBdr>
        </w:div>
        <w:div w:id="1386837239">
          <w:marLeft w:val="0"/>
          <w:marRight w:val="0"/>
          <w:marTop w:val="0"/>
          <w:marBottom w:val="0"/>
          <w:divBdr>
            <w:top w:val="none" w:sz="0" w:space="0" w:color="auto"/>
            <w:left w:val="none" w:sz="0" w:space="0" w:color="auto"/>
            <w:bottom w:val="none" w:sz="0" w:space="0" w:color="auto"/>
            <w:right w:val="none" w:sz="0" w:space="0" w:color="auto"/>
          </w:divBdr>
        </w:div>
        <w:div w:id="1466119639">
          <w:marLeft w:val="0"/>
          <w:marRight w:val="0"/>
          <w:marTop w:val="0"/>
          <w:marBottom w:val="0"/>
          <w:divBdr>
            <w:top w:val="none" w:sz="0" w:space="0" w:color="auto"/>
            <w:left w:val="none" w:sz="0" w:space="0" w:color="auto"/>
            <w:bottom w:val="none" w:sz="0" w:space="0" w:color="auto"/>
            <w:right w:val="none" w:sz="0" w:space="0" w:color="auto"/>
          </w:divBdr>
        </w:div>
        <w:div w:id="325861675">
          <w:marLeft w:val="0"/>
          <w:marRight w:val="0"/>
          <w:marTop w:val="0"/>
          <w:marBottom w:val="0"/>
          <w:divBdr>
            <w:top w:val="none" w:sz="0" w:space="0" w:color="auto"/>
            <w:left w:val="none" w:sz="0" w:space="0" w:color="auto"/>
            <w:bottom w:val="none" w:sz="0" w:space="0" w:color="auto"/>
            <w:right w:val="none" w:sz="0" w:space="0" w:color="auto"/>
          </w:divBdr>
        </w:div>
        <w:div w:id="705831110">
          <w:marLeft w:val="0"/>
          <w:marRight w:val="0"/>
          <w:marTop w:val="0"/>
          <w:marBottom w:val="0"/>
          <w:divBdr>
            <w:top w:val="none" w:sz="0" w:space="0" w:color="auto"/>
            <w:left w:val="none" w:sz="0" w:space="0" w:color="auto"/>
            <w:bottom w:val="none" w:sz="0" w:space="0" w:color="auto"/>
            <w:right w:val="none" w:sz="0" w:space="0" w:color="auto"/>
          </w:divBdr>
        </w:div>
        <w:div w:id="1832715621">
          <w:marLeft w:val="0"/>
          <w:marRight w:val="0"/>
          <w:marTop w:val="0"/>
          <w:marBottom w:val="0"/>
          <w:divBdr>
            <w:top w:val="none" w:sz="0" w:space="0" w:color="auto"/>
            <w:left w:val="none" w:sz="0" w:space="0" w:color="auto"/>
            <w:bottom w:val="none" w:sz="0" w:space="0" w:color="auto"/>
            <w:right w:val="none" w:sz="0" w:space="0" w:color="auto"/>
          </w:divBdr>
        </w:div>
        <w:div w:id="28847087">
          <w:marLeft w:val="0"/>
          <w:marRight w:val="0"/>
          <w:marTop w:val="0"/>
          <w:marBottom w:val="0"/>
          <w:divBdr>
            <w:top w:val="none" w:sz="0" w:space="0" w:color="auto"/>
            <w:left w:val="none" w:sz="0" w:space="0" w:color="auto"/>
            <w:bottom w:val="none" w:sz="0" w:space="0" w:color="auto"/>
            <w:right w:val="none" w:sz="0" w:space="0" w:color="auto"/>
          </w:divBdr>
        </w:div>
        <w:div w:id="1908226564">
          <w:marLeft w:val="0"/>
          <w:marRight w:val="0"/>
          <w:marTop w:val="0"/>
          <w:marBottom w:val="0"/>
          <w:divBdr>
            <w:top w:val="none" w:sz="0" w:space="0" w:color="auto"/>
            <w:left w:val="none" w:sz="0" w:space="0" w:color="auto"/>
            <w:bottom w:val="none" w:sz="0" w:space="0" w:color="auto"/>
            <w:right w:val="none" w:sz="0" w:space="0" w:color="auto"/>
          </w:divBdr>
        </w:div>
        <w:div w:id="1269384811">
          <w:marLeft w:val="0"/>
          <w:marRight w:val="0"/>
          <w:marTop w:val="0"/>
          <w:marBottom w:val="0"/>
          <w:divBdr>
            <w:top w:val="none" w:sz="0" w:space="0" w:color="auto"/>
            <w:left w:val="none" w:sz="0" w:space="0" w:color="auto"/>
            <w:bottom w:val="none" w:sz="0" w:space="0" w:color="auto"/>
            <w:right w:val="none" w:sz="0" w:space="0" w:color="auto"/>
          </w:divBdr>
        </w:div>
        <w:div w:id="574509422">
          <w:marLeft w:val="0"/>
          <w:marRight w:val="0"/>
          <w:marTop w:val="0"/>
          <w:marBottom w:val="0"/>
          <w:divBdr>
            <w:top w:val="none" w:sz="0" w:space="0" w:color="auto"/>
            <w:left w:val="none" w:sz="0" w:space="0" w:color="auto"/>
            <w:bottom w:val="none" w:sz="0" w:space="0" w:color="auto"/>
            <w:right w:val="none" w:sz="0" w:space="0" w:color="auto"/>
          </w:divBdr>
        </w:div>
        <w:div w:id="454103081">
          <w:marLeft w:val="0"/>
          <w:marRight w:val="0"/>
          <w:marTop w:val="0"/>
          <w:marBottom w:val="0"/>
          <w:divBdr>
            <w:top w:val="none" w:sz="0" w:space="0" w:color="auto"/>
            <w:left w:val="none" w:sz="0" w:space="0" w:color="auto"/>
            <w:bottom w:val="none" w:sz="0" w:space="0" w:color="auto"/>
            <w:right w:val="none" w:sz="0" w:space="0" w:color="auto"/>
          </w:divBdr>
        </w:div>
        <w:div w:id="2010669603">
          <w:marLeft w:val="0"/>
          <w:marRight w:val="0"/>
          <w:marTop w:val="0"/>
          <w:marBottom w:val="0"/>
          <w:divBdr>
            <w:top w:val="none" w:sz="0" w:space="0" w:color="auto"/>
            <w:left w:val="none" w:sz="0" w:space="0" w:color="auto"/>
            <w:bottom w:val="none" w:sz="0" w:space="0" w:color="auto"/>
            <w:right w:val="none" w:sz="0" w:space="0" w:color="auto"/>
          </w:divBdr>
        </w:div>
        <w:div w:id="85349936">
          <w:marLeft w:val="0"/>
          <w:marRight w:val="0"/>
          <w:marTop w:val="0"/>
          <w:marBottom w:val="0"/>
          <w:divBdr>
            <w:top w:val="none" w:sz="0" w:space="0" w:color="auto"/>
            <w:left w:val="none" w:sz="0" w:space="0" w:color="auto"/>
            <w:bottom w:val="none" w:sz="0" w:space="0" w:color="auto"/>
            <w:right w:val="none" w:sz="0" w:space="0" w:color="auto"/>
          </w:divBdr>
        </w:div>
        <w:div w:id="300424092">
          <w:marLeft w:val="0"/>
          <w:marRight w:val="0"/>
          <w:marTop w:val="0"/>
          <w:marBottom w:val="0"/>
          <w:divBdr>
            <w:top w:val="none" w:sz="0" w:space="0" w:color="auto"/>
            <w:left w:val="none" w:sz="0" w:space="0" w:color="auto"/>
            <w:bottom w:val="none" w:sz="0" w:space="0" w:color="auto"/>
            <w:right w:val="none" w:sz="0" w:space="0" w:color="auto"/>
          </w:divBdr>
        </w:div>
        <w:div w:id="1260328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dgm.com/media/41712/Federal-Law-No-8-of-2004.pdf" TargetMode="External" /><Relationship Id="rId13" Type="http://schemas.openxmlformats.org/officeDocument/2006/relationships/footer" Target="footer2.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www.adgm.com/media/41715/Abu-Dhabi-Law-No-4-of-2013.pdf" TargetMode="Externa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yperlink" Target="http://www.adgm.com/media/41718/Cabinet-Resolution-No-4-of-2013.pdf" TargetMode="External" /><Relationship Id="rId4" Type="http://schemas.openxmlformats.org/officeDocument/2006/relationships/settings" Target="settings.xml" /><Relationship Id="rId9" Type="http://schemas.openxmlformats.org/officeDocument/2006/relationships/hyperlink" Target="http://www.adgm.com/media/41709/Federal-Decree-No-15-of-2013.pdf" TargetMode="External" /><Relationship Id="rId14" Type="http://schemas.openxmlformats.org/officeDocument/2006/relationships/fontTable" Target="fontTable.xml" /></Relationships>
</file>

<file path=word/_rels/numbering.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A01459-521F-8148-ABED-CF518A24833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3248</Words>
  <Characters>20792</Characters>
  <Application>Microsoft Office Word</Application>
  <DocSecurity>0</DocSecurity>
  <Lines>173</Lines>
  <Paragraphs>47</Paragraphs>
  <ScaleCrop>false</ScaleCrop>
  <HeadingPairs>
    <vt:vector size="2" baseType="variant">
      <vt:variant>
        <vt:lpstr>Title</vt:lpstr>
      </vt:variant>
      <vt:variant>
        <vt:i4>1</vt:i4>
      </vt:variant>
    </vt:vector>
  </HeadingPairs>
  <TitlesOfParts>
    <vt:vector size="1" baseType="lpstr">
      <vt:lpstr>Curriculum Vitae</vt:lpstr>
    </vt:vector>
  </TitlesOfParts>
  <Company>Injazat Data Systems</Company>
  <LinksUpToDate>false</LinksUpToDate>
  <CharactersWithSpaces>23993</CharactersWithSpaces>
  <SharedDoc>false</SharedDoc>
  <HLinks>
    <vt:vector size="24" baseType="variant">
      <vt:variant>
        <vt:i4>6750251</vt:i4>
      </vt:variant>
      <vt:variant>
        <vt:i4>9</vt:i4>
      </vt:variant>
      <vt:variant>
        <vt:i4>0</vt:i4>
      </vt:variant>
      <vt:variant>
        <vt:i4>5</vt:i4>
      </vt:variant>
      <vt:variant>
        <vt:lpwstr>http://www.adgm.com/media/41715/Abu-Dhabi-Law-No-4-of-2013.pdf</vt:lpwstr>
      </vt:variant>
      <vt:variant>
        <vt:lpwstr/>
      </vt:variant>
      <vt:variant>
        <vt:i4>3538990</vt:i4>
      </vt:variant>
      <vt:variant>
        <vt:i4>6</vt:i4>
      </vt:variant>
      <vt:variant>
        <vt:i4>0</vt:i4>
      </vt:variant>
      <vt:variant>
        <vt:i4>5</vt:i4>
      </vt:variant>
      <vt:variant>
        <vt:lpwstr>http://www.adgm.com/media/41718/Cabinet-Resolution-No-4-of-2013.pdf</vt:lpwstr>
      </vt:variant>
      <vt:variant>
        <vt:lpwstr/>
      </vt:variant>
      <vt:variant>
        <vt:i4>5308426</vt:i4>
      </vt:variant>
      <vt:variant>
        <vt:i4>3</vt:i4>
      </vt:variant>
      <vt:variant>
        <vt:i4>0</vt:i4>
      </vt:variant>
      <vt:variant>
        <vt:i4>5</vt:i4>
      </vt:variant>
      <vt:variant>
        <vt:lpwstr>http://www.adgm.com/media/41709/Federal-Decree-No-15-of-2013.pdf</vt:lpwstr>
      </vt:variant>
      <vt:variant>
        <vt:lpwstr/>
      </vt:variant>
      <vt:variant>
        <vt:i4>4718665</vt:i4>
      </vt:variant>
      <vt:variant>
        <vt:i4>0</vt:i4>
      </vt:variant>
      <vt:variant>
        <vt:i4>0</vt:i4>
      </vt:variant>
      <vt:variant>
        <vt:i4>5</vt:i4>
      </vt:variant>
      <vt:variant>
        <vt:lpwstr>http://www.adgm.com/media/41712/Federal-Law-No-8-of-2004.pdf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creator>GIRDHAR</dc:creator>
  <cp:lastModifiedBy>Raman V</cp:lastModifiedBy>
  <cp:revision>2</cp:revision>
  <cp:lastPrinted>2014-11-24T04:01:00Z</cp:lastPrinted>
  <dcterms:created xsi:type="dcterms:W3CDTF">2018-09-21T15:04:00Z</dcterms:created>
  <dcterms:modified xsi:type="dcterms:W3CDTF">2018-09-21T15:04:00Z</dcterms:modified>
</cp:coreProperties>
</file>