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Verdana" w:hAnsi="Verdana" w:cs="Verdana"/>
          <w:b/>
          <w:bCs/>
          <w:sz w:val="27"/>
          <w:szCs w:val="17"/>
          <w:lang w:val="en-US"/>
        </w:rPr>
      </w:pPr>
      <w:r>
        <w:rPr>
          <w:rFonts w:cs="Verdana" w:ascii="Verdana" w:hAnsi="Verdana"/>
          <w:b/>
          <w:bCs/>
          <w:sz w:val="27"/>
          <w:szCs w:val="17"/>
          <w:lang w:val="en-US"/>
        </w:rPr>
        <w:t>Kondalram Gunasekaran Babuji</w:t>
      </w:r>
    </w:p>
    <w:p>
      <w:pPr>
        <w:pStyle w:val="Normal"/>
        <w:jc w:val="both"/>
        <w:rPr>
          <w:rFonts w:ascii="Verdana" w:hAnsi="Verdana" w:cs="Verdana"/>
          <w:b/>
          <w:sz w:val="19"/>
          <w:szCs w:val="17"/>
          <w:lang w:val="en-US"/>
        </w:rPr>
      </w:pPr>
      <w:r>
        <w:rPr>
          <w:rFonts w:cs="Verdana" w:ascii="Verdana" w:hAnsi="Verdana"/>
          <w:b/>
          <w:sz w:val="19"/>
          <w:szCs w:val="17"/>
          <w:lang w:val="en-US"/>
        </w:rPr>
        <w:t>#6/13 Jandra Pilliyar Koil Street, Old Washermenpet, Ch-21</w:t>
      </w:r>
      <w:r>
        <w:rPr>
          <w:rFonts w:cs="Verdana" w:ascii="Verdana" w:hAnsi="Verdana"/>
          <w:b/>
          <w:sz w:val="19"/>
          <w:lang w:val="en-US"/>
        </w:rPr>
        <w:t>.</w:t>
      </w:r>
    </w:p>
    <w:p>
      <w:pPr>
        <w:pStyle w:val="Normal"/>
        <w:jc w:val="both"/>
        <w:rPr>
          <w:rFonts w:ascii="Verdana" w:hAnsi="Verdana" w:cs="Verdana"/>
          <w:b/>
          <w:sz w:val="19"/>
          <w:szCs w:val="17"/>
          <w:lang w:val="en-US"/>
        </w:rPr>
      </w:pPr>
      <w:r>
        <w:rPr>
          <w:rFonts w:cs="Verdana" w:ascii="Verdana" w:hAnsi="Verdana"/>
          <w:b/>
          <w:sz w:val="19"/>
          <w:szCs w:val="17"/>
          <w:lang w:val="en-US"/>
        </w:rPr>
        <w:t>Mobile: +91-9840807032</w:t>
      </w:r>
    </w:p>
    <w:p>
      <w:pPr>
        <w:pStyle w:val="Normal"/>
        <w:pBdr>
          <w:bottom w:val="thinThickMediumGap" w:sz="24" w:space="2" w:color="000000"/>
        </w:pBdr>
        <w:jc w:val="both"/>
        <w:rPr>
          <w:rFonts w:ascii="Verdana" w:hAnsi="Verdana" w:cs="Verdana"/>
          <w:b/>
          <w:sz w:val="19"/>
          <w:szCs w:val="17"/>
        </w:rPr>
      </w:pPr>
      <w:r>
        <w:rPr>
          <w:rFonts w:cs="Verdana" w:ascii="Verdana" w:hAnsi="Verdana"/>
          <w:b/>
          <w:sz w:val="19"/>
          <w:szCs w:val="17"/>
          <w:lang w:val="en-US"/>
        </w:rPr>
        <w:t xml:space="preserve">Email: </w:t>
      </w:r>
      <w:hyperlink r:id="rId2">
        <w:r>
          <w:rPr>
            <w:rStyle w:val="Hyperlink"/>
            <w:rFonts w:cs="Verdana" w:ascii="Verdana" w:hAnsi="Verdana"/>
            <w:b/>
            <w:sz w:val="19"/>
            <w:szCs w:val="17"/>
          </w:rPr>
          <w:t>vkgbabuji@gmail.com</w:t>
        </w:r>
      </w:hyperlink>
      <w:r>
        <w:rPr>
          <w:rFonts w:cs="Verdana" w:ascii="Verdana" w:hAnsi="Verdana"/>
          <w:b/>
          <w:sz w:val="19"/>
          <w:szCs w:val="17"/>
        </w:rPr>
        <w:t xml:space="preserve"> </w:t>
      </w:r>
    </w:p>
    <w:p>
      <w:pPr>
        <w:pStyle w:val="Normal"/>
        <w:jc w:val="both"/>
        <w:rPr>
          <w:rFonts w:ascii="Verdana" w:hAnsi="Verdana" w:cs="Verdana"/>
          <w:b/>
          <w:sz w:val="17"/>
          <w:szCs w:val="17"/>
        </w:rPr>
      </w:pPr>
      <w:r>
        <w:rPr>
          <w:rFonts w:cs="Verdana" w:ascii="Verdana" w:hAnsi="Verdana"/>
          <w:b/>
          <w:sz w:val="17"/>
          <w:szCs w:val="17"/>
        </w:rPr>
      </w:r>
    </w:p>
    <w:p>
      <w:pPr>
        <w:pStyle w:val="Normal"/>
        <w:jc w:val="center"/>
        <w:rPr>
          <w:rFonts w:ascii="Verdana" w:hAnsi="Verdana" w:cs="Verdana"/>
          <w:b/>
          <w:sz w:val="17"/>
          <w:szCs w:val="17"/>
        </w:rPr>
      </w:pPr>
      <w:r>
        <w:rPr>
          <w:rFonts w:cs="Verdana" w:ascii="Verdana" w:hAnsi="Verdana"/>
          <w:b/>
          <w:sz w:val="17"/>
          <w:szCs w:val="17"/>
        </w:rPr>
        <w:t xml:space="preserve">In quest of challenging assignments in Oracle Application Consultant/ Development with a technology-driven organisation of repute. </w:t>
      </w:r>
    </w:p>
    <w:p>
      <w:pPr>
        <w:pStyle w:val="Normal"/>
        <w:jc w:val="both"/>
        <w:rPr>
          <w:rFonts w:ascii="Verdana" w:hAnsi="Verdana" w:cs="Verdana"/>
          <w:b/>
          <w:sz w:val="17"/>
          <w:szCs w:val="17"/>
        </w:rPr>
      </w:pPr>
      <w:r>
        <w:rPr>
          <w:rFonts w:cs="Verdana" w:ascii="Verdana" w:hAnsi="Verdana"/>
          <w:b/>
          <w:sz w:val="17"/>
          <w:szCs w:val="17"/>
        </w:rPr>
      </w:r>
    </w:p>
    <w:p>
      <w:pPr>
        <w:pStyle w:val="Normal"/>
        <w:pBdr>
          <w:bottom w:val="thinThickSmallGap" w:sz="24" w:space="1" w:color="000000"/>
        </w:pBdr>
        <w:shd w:fill="D9D9D9" w:val="clear"/>
        <w:jc w:val="both"/>
        <w:rPr>
          <w:rFonts w:ascii="Verdana" w:hAnsi="Verdana" w:cs="Verdana"/>
          <w:b/>
          <w:sz w:val="17"/>
          <w:szCs w:val="17"/>
        </w:rPr>
      </w:pPr>
      <w:r>
        <w:rPr>
          <w:rFonts w:cs="Verdana" w:ascii="Verdana" w:hAnsi="Verdana"/>
          <w:b/>
          <w:sz w:val="17"/>
          <w:szCs w:val="17"/>
        </w:rPr>
        <w:t>Professional Snapshot</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An astute professional with 12+ years’ insightful experience in Oracle e-business suite Applications consultant in India and Singapore.</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8+ year’s experience with </w:t>
      </w:r>
      <w:r>
        <w:rPr>
          <w:rFonts w:cs="Verdana" w:ascii="Verdana" w:hAnsi="Verdana"/>
          <w:b/>
          <w:bCs/>
          <w:sz w:val="17"/>
          <w:szCs w:val="17"/>
          <w:lang w:val="en-US"/>
        </w:rPr>
        <w:t>Oracle CRM</w:t>
      </w:r>
      <w:r>
        <w:rPr>
          <w:rFonts w:cs="Verdana" w:ascii="Verdana" w:hAnsi="Verdana"/>
          <w:sz w:val="17"/>
          <w:szCs w:val="17"/>
          <w:lang w:val="en-US"/>
        </w:rPr>
        <w:t>; including: Install Base, Service Contracts, TeleService, and TCA.</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4+ year’s experience with </w:t>
      </w:r>
      <w:r>
        <w:rPr>
          <w:rFonts w:cs="Verdana" w:ascii="Verdana" w:hAnsi="Verdana"/>
          <w:b/>
          <w:bCs/>
          <w:sz w:val="17"/>
          <w:szCs w:val="17"/>
          <w:lang w:val="en-US"/>
        </w:rPr>
        <w:t>Oracle SCM</w:t>
      </w:r>
      <w:r>
        <w:rPr>
          <w:rFonts w:cs="Verdana" w:ascii="Verdana" w:hAnsi="Verdana"/>
          <w:sz w:val="17"/>
          <w:szCs w:val="17"/>
          <w:lang w:val="en-US"/>
        </w:rPr>
        <w:t xml:space="preserve"> Modules-OM, INV, BOM, WIP</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2+ year’s experience with Oracle</w:t>
      </w:r>
      <w:r>
        <w:rPr>
          <w:rFonts w:cs="Verdana" w:ascii="Verdana" w:hAnsi="Verdana"/>
          <w:b/>
          <w:bCs/>
          <w:sz w:val="17"/>
          <w:szCs w:val="17"/>
          <w:lang w:val="en-US"/>
        </w:rPr>
        <w:t> Financials Applications</w:t>
      </w:r>
      <w:r>
        <w:rPr>
          <w:rFonts w:cs="Verdana" w:ascii="Verdana" w:hAnsi="Verdana"/>
          <w:sz w:val="17"/>
          <w:szCs w:val="17"/>
          <w:lang w:val="en-US"/>
        </w:rPr>
        <w:t xml:space="preserve"> GL, AR and FA</w:t>
      </w:r>
    </w:p>
    <w:p>
      <w:pPr>
        <w:pStyle w:val="Normal"/>
        <w:numPr>
          <w:ilvl w:val="0"/>
          <w:numId w:val="3"/>
        </w:numPr>
        <w:spacing w:before="0" w:after="60"/>
        <w:jc w:val="both"/>
        <w:rPr>
          <w:rFonts w:ascii="Verdana" w:hAnsi="Verdana" w:cs="Verdana"/>
          <w:sz w:val="17"/>
          <w:szCs w:val="17"/>
          <w:lang w:val="en-US"/>
        </w:rPr>
      </w:pPr>
      <w:r>
        <w:rPr>
          <w:rFonts w:cs="Arial" w:ascii="Arial" w:hAnsi="Arial"/>
          <w:color w:val="222222"/>
          <w:sz w:val="18"/>
          <w:szCs w:val="18"/>
          <w:shd w:fill="FFFFFF" w:val="clear"/>
        </w:rPr>
        <w:t>6+ years of experience leading teams.</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 xml:space="preserve">Currently associated with </w:t>
      </w:r>
      <w:r>
        <w:rPr>
          <w:rFonts w:cs="Verdana" w:ascii="Verdana" w:hAnsi="Verdana"/>
          <w:b/>
          <w:bCs/>
          <w:sz w:val="17"/>
          <w:szCs w:val="17"/>
          <w:lang w:val="en-US"/>
        </w:rPr>
        <w:t xml:space="preserve">HCL Technologies Limited, Chennai as Lead Consultant, </w:t>
      </w:r>
      <w:r>
        <w:rPr>
          <w:rFonts w:cs="Verdana" w:ascii="Verdana" w:hAnsi="Verdana"/>
          <w:bCs/>
          <w:sz w:val="17"/>
          <w:szCs w:val="17"/>
          <w:lang w:val="en-US"/>
        </w:rPr>
        <w:t>engaged in application Implementation projects for</w:t>
      </w:r>
      <w:r>
        <w:rPr>
          <w:rFonts w:cs="Verdana" w:ascii="Verdana" w:hAnsi="Verdana"/>
          <w:b/>
          <w:iCs/>
          <w:sz w:val="17"/>
          <w:szCs w:val="17"/>
          <w:lang w:val="en-US"/>
        </w:rPr>
        <w:t xml:space="preserve"> Scientific Games, America.</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Deftness in handling Oracle Applications customization, implementation and providing post-production support to the client in E-Business Suite; registering Concurrent Programs, Reports, Forms, Flex fields and Value Sets using Application Object Library (AOL).</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Four full life cycle EBS Upgrade Projects, Six rollout projects and four support and enhancement projects. Practical problem-solving aptitude to provide end-to-end solutions for business applications. Focused on assisting businesses and realize operational efficiency and profitability</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 xml:space="preserve">Experience in Business Requirements gathering, GAP Analysis, Test Plan Preparation, Unit Testing, Functional Architecture, System Integration testing, UAT, Go-Live preparation and Production Support. </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Experience in all phases of the system development /implementation life cycle. Good functional strength on Oracle SCM, CRM and business processes.</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 xml:space="preserve">Rich experience and skills in application development &amp; customization on Oracle E-Business Suite Applications Release 11i &amp; R12 and Oracle tools like Oracle 9.x SQL, PL/SQL, Forms 6i, Reports 6i, XML Publisher and Work Flow. </w:t>
      </w:r>
    </w:p>
    <w:p>
      <w:pPr>
        <w:pStyle w:val="Normal"/>
        <w:numPr>
          <w:ilvl w:val="0"/>
          <w:numId w:val="3"/>
        </w:numPr>
        <w:spacing w:before="0" w:after="60"/>
        <w:jc w:val="both"/>
        <w:rPr>
          <w:rFonts w:ascii="Verdana" w:hAnsi="Verdana" w:cs="Verdana"/>
          <w:sz w:val="17"/>
          <w:szCs w:val="17"/>
          <w:lang w:val="en-US"/>
        </w:rPr>
      </w:pPr>
      <w:r>
        <w:rPr>
          <w:rFonts w:cs="Verdana" w:ascii="Verdana" w:hAnsi="Verdana"/>
          <w:sz w:val="17"/>
          <w:szCs w:val="17"/>
          <w:lang w:val="en-US"/>
        </w:rPr>
        <w:t>Well-versed with the design &amp; development of interface and conversion programs for integrating Oracle Applications modules, external packages, and custom applications, as well as for importing vital data from various sources into Oracle Applications using PL/SQL, SQL*Loader, UTL File and other tools.</w:t>
      </w:r>
    </w:p>
    <w:p>
      <w:pPr>
        <w:pStyle w:val="Normal"/>
        <w:numPr>
          <w:ilvl w:val="0"/>
          <w:numId w:val="3"/>
        </w:numPr>
        <w:jc w:val="both"/>
        <w:rPr>
          <w:rFonts w:ascii="Verdana" w:hAnsi="Verdana" w:cs="Verdana"/>
          <w:sz w:val="17"/>
          <w:szCs w:val="17"/>
          <w:lang w:val="en-US"/>
        </w:rPr>
      </w:pPr>
      <w:r>
        <w:rPr>
          <w:rFonts w:cs="Verdana" w:ascii="Verdana" w:hAnsi="Verdana"/>
          <w:sz w:val="17"/>
          <w:szCs w:val="17"/>
          <w:lang w:val="en-US"/>
        </w:rPr>
        <w:t>An effective communicator, interaction with users and team player with strong leadership, analytical, coordination and interpersonal skills. Experience of working under cross-cultural and multi-lingual environments.</w:t>
      </w:r>
    </w:p>
    <w:p>
      <w:pPr>
        <w:pStyle w:val="Normal"/>
        <w:jc w:val="both"/>
        <w:rPr>
          <w:rFonts w:ascii="Verdana" w:hAnsi="Verdana" w:cs="Verdana"/>
          <w:sz w:val="17"/>
          <w:szCs w:val="17"/>
          <w:lang w:val="en-US"/>
        </w:rPr>
      </w:pPr>
      <w:r>
        <w:rPr>
          <w:rFonts w:cs="Verdana" w:ascii="Verdana" w:hAnsi="Verdana"/>
          <w:sz w:val="17"/>
          <w:szCs w:val="17"/>
          <w:lang w:val="en-US"/>
        </w:rPr>
      </w:r>
    </w:p>
    <w:p>
      <w:pPr>
        <w:pStyle w:val="Normal"/>
        <w:pBdr>
          <w:bottom w:val="thinThickSmallGap" w:sz="24" w:space="1" w:color="000000"/>
        </w:pBdr>
        <w:shd w:fill="D9D9D9" w:val="clear"/>
        <w:jc w:val="both"/>
        <w:rPr>
          <w:rFonts w:ascii="Verdana" w:hAnsi="Verdana" w:cs="Verdana"/>
          <w:b/>
          <w:sz w:val="17"/>
          <w:szCs w:val="17"/>
        </w:rPr>
      </w:pPr>
      <w:r>
        <w:rPr>
          <w:rFonts w:cs="Verdana" w:ascii="Verdana" w:hAnsi="Verdana"/>
          <w:b/>
          <w:sz w:val="17"/>
          <w:szCs w:val="17"/>
        </w:rPr>
        <w:t xml:space="preserve">Proficiency Matrix </w:t>
      </w:r>
    </w:p>
    <w:p>
      <w:pPr>
        <w:pStyle w:val="Normal"/>
        <w:jc w:val="both"/>
        <w:rPr>
          <w:rFonts w:ascii="Verdana" w:hAnsi="Verdana" w:cs="Verdana"/>
          <w:b/>
          <w:sz w:val="17"/>
          <w:szCs w:val="17"/>
        </w:rPr>
      </w:pPr>
      <w:r>
        <w:rPr>
          <w:rFonts w:cs="Verdana" w:ascii="Verdana" w:hAnsi="Verdana"/>
          <w:b/>
          <w:sz w:val="17"/>
          <w:szCs w:val="17"/>
        </w:rPr>
      </w:r>
    </w:p>
    <w:p>
      <w:pPr>
        <w:pStyle w:val="Normal"/>
        <w:jc w:val="both"/>
        <w:rPr>
          <w:rFonts w:ascii="Verdana" w:hAnsi="Verdana" w:cs="Verdana"/>
          <w:sz w:val="17"/>
          <w:szCs w:val="17"/>
          <w:lang w:val="en-US"/>
        </w:rPr>
      </w:pPr>
      <w:r>
        <w:rPr>
          <w:rFonts w:cs="Verdana" w:ascii="Verdana" w:hAnsi="Verdana"/>
          <w:b/>
          <w:i/>
          <w:sz w:val="17"/>
          <w:szCs w:val="17"/>
        </w:rPr>
        <w:t xml:space="preserve">Technical: </w:t>
      </w:r>
      <w:r>
        <w:rPr>
          <w:rFonts w:cs="Verdana" w:ascii="Verdana" w:hAnsi="Verdana"/>
          <w:sz w:val="17"/>
          <w:szCs w:val="17"/>
          <w:lang w:val="en-US"/>
        </w:rPr>
        <w:t>Oracle 11i/9i, SQL and PL/SQL, Developer 2000 (Forms 6i, Reports 6i), SQL* Loader, UTL_FILE, Form Personalization, Performance Tuning, XML publisher, Flex Fields using AOL, RICE, Documentation methodology-AIM.</w:t>
      </w:r>
    </w:p>
    <w:p>
      <w:pPr>
        <w:pStyle w:val="Normal"/>
        <w:jc w:val="both"/>
        <w:rPr>
          <w:rFonts w:ascii="Verdana" w:hAnsi="Verdana" w:cs="Verdana"/>
          <w:sz w:val="17"/>
          <w:szCs w:val="17"/>
          <w:lang w:val="en-US"/>
        </w:rPr>
      </w:pPr>
      <w:r>
        <w:rPr>
          <w:rFonts w:cs="Verdana" w:ascii="Verdana" w:hAnsi="Verdana"/>
          <w:b/>
          <w:i/>
          <w:sz w:val="17"/>
          <w:szCs w:val="17"/>
        </w:rPr>
        <w:t xml:space="preserve">Tools: </w:t>
      </w:r>
      <w:r>
        <w:rPr>
          <w:rFonts w:cs="Verdana" w:ascii="Verdana" w:hAnsi="Verdana"/>
          <w:sz w:val="17"/>
          <w:szCs w:val="17"/>
          <w:lang w:val="en-US"/>
        </w:rPr>
        <w:t>TOAD for Oracle, SQL Navigator, PLSQL Developer.</w:t>
      </w:r>
    </w:p>
    <w:p>
      <w:pPr>
        <w:pStyle w:val="Normal"/>
        <w:jc w:val="both"/>
        <w:rPr>
          <w:rFonts w:ascii="Verdana" w:hAnsi="Verdana" w:cs="Verdana"/>
          <w:sz w:val="17"/>
          <w:szCs w:val="17"/>
          <w:lang w:val="en-US"/>
        </w:rPr>
      </w:pPr>
      <w:r>
        <w:rPr>
          <w:rFonts w:cs="Verdana" w:ascii="Verdana" w:hAnsi="Verdana"/>
          <w:sz w:val="17"/>
          <w:szCs w:val="17"/>
          <w:lang w:val="en-US"/>
        </w:rPr>
      </w:r>
    </w:p>
    <w:p>
      <w:pPr>
        <w:pStyle w:val="Normal"/>
        <w:tabs>
          <w:tab w:val="clear" w:pos="720"/>
          <w:tab w:val="left" w:pos="2160" w:leader="none"/>
        </w:tabs>
        <w:jc w:val="both"/>
        <w:rPr>
          <w:rFonts w:ascii="Verdana" w:hAnsi="Verdana" w:cs="Verdana"/>
          <w:sz w:val="17"/>
          <w:szCs w:val="17"/>
        </w:rPr>
      </w:pPr>
      <w:r>
        <w:rPr>
          <w:rFonts w:cs="Verdana" w:ascii="Verdana" w:hAnsi="Verdana"/>
          <w:b/>
          <w:i/>
          <w:sz w:val="17"/>
          <w:szCs w:val="17"/>
        </w:rPr>
        <w:t xml:space="preserve">Functional </w:t>
      </w:r>
    </w:p>
    <w:p>
      <w:pPr>
        <w:pStyle w:val="Normal"/>
        <w:numPr>
          <w:ilvl w:val="0"/>
          <w:numId w:val="7"/>
        </w:numPr>
        <w:jc w:val="both"/>
        <w:rPr>
          <w:rFonts w:ascii="Verdana" w:hAnsi="Verdana" w:cs="Verdana"/>
          <w:sz w:val="17"/>
          <w:szCs w:val="17"/>
          <w:lang w:val="en-US"/>
        </w:rPr>
      </w:pPr>
      <w:r>
        <w:rPr>
          <w:rFonts w:cs="Verdana" w:ascii="Verdana" w:hAnsi="Verdana"/>
          <w:sz w:val="17"/>
          <w:szCs w:val="17"/>
          <w:lang w:val="en-US"/>
        </w:rPr>
        <w:t>Building the deliverables on the basis of specified technical designs.</w:t>
      </w:r>
    </w:p>
    <w:p>
      <w:pPr>
        <w:pStyle w:val="Normal"/>
        <w:numPr>
          <w:ilvl w:val="0"/>
          <w:numId w:val="7"/>
        </w:numPr>
        <w:jc w:val="both"/>
        <w:rPr>
          <w:rFonts w:ascii="Verdana" w:hAnsi="Verdana" w:cs="Verdana"/>
          <w:sz w:val="17"/>
          <w:szCs w:val="17"/>
          <w:lang w:val="en-US"/>
        </w:rPr>
      </w:pPr>
      <w:r>
        <w:rPr>
          <w:rFonts w:cs="Verdana" w:ascii="Verdana" w:hAnsi="Verdana"/>
          <w:sz w:val="17"/>
          <w:szCs w:val="17"/>
          <w:lang w:val="en-US"/>
        </w:rPr>
        <w:t>Understanding the requirements and finding a technical solution in a support environment.</w:t>
      </w:r>
    </w:p>
    <w:p>
      <w:pPr>
        <w:pStyle w:val="Normal"/>
        <w:numPr>
          <w:ilvl w:val="0"/>
          <w:numId w:val="7"/>
        </w:numPr>
        <w:jc w:val="both"/>
        <w:rPr>
          <w:rFonts w:ascii="Verdana" w:hAnsi="Verdana" w:cs="Verdana"/>
          <w:sz w:val="17"/>
          <w:szCs w:val="17"/>
          <w:lang w:val="en-US"/>
        </w:rPr>
      </w:pPr>
      <w:r>
        <w:rPr>
          <w:rFonts w:cs="Verdana" w:ascii="Verdana" w:hAnsi="Verdana"/>
          <w:sz w:val="17"/>
          <w:szCs w:val="17"/>
          <w:lang w:val="en-US"/>
        </w:rPr>
        <w:t>Maintaining documents for the designs and test plans.</w:t>
      </w:r>
    </w:p>
    <w:p>
      <w:pPr>
        <w:pStyle w:val="Normal"/>
        <w:numPr>
          <w:ilvl w:val="0"/>
          <w:numId w:val="7"/>
        </w:numPr>
        <w:jc w:val="both"/>
        <w:rPr>
          <w:rFonts w:ascii="Verdana" w:hAnsi="Verdana" w:cs="Verdana"/>
          <w:sz w:val="17"/>
          <w:szCs w:val="17"/>
        </w:rPr>
      </w:pPr>
      <w:r>
        <w:rPr>
          <w:rFonts w:cs="Verdana" w:ascii="Verdana" w:hAnsi="Verdana"/>
          <w:sz w:val="17"/>
          <w:szCs w:val="17"/>
        </w:rPr>
        <w:t>Handling the design &amp; development of Reports and Forms for various modules of Oracle Apps.</w:t>
      </w:r>
    </w:p>
    <w:p>
      <w:pPr>
        <w:pStyle w:val="Normal"/>
        <w:numPr>
          <w:ilvl w:val="0"/>
          <w:numId w:val="7"/>
        </w:numPr>
        <w:jc w:val="both"/>
        <w:rPr>
          <w:rFonts w:ascii="Verdana" w:hAnsi="Verdana" w:cs="Verdana"/>
          <w:sz w:val="17"/>
          <w:szCs w:val="17"/>
        </w:rPr>
      </w:pPr>
      <w:r>
        <w:rPr>
          <w:rFonts w:cs="Verdana" w:ascii="Verdana" w:hAnsi="Verdana"/>
          <w:sz w:val="17"/>
          <w:szCs w:val="17"/>
        </w:rPr>
        <w:t>Preparing various documents for Customizations.</w:t>
      </w:r>
    </w:p>
    <w:p>
      <w:pPr>
        <w:pStyle w:val="Normal"/>
        <w:numPr>
          <w:ilvl w:val="0"/>
          <w:numId w:val="7"/>
        </w:numPr>
        <w:jc w:val="both"/>
        <w:rPr>
          <w:rFonts w:ascii="Verdana" w:hAnsi="Verdana" w:cs="Verdana"/>
          <w:sz w:val="17"/>
          <w:szCs w:val="17"/>
        </w:rPr>
      </w:pPr>
      <w:r>
        <w:rPr>
          <w:rFonts w:cs="Verdana" w:ascii="Verdana" w:hAnsi="Verdana"/>
          <w:sz w:val="17"/>
          <w:szCs w:val="17"/>
        </w:rPr>
        <w:t>Overseeing smooth Data migration from legacy systems to Oracle Apps.</w:t>
      </w:r>
    </w:p>
    <w:p>
      <w:pPr>
        <w:pStyle w:val="Normal"/>
        <w:numPr>
          <w:ilvl w:val="0"/>
          <w:numId w:val="7"/>
        </w:numPr>
        <w:jc w:val="both"/>
        <w:rPr>
          <w:rFonts w:ascii="Verdana" w:hAnsi="Verdana" w:cs="Verdana"/>
          <w:sz w:val="17"/>
          <w:szCs w:val="17"/>
        </w:rPr>
      </w:pPr>
      <w:r>
        <w:rPr>
          <w:rFonts w:cs="Verdana" w:ascii="Verdana" w:hAnsi="Verdana"/>
          <w:sz w:val="17"/>
          <w:szCs w:val="17"/>
        </w:rPr>
        <w:t>Pre-Implementation set, creating and writing Interfaces for Oracle Applications modules, etc in co-ordination with functional consultants.</w:t>
      </w:r>
    </w:p>
    <w:p>
      <w:pPr>
        <w:pStyle w:val="Normal"/>
        <w:numPr>
          <w:ilvl w:val="0"/>
          <w:numId w:val="7"/>
        </w:numPr>
        <w:jc w:val="both"/>
        <w:rPr>
          <w:rFonts w:ascii="Verdana" w:hAnsi="Verdana" w:cs="Verdana"/>
          <w:sz w:val="17"/>
          <w:szCs w:val="17"/>
        </w:rPr>
      </w:pPr>
      <w:r>
        <w:rPr>
          <w:rFonts w:cs="Verdana" w:ascii="Verdana" w:hAnsi="Verdana"/>
          <w:sz w:val="17"/>
          <w:szCs w:val="17"/>
        </w:rPr>
        <w:t>User Training.</w:t>
      </w:r>
    </w:p>
    <w:p>
      <w:pPr>
        <w:pStyle w:val="Normal"/>
        <w:tabs>
          <w:tab w:val="clear" w:pos="720"/>
          <w:tab w:val="left" w:pos="2160" w:leader="none"/>
        </w:tabs>
        <w:jc w:val="both"/>
        <w:rPr>
          <w:rFonts w:ascii="Verdana" w:hAnsi="Verdana" w:cs="Verdana"/>
          <w:sz w:val="17"/>
          <w:szCs w:val="17"/>
        </w:rPr>
      </w:pPr>
      <w:r>
        <w:rPr>
          <w:rFonts w:cs="Verdana" w:ascii="Verdana" w:hAnsi="Verdana"/>
          <w:sz w:val="17"/>
          <w:szCs w:val="17"/>
        </w:rPr>
      </w:r>
    </w:p>
    <w:p>
      <w:pPr>
        <w:pStyle w:val="Normal"/>
        <w:tabs>
          <w:tab w:val="clear" w:pos="720"/>
          <w:tab w:val="left" w:pos="2160" w:leader="none"/>
        </w:tabs>
        <w:jc w:val="both"/>
        <w:rPr>
          <w:rFonts w:ascii="Verdana" w:hAnsi="Verdana" w:cs="Verdana"/>
          <w:sz w:val="17"/>
          <w:szCs w:val="17"/>
          <w:lang w:val="en-US"/>
        </w:rPr>
      </w:pPr>
      <w:r>
        <w:rPr>
          <w:rFonts w:cs="Verdana" w:ascii="Verdana" w:hAnsi="Verdana"/>
          <w:b/>
          <w:i/>
          <w:sz w:val="17"/>
          <w:szCs w:val="17"/>
        </w:rPr>
        <w:t>Domain</w:t>
      </w:r>
      <w:r>
        <w:rPr>
          <w:rFonts w:cs="Verdana" w:ascii="Verdana" w:hAnsi="Verdana"/>
          <w:sz w:val="17"/>
          <w:szCs w:val="17"/>
        </w:rPr>
        <w:t xml:space="preserve">: </w:t>
      </w:r>
      <w:r>
        <w:rPr>
          <w:rFonts w:cs="Verdana" w:ascii="Verdana" w:hAnsi="Verdana"/>
          <w:sz w:val="17"/>
          <w:szCs w:val="17"/>
          <w:lang w:val="en-US"/>
        </w:rPr>
        <w:t>CRM Modules (Install Base, Service Contracts, Field Service, Depot Repair, Tele service), Financial Modules (</w:t>
      </w:r>
      <w:r>
        <w:rPr>
          <w:rFonts w:cs="Verdana" w:ascii="Verdana" w:hAnsi="Verdana"/>
          <w:bCs/>
          <w:sz w:val="17"/>
          <w:szCs w:val="17"/>
          <w:lang w:val="en-US"/>
        </w:rPr>
        <w:t>Account Payable,</w:t>
      </w:r>
      <w:r>
        <w:rPr>
          <w:rFonts w:cs="Verdana" w:ascii="Verdana" w:hAnsi="Verdana"/>
          <w:sz w:val="17"/>
          <w:szCs w:val="17"/>
          <w:lang w:val="en-US"/>
        </w:rPr>
        <w:t xml:space="preserve"> Accounts Receivables </w:t>
      </w:r>
      <w:r>
        <w:rPr>
          <w:rFonts w:cs="Verdana" w:ascii="Verdana" w:hAnsi="Verdana"/>
          <w:bCs/>
          <w:sz w:val="17"/>
          <w:szCs w:val="17"/>
          <w:lang w:val="en-US"/>
        </w:rPr>
        <w:t>and Fixed Asset</w:t>
      </w:r>
      <w:r>
        <w:rPr>
          <w:rFonts w:cs="Verdana" w:ascii="Verdana" w:hAnsi="Verdana"/>
          <w:sz w:val="17"/>
          <w:szCs w:val="17"/>
          <w:lang w:val="en-US"/>
        </w:rPr>
        <w:t xml:space="preserve">), Order Management, Work in Process, Inventory, Bill of Management, </w:t>
      </w:r>
      <w:r>
        <w:rPr>
          <w:rFonts w:cs="Verdana" w:ascii="Verdana" w:hAnsi="Verdana"/>
          <w:bCs/>
          <w:sz w:val="17"/>
          <w:szCs w:val="17"/>
          <w:lang w:val="en-US"/>
        </w:rPr>
        <w:t>Shipping Execution.</w:t>
      </w:r>
    </w:p>
    <w:p>
      <w:pPr>
        <w:pStyle w:val="Normal"/>
        <w:jc w:val="both"/>
        <w:rPr>
          <w:rFonts w:ascii="Verdana" w:hAnsi="Verdana" w:cs="Verdana"/>
          <w:sz w:val="17"/>
          <w:szCs w:val="17"/>
          <w:lang w:val="en-US"/>
        </w:rPr>
      </w:pPr>
      <w:r>
        <w:rPr>
          <w:rFonts w:cs="Verdana" w:ascii="Verdana" w:hAnsi="Verdana"/>
          <w:sz w:val="17"/>
          <w:szCs w:val="17"/>
          <w:lang w:val="en-US"/>
        </w:rPr>
      </w:r>
    </w:p>
    <w:p>
      <w:pPr>
        <w:pStyle w:val="Normal"/>
        <w:pBdr>
          <w:bottom w:val="thinThickSmallGap" w:sz="24" w:space="1" w:color="000000"/>
        </w:pBdr>
        <w:shd w:fill="D9D9D9" w:val="clear"/>
        <w:jc w:val="both"/>
        <w:rPr>
          <w:rFonts w:ascii="Verdana" w:hAnsi="Verdana" w:cs="Verdana"/>
          <w:b/>
          <w:sz w:val="17"/>
          <w:szCs w:val="17"/>
        </w:rPr>
      </w:pPr>
      <w:r>
        <w:rPr>
          <w:rFonts w:cs="Verdana" w:ascii="Verdana" w:hAnsi="Verdana"/>
          <w:b/>
          <w:sz w:val="17"/>
          <w:szCs w:val="17"/>
        </w:rPr>
        <w:t>Work Experience</w:t>
      </w:r>
    </w:p>
    <w:p>
      <w:pPr>
        <w:pStyle w:val="Normal"/>
        <w:jc w:val="both"/>
        <w:rPr>
          <w:rFonts w:ascii="Verdana" w:hAnsi="Verdana" w:cs="Verdana"/>
          <w:b/>
          <w:sz w:val="17"/>
          <w:szCs w:val="17"/>
        </w:rPr>
      </w:pPr>
      <w:r>
        <w:rPr>
          <w:rFonts w:cs="Verdana" w:ascii="Verdana" w:hAnsi="Verdana"/>
          <w:b/>
          <w:sz w:val="17"/>
          <w:szCs w:val="17"/>
        </w:rPr>
      </w:r>
    </w:p>
    <w:p>
      <w:pPr>
        <w:pStyle w:val="Normal"/>
        <w:pBdr>
          <w:top w:val="double" w:sz="4" w:space="1" w:color="000000"/>
        </w:pBdr>
        <w:jc w:val="both"/>
        <w:rPr>
          <w:rFonts w:ascii="Verdana" w:hAnsi="Verdana" w:cs="Verdana"/>
          <w:b/>
          <w:bCs/>
          <w:sz w:val="17"/>
          <w:szCs w:val="17"/>
          <w:lang w:val="en-US"/>
        </w:rPr>
      </w:pPr>
      <w:r>
        <w:rPr>
          <w:rFonts w:cs="Verdana" w:ascii="Verdana" w:hAnsi="Verdana"/>
          <w:b/>
          <w:bCs/>
          <w:sz w:val="17"/>
          <w:szCs w:val="17"/>
          <w:lang w:val="en-US"/>
        </w:rPr>
        <w:t xml:space="preserve">Since Aug'16 with HCL Technologies Limited, Chennai as Lead Consultant </w:t>
      </w:r>
    </w:p>
    <w:p>
      <w:pPr>
        <w:pStyle w:val="Normal"/>
        <w:jc w:val="both"/>
        <w:rPr>
          <w:rFonts w:ascii="Verdana" w:hAnsi="Verdana" w:cs="Verdana"/>
          <w:b/>
          <w:bCs/>
          <w:sz w:val="17"/>
          <w:szCs w:val="17"/>
          <w:lang w:val="en-US"/>
        </w:rPr>
      </w:pPr>
      <w:r>
        <w:rPr>
          <w:rFonts w:cs="Verdana" w:ascii="Verdana" w:hAnsi="Verdana"/>
          <w:b/>
          <w:bCs/>
          <w:sz w:val="17"/>
          <w:szCs w:val="17"/>
          <w:lang w:val="en-US"/>
        </w:rPr>
      </w:r>
    </w:p>
    <w:p>
      <w:pPr>
        <w:pStyle w:val="Normal"/>
        <w:spacing w:before="0" w:after="40"/>
        <w:jc w:val="both"/>
        <w:rPr>
          <w:rFonts w:ascii="Verdana" w:hAnsi="Verdana" w:cs="Verdana"/>
          <w:b/>
          <w:iCs/>
          <w:sz w:val="17"/>
          <w:szCs w:val="17"/>
          <w:lang w:val="en-US"/>
        </w:rPr>
      </w:pPr>
      <w:r>
        <w:rPr>
          <w:rFonts w:cs="Verdana" w:ascii="Verdana" w:hAnsi="Verdana"/>
          <w:b/>
          <w:iCs/>
          <w:sz w:val="17"/>
          <w:szCs w:val="17"/>
          <w:lang w:val="en-US"/>
        </w:rPr>
        <w:t xml:space="preserve">Client: Scientific Games </w:t>
        <w:tab/>
        <w:tab/>
        <w:tab/>
        <w:tab/>
        <w:tab/>
        <w:tab/>
        <w:t>Role: SCM/CRM Track Leader</w:t>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PROJECT TWO - Improvement</w:t>
        <w:tab/>
        <w:tab/>
        <w:tab/>
        <w:tab/>
        <w:tab/>
      </w:r>
      <w:r>
        <w:rPr>
          <w:rFonts w:cs="Verdana" w:ascii="Verdana" w:hAnsi="Verdana"/>
          <w:iCs/>
          <w:sz w:val="17"/>
          <w:szCs w:val="17"/>
          <w:lang w:val="en-US"/>
        </w:rPr>
        <w:t>Duration: Since Feb 16</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Modules: OM, PO, INV, BOM, IB, CS, OKS</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R12, Oracle 11g, SQL Developer, PL/SQL, Oracle Developer suite 10g, Workflow Builder, XML Publisher, OAF</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 xml:space="preserve">Responsibilities &amp; Contributions: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Studying the Client’s existing system and Business process. Collecting User Requirements based on request.</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Involved in functional setup, development, testing, preparation of test plan, test scripts with business scenarios and deployment documentation, conducting SIT, UAT with users and user guide.</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Our Task on process to Implement Oracle CRM and integrate Bally system to SG.</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Leading a 2-person development team.  Interfacing between development team and users.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Weekly Status Reporting of Project including risks and issues.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Prepared Functional Design Documents and provided Functional Support to Technical Team.</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Preparation of User manual for the end-users.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Involved in testing the End to end process in development and test instances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Rising SRs(TARs) with oracle against standard functionality issues.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Assist the technical consultant to resolve complex report issues such as design, coding, formatting and testing of reports based on client requirement.</w:t>
      </w:r>
    </w:p>
    <w:p>
      <w:pPr>
        <w:pStyle w:val="Normal"/>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40"/>
        <w:jc w:val="both"/>
        <w:rPr>
          <w:rFonts w:ascii="Verdana" w:hAnsi="Verdana" w:cs="Verdana"/>
          <w:b/>
          <w:iCs/>
          <w:sz w:val="17"/>
          <w:szCs w:val="17"/>
          <w:lang w:val="en-US"/>
        </w:rPr>
      </w:pPr>
      <w:r>
        <w:rPr>
          <w:rFonts w:cs="Verdana" w:ascii="Verdana" w:hAnsi="Verdana"/>
          <w:b/>
          <w:iCs/>
          <w:sz w:val="17"/>
          <w:szCs w:val="17"/>
          <w:lang w:val="en-US"/>
        </w:rPr>
        <w:t>Client: Scientific Games</w:t>
        <w:tab/>
        <w:tab/>
        <w:tab/>
        <w:tab/>
        <w:tab/>
        <w:tab/>
        <w:t>Role: SCM Track Leader</w:t>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PROJECT ONE</w:t>
        <w:tab/>
        <w:tab/>
        <w:tab/>
        <w:tab/>
        <w:tab/>
        <w:tab/>
        <w:tab/>
      </w:r>
      <w:r>
        <w:rPr>
          <w:rFonts w:cs="Verdana" w:ascii="Verdana" w:hAnsi="Verdana"/>
          <w:iCs/>
          <w:sz w:val="17"/>
          <w:szCs w:val="17"/>
          <w:lang w:val="en-US"/>
        </w:rPr>
        <w:t>Duration: Sep 14 – Feb 16</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Modules: OM, PO, INV, BOM</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R12, Oracle 11g, SQL Developer, PL/SQL, Oracle Developer suite 10g, Workflow Builder, XML Publisher, OAF</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 xml:space="preserve">Responsibilities &amp; Contributions: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 xml:space="preserve">Manage Development, Delivery, Day End Operation (Batch Processing) and Network Monitoring Teams.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Send Day to Day Status, Weekly Status Reports, Average Processing Timesheet and Monthly Timesheet to the Clients.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 xml:space="preserve">Go through MD50(Requirement Document) and provide estimates – ETA for tasks to clients.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Review of coding (if needed) and ensure two levels of testing are done in offshore. Final full unit testing before approval. Sign off the tasks before sending to onsite for user/functional owner testing.</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 xml:space="preserve">Verify the Technical Design Document – MD70, Test cases doc, Delivery Document with component details for migration and sign off for moving to next instance.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Help users with UAT testing by providing test cases doc.</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Ensure timely delivery of tasks with excellent quality and cost efficiency. Cost, Quality and Time of Delivery are the keys for success of any project.</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Mentor junior employees, 8-person development team and 2-person functional team.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Implemented Inventory, Bill of Material, Order Management and Purchase Order</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Improvised the integration process flow from WMS to SG System.</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 xml:space="preserve">Maintain relationship at the best with Clients through emails and conducting periodic conference calls.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Technical/Functional Support to the team when needed with my hands on experience.</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Lead daily call for the status update and requirement clarification.</w:t>
      </w:r>
    </w:p>
    <w:p>
      <w:pPr>
        <w:pStyle w:val="Normal"/>
        <w:jc w:val="both"/>
        <w:rPr>
          <w:rFonts w:ascii="Verdana" w:hAnsi="Verdana" w:cs="Verdana"/>
          <w:bCs/>
          <w:sz w:val="17"/>
          <w:szCs w:val="17"/>
          <w:lang w:val="en-US"/>
        </w:rPr>
      </w:pPr>
      <w:r>
        <w:rPr>
          <w:rFonts w:cs="Verdana" w:ascii="Verdana" w:hAnsi="Verdana"/>
          <w:bCs/>
          <w:sz w:val="17"/>
          <w:szCs w:val="17"/>
          <w:lang w:val="en-US"/>
        </w:rPr>
      </w:r>
    </w:p>
    <w:p>
      <w:pPr>
        <w:pStyle w:val="Normal"/>
        <w:jc w:val="both"/>
        <w:rPr>
          <w:rFonts w:ascii="Verdana" w:hAnsi="Verdana" w:cs="Verdana"/>
          <w:sz w:val="17"/>
          <w:szCs w:val="17"/>
        </w:rPr>
      </w:pPr>
      <w:r>
        <w:rPr>
          <w:rFonts w:cs="Verdana" w:ascii="Verdana" w:hAnsi="Verdana"/>
          <w:sz w:val="17"/>
          <w:szCs w:val="17"/>
        </w:rPr>
      </w:r>
    </w:p>
    <w:p>
      <w:pPr>
        <w:pStyle w:val="Normal"/>
        <w:pBdr>
          <w:top w:val="double" w:sz="4" w:space="1" w:color="000000"/>
        </w:pBdr>
        <w:jc w:val="both"/>
        <w:rPr>
          <w:rFonts w:ascii="Verdana" w:hAnsi="Verdana" w:cs="Verdana"/>
          <w:b/>
          <w:bCs/>
          <w:sz w:val="17"/>
          <w:szCs w:val="17"/>
          <w:lang w:val="en-US"/>
        </w:rPr>
      </w:pPr>
      <w:r>
        <w:rPr>
          <w:rFonts w:cs="Verdana" w:ascii="Verdana" w:hAnsi="Verdana"/>
          <w:b/>
          <w:bCs/>
          <w:sz w:val="17"/>
          <w:szCs w:val="17"/>
          <w:lang w:val="en-US"/>
        </w:rPr>
        <w:t>Apr'13 – Aug’14 with Excelencia I Tech Consulting Private Limited, Chennai as Project Lead</w:t>
      </w:r>
    </w:p>
    <w:p>
      <w:pPr>
        <w:pStyle w:val="Normal"/>
        <w:jc w:val="both"/>
        <w:rPr>
          <w:rFonts w:ascii="Verdana" w:hAnsi="Verdana" w:cs="Verdana"/>
          <w:b/>
          <w:bCs/>
          <w:sz w:val="17"/>
          <w:szCs w:val="17"/>
          <w:lang w:val="en-US"/>
        </w:rPr>
      </w:pPr>
      <w:r>
        <w:rPr>
          <w:rFonts w:cs="Verdana" w:ascii="Verdana" w:hAnsi="Verdana"/>
          <w:b/>
          <w:bCs/>
          <w:sz w:val="17"/>
          <w:szCs w:val="17"/>
          <w:lang w:val="en-US"/>
        </w:rPr>
      </w:r>
    </w:p>
    <w:p>
      <w:pPr>
        <w:pStyle w:val="Normal"/>
        <w:spacing w:before="0" w:after="40"/>
        <w:jc w:val="both"/>
        <w:rPr>
          <w:rFonts w:ascii="Verdana" w:hAnsi="Verdana" w:cs="Verdana"/>
          <w:b/>
          <w:iCs/>
          <w:sz w:val="17"/>
          <w:szCs w:val="17"/>
          <w:lang w:val="en-US"/>
        </w:rPr>
      </w:pPr>
      <w:r>
        <w:rPr>
          <w:rFonts w:cs="Verdana" w:ascii="Verdana" w:hAnsi="Verdana"/>
          <w:b/>
          <w:iCs/>
          <w:sz w:val="17"/>
          <w:szCs w:val="17"/>
          <w:lang w:val="en-US"/>
        </w:rPr>
        <w:t xml:space="preserve">Client: Epicor </w:t>
        <w:tab/>
        <w:tab/>
        <w:tab/>
        <w:tab/>
        <w:tab/>
        <w:tab/>
        <w:tab/>
        <w:tab/>
        <w:t>Role: Project Leader</w:t>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Support, Development</w:t>
        <w:tab/>
        <w:tab/>
        <w:tab/>
        <w:tab/>
        <w:tab/>
        <w:tab/>
      </w:r>
      <w:r>
        <w:rPr>
          <w:rFonts w:cs="Verdana" w:ascii="Verdana" w:hAnsi="Verdana"/>
          <w:iCs/>
          <w:sz w:val="17"/>
          <w:szCs w:val="17"/>
          <w:lang w:val="en-US"/>
        </w:rPr>
        <w:t>Duration: Apr 13 – Aug 14</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Modules: IB, CS, OKS, OM, PO, AR</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11i, Oracle 11g, SQL Developer, PL/SQL, Oracle Developer suite 10g Workflow Builder, XML Publisher, J Developer, OAF</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 xml:space="preserve">Responsibilities &amp; Contributions: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Leading a 1-person development team.  Interfacing between development team and users. Resolving system issues with functional setup or technical work (customization or extensions)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Supporting users, based on application SR’s.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Investigate the SR and provide solution to users.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Leading weekly status call with client.</w:t>
      </w:r>
    </w:p>
    <w:p>
      <w:pPr>
        <w:pStyle w:val="Normal"/>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40"/>
        <w:jc w:val="both"/>
        <w:rPr>
          <w:rFonts w:ascii="Verdana" w:hAnsi="Verdana" w:cs="Verdana"/>
          <w:b/>
          <w:iCs/>
          <w:sz w:val="17"/>
          <w:szCs w:val="17"/>
          <w:lang w:val="en-US"/>
        </w:rPr>
      </w:pPr>
      <w:r>
        <w:rPr>
          <w:rFonts w:cs="Verdana" w:ascii="Verdana" w:hAnsi="Verdana"/>
          <w:b/>
          <w:iCs/>
          <w:sz w:val="17"/>
          <w:szCs w:val="17"/>
          <w:lang w:val="en-US"/>
        </w:rPr>
        <w:t>Client: AssuraMed</w:t>
        <w:tab/>
        <w:tab/>
        <w:tab/>
        <w:tab/>
        <w:tab/>
        <w:tab/>
        <w:tab/>
        <w:t>Role: Project Leader</w:t>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EBS Integration SOA Project</w:t>
        <w:tab/>
        <w:tab/>
        <w:tab/>
        <w:tab/>
        <w:tab/>
      </w:r>
      <w:r>
        <w:rPr>
          <w:rFonts w:cs="Verdana" w:ascii="Verdana" w:hAnsi="Verdana"/>
          <w:iCs/>
          <w:sz w:val="17"/>
          <w:szCs w:val="17"/>
          <w:lang w:val="en-US"/>
        </w:rPr>
        <w:t>Duration: Jul 13 – Nov 14</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Modules: AR, OM, INV, OKC, IB</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11i, Oracle 11g, SQL Developer, PL/SQL, Oracle Developer suite 10g Workflow Builder, XML Publisher, J Developer, OAF</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 xml:space="preserve">Responsibilities &amp; Contributions: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Leading a 2-person development team.  Interfacing between development team and users. Resolving system issues with functional setup or technical work (customization or extensions)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Lead daily call for the status update and requirement clarification.</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Prepared technical and mapping documents based on function and business documents.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Assign daily work to team, updating status to client.</w:t>
      </w:r>
    </w:p>
    <w:p>
      <w:pPr>
        <w:pStyle w:val="Normal"/>
        <w:numPr>
          <w:ilvl w:val="0"/>
          <w:numId w:val="5"/>
        </w:numPr>
        <w:jc w:val="both"/>
        <w:rPr>
          <w:rFonts w:ascii="Verdana" w:hAnsi="Verdana" w:cs="Verdana"/>
          <w:bCs/>
          <w:sz w:val="17"/>
          <w:szCs w:val="17"/>
          <w:lang w:val="en-US"/>
        </w:rPr>
      </w:pPr>
      <w:r>
        <w:rPr>
          <w:rFonts w:cs="Verdana" w:ascii="Verdana" w:hAnsi="Verdana"/>
          <w:sz w:val="17"/>
          <w:szCs w:val="17"/>
          <w:lang w:val="en-US"/>
        </w:rPr>
        <w:t>We had CRP1, CRP2 and UAT to complete the whole process of Integration.</w:t>
      </w:r>
    </w:p>
    <w:p>
      <w:pPr>
        <w:pStyle w:val="Normal"/>
        <w:jc w:val="both"/>
        <w:rPr>
          <w:rFonts w:ascii="Verdana" w:hAnsi="Verdana" w:cs="Verdana"/>
          <w:bCs/>
          <w:sz w:val="17"/>
          <w:szCs w:val="17"/>
          <w:lang w:val="en-US"/>
        </w:rPr>
      </w:pPr>
      <w:r>
        <w:rPr>
          <w:rFonts w:cs="Verdana" w:ascii="Verdana" w:hAnsi="Verdana"/>
          <w:bCs/>
          <w:sz w:val="17"/>
          <w:szCs w:val="17"/>
          <w:lang w:val="en-US"/>
        </w:rPr>
      </w:r>
    </w:p>
    <w:p>
      <w:pPr>
        <w:pStyle w:val="Normal"/>
        <w:jc w:val="both"/>
        <w:rPr>
          <w:rFonts w:ascii="Verdana" w:hAnsi="Verdana" w:cs="Verdana"/>
          <w:sz w:val="17"/>
          <w:szCs w:val="17"/>
        </w:rPr>
      </w:pPr>
      <w:r>
        <w:rPr>
          <w:rFonts w:cs="Verdana" w:ascii="Verdana" w:hAnsi="Verdana"/>
          <w:sz w:val="17"/>
          <w:szCs w:val="17"/>
        </w:rPr>
      </w:r>
    </w:p>
    <w:p>
      <w:pPr>
        <w:pStyle w:val="Normal"/>
        <w:pBdr>
          <w:top w:val="double" w:sz="4" w:space="1" w:color="000000"/>
        </w:pBdr>
        <w:jc w:val="both"/>
        <w:rPr/>
      </w:pPr>
      <w:r>
        <w:rPr>
          <w:rFonts w:cs="Verdana" w:ascii="Verdana" w:hAnsi="Verdana"/>
          <w:b/>
          <w:bCs/>
          <w:sz w:val="17"/>
          <w:szCs w:val="17"/>
          <w:lang w:val="en-US"/>
        </w:rPr>
        <w:t>Aug'11 to May’13 with HCL Technologies Limited, Chennai as Sr. Consultant</w:t>
      </w:r>
    </w:p>
    <w:p>
      <w:pPr>
        <w:pStyle w:val="Normal"/>
        <w:jc w:val="both"/>
        <w:rPr>
          <w:rFonts w:ascii="Verdana" w:hAnsi="Verdana" w:cs="Verdana"/>
          <w:b/>
          <w:bCs/>
          <w:sz w:val="17"/>
          <w:szCs w:val="17"/>
          <w:lang w:val="en-US"/>
        </w:rPr>
      </w:pPr>
      <w:r>
        <w:rPr>
          <w:rFonts w:cs="Verdana" w:ascii="Verdana" w:hAnsi="Verdana"/>
          <w:b/>
          <w:bCs/>
          <w:sz w:val="17"/>
          <w:szCs w:val="17"/>
          <w:lang w:val="en-US"/>
        </w:rPr>
      </w:r>
    </w:p>
    <w:p>
      <w:pPr>
        <w:pStyle w:val="Normal"/>
        <w:spacing w:before="0" w:after="40"/>
        <w:jc w:val="both"/>
        <w:rPr>
          <w:rFonts w:ascii="Verdana" w:hAnsi="Verdana" w:cs="Verdana"/>
          <w:b/>
          <w:iCs/>
          <w:sz w:val="17"/>
          <w:szCs w:val="17"/>
          <w:lang w:val="en-US"/>
        </w:rPr>
      </w:pPr>
      <w:r>
        <w:rPr>
          <w:rFonts w:cs="Verdana" w:ascii="Verdana" w:hAnsi="Verdana"/>
          <w:b/>
          <w:iCs/>
          <w:sz w:val="17"/>
          <w:szCs w:val="17"/>
          <w:lang w:val="en-US"/>
        </w:rPr>
        <w:t xml:space="preserve">Client: NCR </w:t>
        <w:tab/>
        <w:tab/>
        <w:tab/>
        <w:tab/>
        <w:tab/>
        <w:tab/>
        <w:tab/>
        <w:tab/>
        <w:t>Role: Technical Lead</w:t>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NCR HSR Integration</w:t>
        <w:tab/>
        <w:tab/>
        <w:tab/>
        <w:tab/>
        <w:tab/>
        <w:tab/>
      </w:r>
      <w:r>
        <w:rPr>
          <w:rFonts w:cs="Verdana" w:ascii="Verdana" w:hAnsi="Verdana"/>
          <w:iCs/>
          <w:sz w:val="17"/>
          <w:szCs w:val="17"/>
          <w:lang w:val="en-US"/>
        </w:rPr>
        <w:t>Duration: Since May 12</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Modules: CRM (Install Base, Service Contracts, TeleService, Field Service, and Depot Repair)</w:t>
      </w:r>
    </w:p>
    <w:p>
      <w:pPr>
        <w:pStyle w:val="Normal"/>
        <w:spacing w:before="0" w:after="60"/>
        <w:ind w:left="360" w:right="0"/>
        <w:jc w:val="both"/>
        <w:rPr>
          <w:rFonts w:ascii="Verdana" w:hAnsi="Verdana" w:cs="Verdana"/>
          <w:bCs/>
          <w:sz w:val="17"/>
          <w:szCs w:val="17"/>
          <w:lang w:val="en-US"/>
        </w:rPr>
      </w:pPr>
      <w:r>
        <w:rPr>
          <w:rFonts w:eastAsia="Verdana" w:cs="Verdana" w:ascii="Verdana" w:hAnsi="Verdana"/>
          <w:bCs/>
          <w:sz w:val="17"/>
          <w:szCs w:val="17"/>
          <w:lang w:val="en-US"/>
        </w:rPr>
        <w:t xml:space="preserve">              </w:t>
      </w:r>
      <w:r>
        <w:rPr>
          <w:rFonts w:cs="Verdana" w:ascii="Verdana" w:hAnsi="Verdana"/>
          <w:bCs/>
          <w:sz w:val="17"/>
          <w:szCs w:val="17"/>
          <w:lang w:val="en-US"/>
        </w:rPr>
        <w:t>Manufacturing (OM, INV</w:t>
      </w:r>
      <w:r>
        <w:rPr>
          <w:rFonts w:cs="Verdana" w:ascii="Verdana" w:hAnsi="Verdana"/>
          <w:sz w:val="17"/>
          <w:szCs w:val="17"/>
          <w:lang w:val="en-US"/>
        </w:rPr>
        <w:t>, BOM, WIP)</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R12, Oracle 11g, SQL Developer, PL/SQL, Oracle Developer suite 10g Workflow Builder, XML Publisher, J Developer, OAF</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 xml:space="preserve">Responsibilities &amp; Contributions: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Leading a 4-person development team.  Interfacing between development team and users. Resolving system issues with functional setup or technical work (customization or extensions)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Lead daily call for the status update and requirement clarification.</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Involved both Vantive and RQS progression.</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For Vantive: Designing and coordinating all data conversion development/testing tasks (for IB instances with Counters, Warranties, Service Agreements, and Service Contracts with Charges) and custom development items (e.g., Field Service Debrief customizations to facilitate data flow to order management (OM) and cost tracking) Reviewed/prepared development spec and build plug-ins based on the functional spec.</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For RQS: Designing and coordinating all data conversion development/testing tasks (for WIP creation with material, move, resource transactions, completion and close WIP job).</w:t>
      </w:r>
    </w:p>
    <w:p>
      <w:pPr>
        <w:pStyle w:val="Normal"/>
        <w:spacing w:before="0" w:after="4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4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40"/>
        <w:jc w:val="both"/>
        <w:rPr>
          <w:rFonts w:ascii="Verdana" w:hAnsi="Verdana" w:cs="Verdana"/>
          <w:b/>
          <w:iCs/>
          <w:sz w:val="17"/>
          <w:szCs w:val="17"/>
          <w:lang w:val="en-US"/>
        </w:rPr>
      </w:pPr>
      <w:r>
        <w:rPr>
          <w:rFonts w:cs="Verdana" w:ascii="Verdana" w:hAnsi="Verdana"/>
          <w:b/>
          <w:iCs/>
          <w:sz w:val="17"/>
          <w:szCs w:val="17"/>
          <w:lang w:val="en-US"/>
        </w:rPr>
        <w:t xml:space="preserve">Client: NCR </w:t>
        <w:tab/>
        <w:tab/>
        <w:tab/>
        <w:tab/>
        <w:tab/>
        <w:tab/>
        <w:tab/>
        <w:tab/>
        <w:t>Role: Technical Lead</w:t>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Oracle R12 Upgrade</w:t>
        <w:tab/>
        <w:tab/>
        <w:tab/>
        <w:tab/>
        <w:tab/>
        <w:tab/>
      </w:r>
      <w:r>
        <w:rPr>
          <w:rFonts w:cs="Verdana" w:ascii="Verdana" w:hAnsi="Verdana"/>
          <w:iCs/>
          <w:sz w:val="17"/>
          <w:szCs w:val="17"/>
          <w:lang w:val="en-US"/>
        </w:rPr>
        <w:t xml:space="preserve">Duration: Aug 11 - Apr 12 </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Modules: All modules (Assessment), CRM (Retrofitment)</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R12, Oracle 11g, SQL Developer, PL/SQL, Oracle Developer 10g, Workflow Builder, XML Publisher</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 xml:space="preserve">Project Description: </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Program Management, Technical Upgrade services, Functional Consulting &amp; Deployment Consulting Services to support the NCR from the current 11.5.10 ERP Production Instance to Oracle Release 12 for the application modules and processes that are currently running in the production system. The scope of this SOW is to do a Technical Upgrade from the existing Oracle E-Business Suite Version 11.5.10 to Release 12 for the application modules and processes that are currently running in the production system</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 xml:space="preserve">Responsibilities &amp; Contributions: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Leading a 6-person development team. Interfacing between development team and Business users.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Daily meeting with customer for the status update and requirement clarification.</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Worked on the assessment and prepared the update structure for the retrofitment of all tracks in this project.</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Analyzing Business Requirements, Functional Documents, creation of Technical document and retrofitment of objects as per client standards.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Involved in retrofitting the objects (Packages, Forms and Reports), writing Technical Specification, Coding, Unit Testing and the Review activities.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Customized the Contract Authoring form, Mass Change form, Coverage Template form and Status Change form based on customer requirement.</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Migrated some rdf reports to XML reports like Custom Vat Register Summary Report for various regions.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Preparing documents like test case under review (TR020) for assigned objects.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Developed test plans and delivered the specification.</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Given support for CIT, SAT and UAT, and fixed the issues.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Created and monitored some SR’s for the new R12 features.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Trained the fresher’s on the process flow on upgrade project.</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On time delivery of objects assigned.</w:t>
      </w:r>
    </w:p>
    <w:p>
      <w:pPr>
        <w:pStyle w:val="Normal"/>
        <w:spacing w:before="0" w:after="40"/>
        <w:jc w:val="both"/>
        <w:rPr>
          <w:rFonts w:ascii="Verdana" w:hAnsi="Verdana" w:cs="Verdana"/>
          <w:bCs/>
          <w:sz w:val="17"/>
          <w:szCs w:val="17"/>
          <w:lang w:val="en-US"/>
        </w:rPr>
      </w:pPr>
      <w:r>
        <w:rPr>
          <w:rFonts w:cs="Verdana" w:ascii="Verdana" w:hAnsi="Verdana"/>
          <w:bCs/>
          <w:sz w:val="17"/>
          <w:szCs w:val="17"/>
          <w:lang w:val="en-US"/>
        </w:rPr>
      </w:r>
    </w:p>
    <w:p>
      <w:pPr>
        <w:pStyle w:val="Normal"/>
        <w:pBdr>
          <w:top w:val="double" w:sz="4" w:space="1" w:color="000000"/>
        </w:pBdr>
        <w:jc w:val="both"/>
        <w:rPr>
          <w:rFonts w:ascii="Verdana" w:hAnsi="Verdana" w:cs="Verdana"/>
          <w:b/>
          <w:bCs/>
          <w:sz w:val="17"/>
          <w:szCs w:val="17"/>
          <w:lang w:val="en-US"/>
        </w:rPr>
      </w:pPr>
      <w:r>
        <w:rPr>
          <w:rFonts w:cs="Verdana" w:ascii="Verdana" w:hAnsi="Verdana"/>
          <w:b/>
          <w:bCs/>
          <w:sz w:val="17"/>
          <w:szCs w:val="17"/>
          <w:lang w:val="en-US"/>
        </w:rPr>
      </w:r>
    </w:p>
    <w:p>
      <w:pPr>
        <w:pStyle w:val="Normal"/>
        <w:pBdr>
          <w:top w:val="double" w:sz="4" w:space="1" w:color="000000"/>
        </w:pBdr>
        <w:jc w:val="both"/>
        <w:rPr/>
      </w:pPr>
      <w:r>
        <w:rPr>
          <w:rFonts w:cs="Verdana" w:ascii="Verdana" w:hAnsi="Verdana"/>
          <w:b/>
          <w:bCs/>
          <w:sz w:val="17"/>
          <w:szCs w:val="17"/>
          <w:lang w:val="en-US"/>
        </w:rPr>
        <w:t>Oct'10 to Apr'11 with WDC Consulting Pte Ltd, Singapore as Sr. ERP Consultant</w:t>
      </w:r>
    </w:p>
    <w:p>
      <w:pPr>
        <w:pStyle w:val="Normal"/>
        <w:jc w:val="both"/>
        <w:rPr>
          <w:rFonts w:ascii="Verdana" w:hAnsi="Verdana" w:cs="Verdana"/>
          <w:b/>
          <w:bCs/>
          <w:sz w:val="17"/>
          <w:szCs w:val="17"/>
          <w:lang w:val="en-US"/>
        </w:rPr>
      </w:pPr>
      <w:r>
        <w:rPr>
          <w:rFonts w:cs="Verdana" w:ascii="Verdana" w:hAnsi="Verdana"/>
          <w:b/>
          <w:bCs/>
          <w:sz w:val="17"/>
          <w:szCs w:val="17"/>
          <w:lang w:val="en-US"/>
        </w:rPr>
      </w:r>
    </w:p>
    <w:p>
      <w:pPr>
        <w:pStyle w:val="Normal"/>
        <w:spacing w:before="0" w:after="40"/>
        <w:jc w:val="both"/>
        <w:rPr>
          <w:rFonts w:ascii="Verdana" w:hAnsi="Verdana" w:cs="Verdana"/>
          <w:b/>
          <w:iCs/>
          <w:sz w:val="17"/>
          <w:szCs w:val="17"/>
          <w:lang w:val="en-US"/>
        </w:rPr>
      </w:pPr>
      <w:r>
        <w:rPr>
          <w:rFonts w:cs="Verdana" w:ascii="Verdana" w:hAnsi="Verdana"/>
          <w:b/>
          <w:iCs/>
          <w:sz w:val="17"/>
          <w:szCs w:val="17"/>
          <w:lang w:val="en-US"/>
        </w:rPr>
        <w:t>SATO Asia Pacific Pte Ltd., Singapore</w:t>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Support, Development</w:t>
        <w:tab/>
        <w:tab/>
        <w:tab/>
        <w:tab/>
        <w:tab/>
        <w:tab/>
      </w:r>
      <w:r>
        <w:rPr>
          <w:rFonts w:cs="Verdana" w:ascii="Verdana" w:hAnsi="Verdana"/>
          <w:iCs/>
          <w:sz w:val="17"/>
          <w:szCs w:val="17"/>
          <w:lang w:val="en-US"/>
        </w:rPr>
        <w:t xml:space="preserve">Duration: Oct 10 – Apr 11 </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Modules: CRM, Financial and Distribution</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11i, Oracle 9i, SQL Developer, PL/SQL, Reports 6i, Windows XP</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 xml:space="preserve">Responsibilities &amp; Contributions: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Contributing as Member of the Application Technical Team in developing and customizing Oracle application objects as per client requirements.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Technical Support and Development for daily incidents.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Worked with functional experts to investigate functional issues.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Involved in report/form customization and development.</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Prepared technical and promote documents for oracle on demand.</w:t>
      </w:r>
    </w:p>
    <w:p>
      <w:pPr>
        <w:pStyle w:val="Normal"/>
        <w:spacing w:before="0" w:after="4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40"/>
        <w:jc w:val="both"/>
        <w:rPr>
          <w:rFonts w:ascii="Verdana" w:hAnsi="Verdana" w:cs="Verdana"/>
          <w:bCs/>
          <w:sz w:val="17"/>
          <w:szCs w:val="17"/>
          <w:lang w:val="en-US"/>
        </w:rPr>
      </w:pPr>
      <w:r>
        <w:rPr>
          <w:rFonts w:cs="Verdana" w:ascii="Verdana" w:hAnsi="Verdana"/>
          <w:bCs/>
          <w:sz w:val="17"/>
          <w:szCs w:val="17"/>
          <w:lang w:val="en-US"/>
        </w:rPr>
      </w:r>
    </w:p>
    <w:p>
      <w:pPr>
        <w:pStyle w:val="Normal"/>
        <w:spacing w:before="0" w:after="40"/>
        <w:jc w:val="both"/>
        <w:rPr>
          <w:rFonts w:ascii="Verdana" w:hAnsi="Verdana" w:cs="Verdana"/>
          <w:bCs/>
          <w:sz w:val="17"/>
          <w:szCs w:val="17"/>
          <w:lang w:val="en-US"/>
        </w:rPr>
      </w:pPr>
      <w:r>
        <w:rPr>
          <w:rFonts w:cs="Verdana" w:ascii="Verdana" w:hAnsi="Verdana"/>
          <w:bCs/>
          <w:sz w:val="17"/>
          <w:szCs w:val="17"/>
          <w:lang w:val="en-US"/>
        </w:rPr>
      </w:r>
    </w:p>
    <w:p>
      <w:pPr>
        <w:pStyle w:val="Normal"/>
        <w:pBdr>
          <w:top w:val="double" w:sz="4" w:space="1" w:color="000000"/>
        </w:pBdr>
        <w:jc w:val="both"/>
        <w:rPr/>
      </w:pPr>
      <w:r>
        <w:rPr>
          <w:rFonts w:cs="Verdana" w:ascii="Verdana" w:hAnsi="Verdana"/>
          <w:b/>
          <w:bCs/>
          <w:sz w:val="17"/>
          <w:szCs w:val="17"/>
          <w:lang w:val="en-US"/>
        </w:rPr>
        <w:t>Jun'10 to Sep’10 with Comtel Solutions Pte Ltd, Singapore</w:t>
      </w:r>
      <w:r>
        <w:rPr>
          <w:rFonts w:cs="Verdana" w:ascii="Verdana" w:hAnsi="Verdana"/>
          <w:b/>
          <w:bCs/>
          <w:sz w:val="17"/>
          <w:szCs w:val="17"/>
          <w:lang w:val="en-SG"/>
        </w:rPr>
        <w:t xml:space="preserve"> </w:t>
      </w:r>
      <w:r>
        <w:rPr>
          <w:rFonts w:cs="Verdana" w:ascii="Verdana" w:hAnsi="Verdana"/>
          <w:b/>
          <w:bCs/>
          <w:sz w:val="17"/>
          <w:szCs w:val="17"/>
          <w:lang w:val="en-US"/>
        </w:rPr>
        <w:t>as Sr. Oracle ERP Consultant</w:t>
      </w:r>
    </w:p>
    <w:p>
      <w:pPr>
        <w:pStyle w:val="Normal"/>
        <w:jc w:val="both"/>
        <w:rPr>
          <w:rFonts w:ascii="Verdana" w:hAnsi="Verdana" w:cs="Verdana"/>
          <w:b/>
          <w:bCs/>
          <w:sz w:val="17"/>
          <w:szCs w:val="17"/>
          <w:lang w:val="en-US"/>
        </w:rPr>
      </w:pPr>
      <w:r>
        <w:rPr>
          <w:rFonts w:cs="Verdana" w:ascii="Verdana" w:hAnsi="Verdana"/>
          <w:b/>
          <w:bCs/>
          <w:sz w:val="17"/>
          <w:szCs w:val="17"/>
          <w:lang w:val="en-US"/>
        </w:rPr>
      </w:r>
    </w:p>
    <w:p>
      <w:pPr>
        <w:pStyle w:val="Normal"/>
        <w:jc w:val="both"/>
        <w:rPr>
          <w:rFonts w:ascii="Verdana" w:hAnsi="Verdana" w:cs="Verdana"/>
          <w:sz w:val="17"/>
          <w:szCs w:val="17"/>
          <w:lang w:val="en-US"/>
        </w:rPr>
      </w:pPr>
      <w:r>
        <w:rPr>
          <w:rFonts w:cs="Verdana" w:ascii="Verdana" w:hAnsi="Verdana"/>
          <w:b/>
          <w:iCs/>
          <w:sz w:val="17"/>
          <w:szCs w:val="17"/>
          <w:lang w:val="en-US"/>
        </w:rPr>
        <w:t xml:space="preserve">Equinix, </w:t>
      </w:r>
      <w:bookmarkStart w:id="0" w:name="lbp_211"/>
      <w:bookmarkStart w:id="1" w:name="lbp_212"/>
      <w:bookmarkStart w:id="2" w:name="lbp_213"/>
      <w:bookmarkStart w:id="3" w:name="lbp_214"/>
      <w:bookmarkEnd w:id="0"/>
      <w:bookmarkEnd w:id="1"/>
      <w:bookmarkEnd w:id="2"/>
      <w:bookmarkEnd w:id="3"/>
      <w:r>
        <w:rPr>
          <w:rFonts w:cs="Verdana" w:ascii="Verdana" w:hAnsi="Verdana"/>
          <w:b/>
          <w:iCs/>
          <w:sz w:val="17"/>
          <w:szCs w:val="17"/>
          <w:lang w:val="en-US"/>
        </w:rPr>
        <w:t>Singapore</w:t>
      </w:r>
      <w:r>
        <w:rPr>
          <w:rFonts w:cs="Verdana" w:ascii="Verdana" w:hAnsi="Verdana"/>
          <w:sz w:val="17"/>
          <w:szCs w:val="17"/>
          <w:lang w:val="en-US"/>
        </w:rPr>
        <w:t xml:space="preserve"> </w:t>
      </w:r>
    </w:p>
    <w:p>
      <w:pPr>
        <w:pStyle w:val="Normal"/>
        <w:numPr>
          <w:ilvl w:val="0"/>
          <w:numId w:val="6"/>
        </w:numPr>
        <w:jc w:val="both"/>
        <w:rPr>
          <w:rFonts w:ascii="Verdana" w:hAnsi="Verdana" w:cs="Verdana"/>
          <w:b/>
          <w:iCs/>
          <w:sz w:val="17"/>
          <w:szCs w:val="17"/>
          <w:lang w:val="en-US"/>
        </w:rPr>
      </w:pPr>
      <w:r>
        <w:rPr>
          <w:rFonts w:cs="Verdana" w:ascii="Verdana" w:hAnsi="Verdana"/>
          <w:b/>
          <w:iCs/>
          <w:sz w:val="17"/>
          <w:szCs w:val="17"/>
          <w:lang w:val="en-US"/>
        </w:rPr>
        <w:t>Network Switch Migration Project</w:t>
        <w:tab/>
        <w:tab/>
        <w:tab/>
        <w:tab/>
        <w:tab/>
      </w:r>
      <w:r>
        <w:rPr>
          <w:rFonts w:cs="Verdana" w:ascii="Verdana" w:hAnsi="Verdana"/>
          <w:iCs/>
          <w:sz w:val="17"/>
          <w:szCs w:val="17"/>
          <w:lang w:val="en-US"/>
        </w:rPr>
        <w:t>Duration: Jun 10 – Oct 10</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Modules: CSI, CSF, OKS and OM</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11i, Oracle 9i, TOAD, PL/SQL, Reports 6i, XML Publisher, JAVA, Windows 7.</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 xml:space="preserve">Responsibilities &amp; Contributions: </w:t>
      </w:r>
    </w:p>
    <w:p>
      <w:pPr>
        <w:pStyle w:val="Normal"/>
        <w:numPr>
          <w:ilvl w:val="0"/>
          <w:numId w:val="5"/>
        </w:numPr>
        <w:jc w:val="both"/>
        <w:rPr>
          <w:rFonts w:ascii="Verdana" w:hAnsi="Verdana" w:cs="Verdana"/>
          <w:bCs/>
          <w:sz w:val="17"/>
          <w:szCs w:val="17"/>
          <w:lang w:val="en-US"/>
        </w:rPr>
      </w:pPr>
      <w:bookmarkStart w:id="4" w:name="lbp_240"/>
      <w:bookmarkStart w:id="5" w:name="lbp_241"/>
      <w:bookmarkStart w:id="6" w:name="lbp_242"/>
      <w:bookmarkStart w:id="7" w:name="lbp_243"/>
      <w:bookmarkStart w:id="8" w:name="lbp_244"/>
      <w:bookmarkStart w:id="9" w:name="lbp_228"/>
      <w:bookmarkStart w:id="10" w:name="lbp_229"/>
      <w:bookmarkStart w:id="11" w:name="lbp_230"/>
      <w:bookmarkStart w:id="12" w:name="lbp_231"/>
      <w:bookmarkStart w:id="13" w:name="lbp_215"/>
      <w:bookmarkStart w:id="14" w:name="lbp_216"/>
      <w:bookmarkStart w:id="15" w:name="lbp_217"/>
      <w:bookmarkStart w:id="16" w:name="lbp_218"/>
      <w:bookmarkEnd w:id="4"/>
      <w:bookmarkEnd w:id="5"/>
      <w:bookmarkEnd w:id="6"/>
      <w:bookmarkEnd w:id="7"/>
      <w:bookmarkEnd w:id="8"/>
      <w:bookmarkEnd w:id="9"/>
      <w:bookmarkEnd w:id="10"/>
      <w:bookmarkEnd w:id="11"/>
      <w:bookmarkEnd w:id="12"/>
      <w:bookmarkEnd w:id="13"/>
      <w:bookmarkEnd w:id="14"/>
      <w:bookmarkEnd w:id="15"/>
      <w:bookmarkEnd w:id="16"/>
      <w:r>
        <w:rPr>
          <w:rFonts w:cs="Verdana" w:ascii="Verdana" w:hAnsi="Verdana"/>
          <w:bCs/>
          <w:sz w:val="17"/>
          <w:szCs w:val="17"/>
          <w:lang w:val="en-US"/>
        </w:rPr>
        <w:t>Leading a 4-person development team. Interfacing between development team and users.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Analyzing Business Requirement, and handling creation of Functional Document, Design Technical document and development of objects as per client standards.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Done functional setup or technical work to completed full cycle Network Switch Migration project.</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Designed UI screen using JSP, Processing the data using Packages, Displaying the process details in Reports, Final process through Forms.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 xml:space="preserve">Prepared MD50 and MD070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Utilizing CRP2 and UAT to whole process of implementation.</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Intimately worked with end users, business technology groups at various stages of the project lifecycle.</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Trained users on this new process and documented the whole process in technical aspects.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Currently giving support and doing customization based on CR.</w:t>
      </w:r>
    </w:p>
    <w:p>
      <w:pPr>
        <w:pStyle w:val="Normal"/>
        <w:spacing w:before="0" w:after="40"/>
        <w:ind w:left="720" w:right="0"/>
        <w:jc w:val="both"/>
        <w:rPr>
          <w:rFonts w:ascii="Verdana" w:hAnsi="Verdana" w:cs="Verdana"/>
          <w:bCs/>
          <w:sz w:val="17"/>
          <w:szCs w:val="17"/>
          <w:lang w:val="en-US"/>
        </w:rPr>
      </w:pPr>
      <w:r>
        <w:rPr>
          <w:rFonts w:cs="Verdana" w:ascii="Verdana" w:hAnsi="Verdana"/>
          <w:bCs/>
          <w:sz w:val="17"/>
          <w:szCs w:val="17"/>
          <w:lang w:val="en-US"/>
        </w:rPr>
      </w:r>
    </w:p>
    <w:p>
      <w:pPr>
        <w:pStyle w:val="BodyText"/>
        <w:tabs>
          <w:tab w:val="clear" w:pos="720"/>
          <w:tab w:val="left" w:pos="707" w:leader="none"/>
        </w:tabs>
        <w:spacing w:before="0" w:after="40"/>
        <w:rPr>
          <w:rFonts w:ascii="Verdana" w:hAnsi="Verdana" w:cs="Verdana"/>
          <w:bCs/>
          <w:sz w:val="18"/>
          <w:szCs w:val="17"/>
          <w:lang w:val="en-US"/>
        </w:rPr>
      </w:pPr>
      <w:r>
        <w:rPr>
          <w:rFonts w:cs="Verdana" w:ascii="Verdana" w:hAnsi="Verdana"/>
          <w:bCs/>
          <w:sz w:val="18"/>
          <w:szCs w:val="17"/>
          <w:lang w:val="en-US"/>
        </w:rPr>
      </w:r>
    </w:p>
    <w:p>
      <w:pPr>
        <w:pStyle w:val="Normal"/>
        <w:pBdr>
          <w:top w:val="double" w:sz="4" w:space="1" w:color="000000"/>
        </w:pBdr>
        <w:jc w:val="both"/>
        <w:rPr/>
      </w:pPr>
      <w:bookmarkStart w:id="17" w:name="lbp_312"/>
      <w:bookmarkStart w:id="18" w:name="n%252525252525253Ayv"/>
      <w:bookmarkStart w:id="19" w:name="n%252525252525253Ayv0"/>
      <w:bookmarkStart w:id="20" w:name="n%252525252525253Ayv1"/>
      <w:bookmarkStart w:id="21" w:name="n%252525252525253Ayv2"/>
      <w:bookmarkStart w:id="22" w:name="n%252525252525253Ayv3"/>
      <w:bookmarkEnd w:id="17"/>
      <w:bookmarkEnd w:id="18"/>
      <w:bookmarkEnd w:id="19"/>
      <w:bookmarkEnd w:id="20"/>
      <w:bookmarkEnd w:id="21"/>
      <w:bookmarkEnd w:id="22"/>
      <w:r>
        <w:rPr>
          <w:rFonts w:cs="Verdana" w:ascii="Verdana" w:hAnsi="Verdana"/>
          <w:b/>
          <w:bCs/>
          <w:sz w:val="17"/>
          <w:szCs w:val="17"/>
          <w:lang w:val="en-US"/>
        </w:rPr>
        <w:t xml:space="preserve">Apr’08 to Jun'10 with </w:t>
      </w:r>
      <w:r>
        <w:rPr>
          <w:rFonts w:cs="Verdana" w:ascii="Verdana" w:hAnsi="Verdana"/>
          <w:b/>
          <w:bCs/>
          <w:sz w:val="17"/>
          <w:szCs w:val="17"/>
          <w:lang w:val="en-SG"/>
        </w:rPr>
        <w:t xml:space="preserve">Marc Software Pte Ltd, Singapore </w:t>
      </w:r>
      <w:r>
        <w:rPr>
          <w:rFonts w:cs="Verdana" w:ascii="Verdana" w:hAnsi="Verdana"/>
          <w:b/>
          <w:bCs/>
          <w:sz w:val="17"/>
          <w:szCs w:val="17"/>
          <w:lang w:val="en-US"/>
        </w:rPr>
        <w:t>as Oracle ERP Consultant</w:t>
      </w:r>
    </w:p>
    <w:p>
      <w:pPr>
        <w:pStyle w:val="Normal"/>
        <w:jc w:val="both"/>
        <w:rPr>
          <w:rFonts w:ascii="Verdana" w:hAnsi="Verdana" w:cs="Verdana"/>
          <w:b/>
          <w:bCs/>
          <w:sz w:val="17"/>
          <w:szCs w:val="17"/>
          <w:lang w:val="en-US"/>
        </w:rPr>
      </w:pPr>
      <w:r>
        <w:rPr>
          <w:rFonts w:cs="Verdana" w:ascii="Verdana" w:hAnsi="Verdana"/>
          <w:b/>
          <w:bCs/>
          <w:sz w:val="17"/>
          <w:szCs w:val="17"/>
          <w:lang w:val="en-US"/>
        </w:rPr>
      </w:r>
    </w:p>
    <w:p>
      <w:pPr>
        <w:pStyle w:val="Normal"/>
        <w:jc w:val="both"/>
        <w:rPr>
          <w:rFonts w:ascii="Verdana" w:hAnsi="Verdana" w:cs="Verdana"/>
          <w:b/>
          <w:bCs/>
          <w:i/>
          <w:i/>
          <w:sz w:val="17"/>
          <w:szCs w:val="17"/>
          <w:lang w:val="en-SG"/>
        </w:rPr>
      </w:pPr>
      <w:r>
        <w:rPr>
          <w:rFonts w:cs="Verdana" w:ascii="Verdana" w:hAnsi="Verdana"/>
          <w:b/>
          <w:bCs/>
          <w:i/>
          <w:sz w:val="17"/>
          <w:szCs w:val="17"/>
          <w:lang w:val="en-SG"/>
        </w:rPr>
        <w:t>Major Projects Handled</w:t>
      </w:r>
    </w:p>
    <w:p>
      <w:pPr>
        <w:pStyle w:val="Normal"/>
        <w:jc w:val="both"/>
        <w:rPr>
          <w:rFonts w:ascii="Verdana" w:hAnsi="Verdana" w:cs="Verdana"/>
          <w:b/>
          <w:bCs/>
          <w:i/>
          <w:i/>
          <w:sz w:val="17"/>
          <w:szCs w:val="17"/>
          <w:lang w:val="en-SG"/>
        </w:rPr>
      </w:pPr>
      <w:r>
        <w:rPr>
          <w:rFonts w:cs="Verdana" w:ascii="Verdana" w:hAnsi="Verdana"/>
          <w:b/>
          <w:bCs/>
          <w:i/>
          <w:sz w:val="17"/>
          <w:szCs w:val="17"/>
          <w:lang w:val="en-SG"/>
        </w:rPr>
      </w:r>
    </w:p>
    <w:p>
      <w:pPr>
        <w:pStyle w:val="Normal"/>
        <w:jc w:val="both"/>
        <w:rPr>
          <w:rFonts w:ascii="Verdana" w:hAnsi="Verdana" w:cs="Verdana"/>
          <w:sz w:val="17"/>
          <w:szCs w:val="17"/>
          <w:lang w:val="en-US"/>
        </w:rPr>
      </w:pPr>
      <w:r>
        <w:rPr>
          <w:rFonts w:cs="Verdana" w:ascii="Verdana" w:hAnsi="Verdana"/>
          <w:b/>
          <w:iCs/>
          <w:sz w:val="17"/>
          <w:szCs w:val="17"/>
          <w:lang w:val="en-US"/>
        </w:rPr>
        <w:t>Fuji Xerox Asia Pte Ltd</w:t>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 xml:space="preserve">Support, Development and CRM Roll out </w:t>
        <w:tab/>
        <w:tab/>
        <w:tab/>
        <w:tab/>
      </w:r>
      <w:r>
        <w:rPr>
          <w:rFonts w:cs="Verdana" w:ascii="Verdana" w:hAnsi="Verdana"/>
          <w:iCs/>
          <w:sz w:val="17"/>
          <w:szCs w:val="17"/>
          <w:lang w:val="en-US"/>
        </w:rPr>
        <w:t>Duration: Apr’08 to Jun’10</w:t>
      </w:r>
    </w:p>
    <w:p>
      <w:pPr>
        <w:pStyle w:val="Normal"/>
        <w:ind w:left="360" w:right="0"/>
        <w:jc w:val="both"/>
        <w:rPr/>
      </w:pPr>
      <w:r>
        <w:rPr>
          <w:rFonts w:cs="Verdana" w:ascii="Verdana" w:hAnsi="Verdana"/>
          <w:bCs/>
          <w:sz w:val="17"/>
          <w:szCs w:val="17"/>
          <w:lang w:val="en-US"/>
        </w:rPr>
        <w:t xml:space="preserve">Team Size: 3 </w:t>
        <w:tab/>
        <w:tab/>
        <w:tab/>
        <w:tab/>
        <w:tab/>
        <w:tab/>
        <w:tab/>
        <w:t>Role: Oracle ERP Consultant</w:t>
      </w:r>
    </w:p>
    <w:p>
      <w:pPr>
        <w:pStyle w:val="Normal"/>
        <w:spacing w:before="0" w:after="60"/>
        <w:ind w:left="360" w:right="0"/>
        <w:jc w:val="both"/>
        <w:rPr/>
      </w:pPr>
      <w:r>
        <w:rPr>
          <w:rFonts w:cs="Verdana" w:ascii="Verdana" w:hAnsi="Verdana"/>
          <w:bCs/>
          <w:sz w:val="17"/>
          <w:szCs w:val="17"/>
          <w:lang w:val="en-US"/>
        </w:rPr>
        <w:t>Modules: Install Base, Service Contracts, Field Service, Tele Service, Financial, OM, Inv.</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11i/9i, Windows XP, SQL, PL/SQL, Reports 6i, Form 6i, UTL file, Work Flow</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Scope: The project involves the CRM development, implementation and support for FXP, FXCL and FXTW. As well as the Technical Support and Development for other FXAP regions.</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Responsibilities &amp; Contributions: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Playing techno-functional role that’s involves the setup for CRM modules, developing and customization of interface programs and Oracle Form.</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 xml:space="preserve">Designing and Development of Custom screens for Warranty, Service Contract, Service Request, Counter Capture, Contract Numbering and Counter Template screen.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Development of Conversion programs for Customer, Counter Mapping, Install Base, Service Contract and Warranty Contract conversions.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Interface programs are developed to interface the contract, counter and billing details with other legacy system of respective organizations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Designed and developed the conversion process for historical Contract transactions into SC during the implementation process.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Worked with functional experts to define requirements for interfaces.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Developed a package that validates items, customers and install base information and load the contracts into standard contract tables by using API for daily schedule programs of each country.</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Developed a custom reports by using XML Publisher to daily list all the rejected contracts based on the interface tables and notification to user via Email.</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Developed data fix scripts/user correction screen for identifying the issues related to contracts that are stuck in the interface tables.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 xml:space="preserve">Developed the script to send the SMS to Engineers when new Service request received by using Work Flow.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Setup Contract Coverage, Counter template, Price listing etc.</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Added customized counter mapping screen from standard counter template menu using CUSTOM.pll.</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Form personalization on service request form.</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Technical Support and Development for Change Request from other FXAP regions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Utilizing Super User Training, CRP1, CRP2 and UAT to whole process of implementation.</w:t>
      </w:r>
    </w:p>
    <w:p>
      <w:pPr>
        <w:pStyle w:val="Normal"/>
        <w:numPr>
          <w:ilvl w:val="0"/>
          <w:numId w:val="5"/>
        </w:numPr>
        <w:jc w:val="both"/>
        <w:rPr>
          <w:rFonts w:ascii="Courier New" w:hAnsi="Courier New" w:cs="Courier New"/>
          <w:sz w:val="20"/>
          <w:szCs w:val="20"/>
        </w:rPr>
      </w:pPr>
      <w:r>
        <w:rPr>
          <w:rFonts w:cs="Verdana" w:ascii="Verdana" w:hAnsi="Verdana"/>
          <w:bCs/>
          <w:sz w:val="17"/>
          <w:szCs w:val="17"/>
          <w:lang w:val="en-US"/>
        </w:rPr>
        <w:t>Prepared the Functional, Technical Documents and Test Plan.</w:t>
      </w:r>
    </w:p>
    <w:p>
      <w:pPr>
        <w:pStyle w:val="Normal"/>
        <w:ind w:left="720" w:right="0"/>
        <w:jc w:val="both"/>
        <w:rPr>
          <w:rFonts w:ascii="Courier New" w:hAnsi="Courier New" w:cs="Courier New"/>
          <w:sz w:val="20"/>
          <w:szCs w:val="20"/>
        </w:rPr>
      </w:pPr>
      <w:r>
        <w:rPr>
          <w:rFonts w:cs="Courier New" w:ascii="Courier New" w:hAnsi="Courier New"/>
          <w:sz w:val="20"/>
          <w:szCs w:val="20"/>
        </w:rPr>
      </w:r>
    </w:p>
    <w:p>
      <w:pPr>
        <w:pStyle w:val="Normal"/>
        <w:pBdr>
          <w:top w:val="double" w:sz="4" w:space="1" w:color="000000"/>
        </w:pBdr>
        <w:jc w:val="both"/>
        <w:rPr/>
      </w:pPr>
      <w:r>
        <w:rPr>
          <w:rFonts w:cs="Verdana" w:ascii="Verdana" w:hAnsi="Verdana"/>
          <w:b/>
          <w:bCs/>
          <w:sz w:val="17"/>
          <w:szCs w:val="17"/>
          <w:lang w:val="en-US"/>
        </w:rPr>
        <w:t xml:space="preserve">May'07 to Apr’08 with </w:t>
      </w:r>
      <w:r>
        <w:rPr>
          <w:rFonts w:cs="Verdana" w:ascii="Verdana" w:hAnsi="Verdana"/>
          <w:b/>
          <w:bCs/>
          <w:sz w:val="17"/>
          <w:szCs w:val="17"/>
          <w:lang w:val="en-SG"/>
        </w:rPr>
        <w:t xml:space="preserve">Calibre Point Systems Pte Ltd, Singapore </w:t>
      </w:r>
      <w:r>
        <w:rPr>
          <w:rFonts w:cs="Verdana" w:ascii="Verdana" w:hAnsi="Verdana"/>
          <w:b/>
          <w:bCs/>
          <w:sz w:val="17"/>
          <w:szCs w:val="17"/>
          <w:lang w:val="en-US"/>
        </w:rPr>
        <w:t>as Oracle Technical Consultant</w:t>
      </w:r>
    </w:p>
    <w:p>
      <w:pPr>
        <w:pStyle w:val="Normal"/>
        <w:jc w:val="both"/>
        <w:rPr>
          <w:rFonts w:ascii="Verdana" w:hAnsi="Verdana" w:cs="Verdana"/>
          <w:b/>
          <w:bCs/>
          <w:sz w:val="17"/>
          <w:szCs w:val="17"/>
          <w:lang w:val="en-US"/>
        </w:rPr>
      </w:pPr>
      <w:r>
        <w:rPr>
          <w:rFonts w:cs="Verdana" w:ascii="Verdana" w:hAnsi="Verdana"/>
          <w:b/>
          <w:bCs/>
          <w:sz w:val="17"/>
          <w:szCs w:val="17"/>
          <w:lang w:val="en-US"/>
        </w:rPr>
      </w:r>
    </w:p>
    <w:p>
      <w:pPr>
        <w:pStyle w:val="Normal"/>
        <w:jc w:val="both"/>
        <w:rPr>
          <w:rFonts w:ascii="Verdana" w:hAnsi="Verdana" w:cs="Verdana"/>
          <w:b/>
          <w:bCs/>
          <w:i/>
          <w:i/>
          <w:sz w:val="17"/>
          <w:szCs w:val="17"/>
          <w:lang w:val="en-SG"/>
        </w:rPr>
      </w:pPr>
      <w:r>
        <w:rPr>
          <w:rFonts w:cs="Verdana" w:ascii="Verdana" w:hAnsi="Verdana"/>
          <w:b/>
          <w:bCs/>
          <w:i/>
          <w:sz w:val="17"/>
          <w:szCs w:val="17"/>
          <w:lang w:val="en-SG"/>
        </w:rPr>
        <w:t>Major Projects Handled</w:t>
      </w:r>
    </w:p>
    <w:p>
      <w:pPr>
        <w:pStyle w:val="Normal"/>
        <w:jc w:val="both"/>
        <w:rPr>
          <w:rFonts w:ascii="Verdana" w:hAnsi="Verdana" w:cs="Verdana"/>
          <w:b/>
          <w:bCs/>
          <w:i/>
          <w:i/>
          <w:sz w:val="17"/>
          <w:szCs w:val="17"/>
          <w:lang w:val="en-US"/>
        </w:rPr>
      </w:pPr>
      <w:r>
        <w:rPr>
          <w:rFonts w:cs="Verdana" w:ascii="Verdana" w:hAnsi="Verdana"/>
          <w:b/>
          <w:bCs/>
          <w:i/>
          <w:sz w:val="17"/>
          <w:szCs w:val="17"/>
          <w:lang w:val="en-US"/>
        </w:rPr>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 xml:space="preserve">Development and Implementation for Canon Singapore Pte Ltd. </w:t>
      </w:r>
      <w:r>
        <w:rPr>
          <w:rFonts w:cs="Verdana" w:ascii="Verdana" w:hAnsi="Verdana"/>
          <w:iCs/>
          <w:sz w:val="17"/>
          <w:szCs w:val="17"/>
          <w:lang w:val="en-US"/>
        </w:rPr>
        <w:t>Duration: May’07 to Apr’08</w:t>
      </w:r>
    </w:p>
    <w:p>
      <w:pPr>
        <w:pStyle w:val="Normal"/>
        <w:ind w:left="360" w:right="0"/>
        <w:jc w:val="both"/>
        <w:rPr/>
      </w:pPr>
      <w:r>
        <w:rPr>
          <w:rFonts w:cs="Verdana" w:ascii="Verdana" w:hAnsi="Verdana"/>
          <w:bCs/>
          <w:sz w:val="17"/>
          <w:szCs w:val="17"/>
          <w:lang w:val="en-US"/>
        </w:rPr>
        <w:t xml:space="preserve">Team Size: 2 </w:t>
        <w:tab/>
        <w:tab/>
        <w:tab/>
        <w:tab/>
        <w:tab/>
        <w:tab/>
        <w:tab/>
        <w:t>Role: Oracle Technical Consultant</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Modules: Install Base, Service Contracts, OM, Inv, WSH.</w:t>
      </w:r>
    </w:p>
    <w:p>
      <w:pPr>
        <w:pStyle w:val="Normal"/>
        <w:spacing w:before="0" w:after="60"/>
        <w:ind w:left="360" w:right="0"/>
        <w:jc w:val="both"/>
        <w:rPr/>
      </w:pPr>
      <w:r>
        <w:rPr>
          <w:rFonts w:cs="Verdana" w:ascii="Verdana" w:hAnsi="Verdana"/>
          <w:bCs/>
          <w:sz w:val="17"/>
          <w:szCs w:val="17"/>
          <w:lang w:val="en-US"/>
        </w:rPr>
        <w:t>Environment: Oracle 11i/9i, Windows Vista, SQL, PL/SQL, Reports 6i</w:t>
      </w:r>
    </w:p>
    <w:p>
      <w:pPr>
        <w:pStyle w:val="Normal"/>
        <w:spacing w:before="0" w:after="60"/>
        <w:ind w:left="360" w:right="0"/>
        <w:jc w:val="both"/>
        <w:rPr/>
      </w:pPr>
      <w:r>
        <w:rPr>
          <w:rFonts w:cs="Verdana" w:ascii="Verdana" w:hAnsi="Verdana"/>
          <w:bCs/>
          <w:sz w:val="17"/>
          <w:szCs w:val="17"/>
          <w:lang w:val="en-US"/>
        </w:rPr>
        <w:t xml:space="preserve">Scope: The project involved to solve the major issues in install base and contract as well as involved in Canon Web Warranty Registration resource development, customization and </w:t>
      </w:r>
      <w:r>
        <w:rPr>
          <w:rFonts w:cs="Verdana" w:ascii="Verdana" w:hAnsi="Verdana"/>
          <w:sz w:val="17"/>
          <w:szCs w:val="17"/>
          <w:lang w:val="en-US"/>
        </w:rPr>
        <w:t>implementation</w:t>
      </w:r>
      <w:r>
        <w:rPr>
          <w:rFonts w:cs="Verdana" w:ascii="Verdana" w:hAnsi="Verdana"/>
          <w:bCs/>
          <w:sz w:val="17"/>
          <w:szCs w:val="17"/>
          <w:lang w:val="en-US"/>
        </w:rPr>
        <w:t>.</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Responsibilities &amp; Contributions: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Analyzing Business/ Functional Requirement and converting into technical requirement.</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Designing various PL/SQL package, Procedures using API for:</w:t>
      </w:r>
    </w:p>
    <w:p>
      <w:pPr>
        <w:pStyle w:val="Normal"/>
        <w:numPr>
          <w:ilvl w:val="0"/>
          <w:numId w:val="1"/>
        </w:numPr>
        <w:jc w:val="both"/>
        <w:rPr>
          <w:rFonts w:ascii="Verdana" w:hAnsi="Verdana" w:cs="Verdana"/>
          <w:bCs/>
          <w:sz w:val="17"/>
          <w:szCs w:val="17"/>
          <w:lang w:val="en-US"/>
        </w:rPr>
      </w:pPr>
      <w:r>
        <w:rPr>
          <w:rFonts w:cs="Verdana" w:ascii="Verdana" w:hAnsi="Verdana"/>
          <w:sz w:val="17"/>
          <w:szCs w:val="17"/>
          <w:lang w:val="en-US"/>
        </w:rPr>
        <w:t>Updating the IB to resolve the data’s</w:t>
      </w:r>
      <w:r>
        <w:rPr>
          <w:rFonts w:cs="Verdana" w:ascii="Verdana" w:hAnsi="Verdana"/>
          <w:bCs/>
          <w:sz w:val="17"/>
          <w:szCs w:val="17"/>
          <w:lang w:val="en-US"/>
        </w:rPr>
        <w:t xml:space="preserve"> </w:t>
      </w:r>
      <w:r>
        <w:rPr>
          <w:rFonts w:cs="Verdana" w:ascii="Verdana" w:hAnsi="Verdana"/>
          <w:sz w:val="17"/>
          <w:szCs w:val="17"/>
          <w:lang w:val="en-US"/>
        </w:rPr>
        <w:t>ISO issues.</w:t>
      </w:r>
    </w:p>
    <w:p>
      <w:pPr>
        <w:pStyle w:val="Normal"/>
        <w:numPr>
          <w:ilvl w:val="0"/>
          <w:numId w:val="1"/>
        </w:numPr>
        <w:jc w:val="both"/>
        <w:rPr>
          <w:rFonts w:ascii="Verdana" w:hAnsi="Verdana" w:cs="Verdana"/>
          <w:bCs/>
          <w:sz w:val="17"/>
          <w:szCs w:val="17"/>
          <w:lang w:val="en-US"/>
        </w:rPr>
      </w:pPr>
      <w:r>
        <w:rPr>
          <w:rFonts w:cs="Verdana" w:ascii="Verdana" w:hAnsi="Verdana"/>
          <w:sz w:val="17"/>
          <w:szCs w:val="17"/>
          <w:lang w:val="en-US"/>
        </w:rPr>
        <w:t>Creating the IB, based on the sales order for items install base trackable; and warranty using service contract API.</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Developing Sales Kit development program</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Creating Reports using Oracle Development functionalities like queries, master detail reports, formulas, etc.</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Utilizing CRP1 and UAT to complete the whole process of conversion.</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Ensuring smooth migration and execution on Production instance.</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Designing Technical documents and preparing user manuals for end user training. Conducting training.</w:t>
      </w:r>
    </w:p>
    <w:p>
      <w:pPr>
        <w:pStyle w:val="Normal"/>
        <w:jc w:val="both"/>
        <w:rPr>
          <w:rFonts w:ascii="Verdana" w:hAnsi="Verdana" w:cs="Verdana"/>
          <w:bCs/>
          <w:sz w:val="17"/>
          <w:szCs w:val="17"/>
          <w:lang w:val="en-US"/>
        </w:rPr>
      </w:pPr>
      <w:r>
        <w:rPr>
          <w:rFonts w:cs="Verdana" w:ascii="Verdana" w:hAnsi="Verdana"/>
          <w:bCs/>
          <w:sz w:val="17"/>
          <w:szCs w:val="17"/>
          <w:lang w:val="en-US"/>
        </w:rPr>
      </w:r>
    </w:p>
    <w:p>
      <w:pPr>
        <w:pStyle w:val="Normal"/>
        <w:pBdr>
          <w:top w:val="double" w:sz="4" w:space="1" w:color="000000"/>
        </w:pBdr>
        <w:jc w:val="both"/>
        <w:rPr>
          <w:rFonts w:ascii="Verdana" w:hAnsi="Verdana" w:cs="Verdana"/>
          <w:b/>
          <w:bCs/>
          <w:sz w:val="17"/>
          <w:szCs w:val="17"/>
          <w:lang w:val="en-US"/>
        </w:rPr>
      </w:pPr>
      <w:r>
        <w:rPr>
          <w:rFonts w:cs="Verdana" w:ascii="Verdana" w:hAnsi="Verdana"/>
          <w:b/>
          <w:bCs/>
          <w:sz w:val="17"/>
          <w:szCs w:val="17"/>
          <w:lang w:val="en-US"/>
        </w:rPr>
        <w:t>Nov’03 to May’07 with Silicon Valley Software Solutions Inc. Chennai.</w:t>
      </w:r>
    </w:p>
    <w:p>
      <w:pPr>
        <w:pStyle w:val="Normal"/>
        <w:jc w:val="both"/>
        <w:rPr>
          <w:rFonts w:ascii="Verdana" w:hAnsi="Verdana" w:cs="Verdana"/>
          <w:b/>
          <w:bCs/>
          <w:sz w:val="17"/>
          <w:szCs w:val="17"/>
          <w:lang w:val="en-US"/>
        </w:rPr>
      </w:pPr>
      <w:r>
        <w:rPr>
          <w:rFonts w:cs="Verdana" w:ascii="Verdana" w:hAnsi="Verdana"/>
          <w:b/>
          <w:bCs/>
          <w:sz w:val="17"/>
          <w:szCs w:val="17"/>
          <w:lang w:val="en-US"/>
        </w:rPr>
      </w:r>
    </w:p>
    <w:p>
      <w:pPr>
        <w:pStyle w:val="Normal"/>
        <w:jc w:val="both"/>
        <w:rPr>
          <w:rFonts w:ascii="Verdana" w:hAnsi="Verdana" w:cs="Verdana"/>
          <w:b/>
          <w:bCs/>
          <w:i/>
          <w:i/>
          <w:sz w:val="17"/>
          <w:szCs w:val="17"/>
          <w:lang w:val="en-US"/>
        </w:rPr>
      </w:pPr>
      <w:r>
        <w:rPr>
          <w:rFonts w:cs="Verdana" w:ascii="Verdana" w:hAnsi="Verdana"/>
          <w:b/>
          <w:bCs/>
          <w:i/>
          <w:sz w:val="17"/>
          <w:szCs w:val="17"/>
          <w:lang w:val="en-US"/>
        </w:rPr>
        <w:t>The Career Path</w:t>
      </w:r>
    </w:p>
    <w:p>
      <w:pPr>
        <w:pStyle w:val="Normal"/>
        <w:jc w:val="both"/>
        <w:rPr>
          <w:rFonts w:ascii="Verdana" w:hAnsi="Verdana" w:cs="Verdana"/>
          <w:bCs/>
          <w:sz w:val="17"/>
          <w:szCs w:val="17"/>
          <w:lang w:val="en-US"/>
        </w:rPr>
      </w:pPr>
      <w:r>
        <w:rPr>
          <w:rFonts w:cs="Verdana" w:ascii="Verdana" w:hAnsi="Verdana"/>
          <w:bCs/>
          <w:sz w:val="17"/>
          <w:szCs w:val="17"/>
          <w:lang w:val="en-US"/>
        </w:rPr>
        <w:t xml:space="preserve">Nov'03 to Nov’04 </w:t>
        <w:tab/>
        <w:t xml:space="preserve">: </w:t>
        <w:tab/>
        <w:t xml:space="preserve">Oracle Application Technical Trainee </w:t>
      </w:r>
    </w:p>
    <w:p>
      <w:pPr>
        <w:pStyle w:val="Normal"/>
        <w:jc w:val="both"/>
        <w:rPr>
          <w:rFonts w:ascii="Verdana" w:hAnsi="Verdana" w:cs="Verdana"/>
          <w:bCs/>
          <w:sz w:val="17"/>
          <w:szCs w:val="17"/>
          <w:lang w:val="en-US"/>
        </w:rPr>
      </w:pPr>
      <w:r>
        <w:rPr>
          <w:rFonts w:cs="Verdana" w:ascii="Verdana" w:hAnsi="Verdana"/>
          <w:bCs/>
          <w:sz w:val="17"/>
          <w:szCs w:val="17"/>
          <w:lang w:val="en-US"/>
        </w:rPr>
        <w:t xml:space="preserve">Nov'04 to May’07 </w:t>
        <w:tab/>
        <w:t xml:space="preserve">: </w:t>
        <w:tab/>
      </w:r>
      <w:r>
        <w:rPr>
          <w:rFonts w:cs="Verdana" w:ascii="Verdana" w:hAnsi="Verdana"/>
          <w:b/>
          <w:bCs/>
          <w:sz w:val="17"/>
          <w:szCs w:val="17"/>
          <w:lang w:val="en-US"/>
        </w:rPr>
        <w:t>Oracle Application Technical Consultant</w:t>
      </w:r>
    </w:p>
    <w:p>
      <w:pPr>
        <w:pStyle w:val="Normal"/>
        <w:jc w:val="both"/>
        <w:rPr>
          <w:rFonts w:ascii="Verdana" w:hAnsi="Verdana" w:cs="Verdana"/>
          <w:bCs/>
          <w:sz w:val="17"/>
          <w:szCs w:val="17"/>
          <w:lang w:val="en-US"/>
        </w:rPr>
      </w:pPr>
      <w:r>
        <w:rPr>
          <w:rFonts w:cs="Verdana" w:ascii="Verdana" w:hAnsi="Verdana"/>
          <w:bCs/>
          <w:sz w:val="17"/>
          <w:szCs w:val="17"/>
          <w:lang w:val="en-US"/>
        </w:rPr>
      </w:r>
    </w:p>
    <w:p>
      <w:pPr>
        <w:pStyle w:val="Normal"/>
        <w:jc w:val="both"/>
        <w:rPr>
          <w:rFonts w:ascii="Verdana" w:hAnsi="Verdana" w:cs="Verdana"/>
          <w:b/>
          <w:i/>
          <w:i/>
          <w:sz w:val="17"/>
          <w:szCs w:val="17"/>
          <w:lang w:val="en-US"/>
        </w:rPr>
      </w:pPr>
      <w:r>
        <w:rPr>
          <w:rFonts w:cs="Verdana" w:ascii="Verdana" w:hAnsi="Verdana"/>
          <w:b/>
          <w:i/>
          <w:sz w:val="17"/>
          <w:szCs w:val="17"/>
          <w:lang w:val="en-US"/>
        </w:rPr>
        <w:t>Major Projects Handled</w:t>
      </w:r>
    </w:p>
    <w:p>
      <w:pPr>
        <w:pStyle w:val="Normal"/>
        <w:jc w:val="both"/>
        <w:rPr>
          <w:rFonts w:ascii="Verdana" w:hAnsi="Verdana" w:cs="Verdana"/>
          <w:b/>
          <w:i/>
          <w:i/>
          <w:sz w:val="17"/>
          <w:szCs w:val="17"/>
          <w:lang w:val="en-US"/>
        </w:rPr>
      </w:pPr>
      <w:r>
        <w:rPr>
          <w:rFonts w:cs="Verdana" w:ascii="Verdana" w:hAnsi="Verdana"/>
          <w:b/>
          <w:i/>
          <w:sz w:val="17"/>
          <w:szCs w:val="17"/>
          <w:lang w:val="en-US"/>
        </w:rPr>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 xml:space="preserve">Offsite Development and Support for TruGlobal Inc. </w:t>
        <w:tab/>
        <w:tab/>
      </w:r>
      <w:r>
        <w:rPr>
          <w:rFonts w:cs="Verdana" w:ascii="Verdana" w:hAnsi="Verdana"/>
          <w:iCs/>
          <w:sz w:val="17"/>
          <w:szCs w:val="17"/>
          <w:lang w:val="en-US"/>
        </w:rPr>
        <w:t>Duration: Aug’06 to Apr’07</w:t>
      </w:r>
    </w:p>
    <w:p>
      <w:pPr>
        <w:pStyle w:val="Normal"/>
        <w:ind w:left="360" w:right="0"/>
        <w:jc w:val="both"/>
        <w:rPr/>
      </w:pPr>
      <w:r>
        <w:rPr>
          <w:rFonts w:cs="Verdana" w:ascii="Verdana" w:hAnsi="Verdana"/>
          <w:bCs/>
          <w:sz w:val="17"/>
          <w:szCs w:val="17"/>
          <w:lang w:val="en-US"/>
        </w:rPr>
        <w:t xml:space="preserve">Team Size: 5 </w:t>
        <w:tab/>
        <w:tab/>
        <w:tab/>
        <w:tab/>
        <w:tab/>
        <w:tab/>
        <w:tab/>
        <w:t>Role: Oracle Apps Technical Consultant</w:t>
      </w:r>
    </w:p>
    <w:p>
      <w:pPr>
        <w:pStyle w:val="Normal"/>
        <w:ind w:left="360" w:right="0"/>
        <w:jc w:val="both"/>
        <w:rPr/>
      </w:pPr>
      <w:r>
        <w:rPr>
          <w:rFonts w:cs="Verdana" w:ascii="Verdana" w:hAnsi="Verdana"/>
          <w:bCs/>
          <w:sz w:val="17"/>
          <w:szCs w:val="17"/>
          <w:lang w:val="en-US"/>
        </w:rPr>
        <w:t>Modules: Field Service, Install Base, Oracle Contracts.</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11i, Windows 2000, SQL, PLSQL, Forms 6i, Reports 6i</w:t>
      </w:r>
    </w:p>
    <w:p>
      <w:pPr>
        <w:pStyle w:val="Normal"/>
        <w:spacing w:before="0" w:after="60"/>
        <w:ind w:left="360" w:right="0"/>
        <w:jc w:val="both"/>
        <w:rPr>
          <w:rFonts w:ascii="Verdana" w:hAnsi="Verdana" w:cs="Verdana"/>
          <w:bCs/>
          <w:color w:val="0000FF"/>
          <w:sz w:val="17"/>
          <w:szCs w:val="17"/>
          <w:lang w:val="en-US"/>
        </w:rPr>
      </w:pPr>
      <w:r>
        <w:rPr>
          <w:rFonts w:cs="Verdana" w:ascii="Verdana" w:hAnsi="Verdana"/>
          <w:bCs/>
          <w:sz w:val="17"/>
          <w:szCs w:val="17"/>
          <w:lang w:val="en-US"/>
        </w:rPr>
        <w:t>Scope: The project involved development and support activities to enable the domestic organization to view the reports in the domestic languages for International Warranty product, and also handle billing for that.</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Responsibilities &amp; Contributions:</w:t>
      </w:r>
    </w:p>
    <w:p>
      <w:pPr>
        <w:pStyle w:val="Normal"/>
        <w:numPr>
          <w:ilvl w:val="0"/>
          <w:numId w:val="5"/>
        </w:numPr>
        <w:jc w:val="both"/>
        <w:rPr>
          <w:rFonts w:ascii="Verdana" w:hAnsi="Verdana" w:cs="Verdana"/>
          <w:sz w:val="17"/>
          <w:szCs w:val="17"/>
          <w:lang w:val="en-US"/>
        </w:rPr>
      </w:pPr>
      <w:r>
        <w:rPr>
          <w:rFonts w:cs="Verdana" w:ascii="Verdana" w:hAnsi="Verdana"/>
          <w:bCs/>
          <w:sz w:val="17"/>
          <w:szCs w:val="17"/>
          <w:lang w:val="en-US"/>
        </w:rPr>
        <w:t xml:space="preserve">Developing Multilingual Reports (for English, German, Spanish) including </w:t>
      </w:r>
      <w:r>
        <w:rPr>
          <w:rFonts w:cs="Verdana" w:ascii="Verdana" w:hAnsi="Verdana"/>
          <w:sz w:val="17"/>
          <w:szCs w:val="17"/>
          <w:lang w:val="en-US"/>
        </w:rPr>
        <w:t>Customer Service Report, Service Request Exception Report, and Parts Usage Report.</w:t>
      </w:r>
    </w:p>
    <w:p>
      <w:pPr>
        <w:pStyle w:val="Normal"/>
        <w:numPr>
          <w:ilvl w:val="0"/>
          <w:numId w:val="5"/>
        </w:numPr>
        <w:jc w:val="both"/>
        <w:rPr>
          <w:rFonts w:ascii="Verdana" w:hAnsi="Verdana" w:cs="Verdana"/>
          <w:sz w:val="17"/>
          <w:szCs w:val="17"/>
          <w:lang w:val="en-US"/>
        </w:rPr>
      </w:pPr>
      <w:r>
        <w:rPr>
          <w:rFonts w:cs="Verdana" w:ascii="Verdana" w:hAnsi="Verdana"/>
          <w:bCs/>
          <w:sz w:val="17"/>
          <w:szCs w:val="17"/>
          <w:lang w:val="en-US"/>
        </w:rPr>
        <w:t>Handling development of EATS (</w:t>
      </w:r>
      <w:r>
        <w:rPr>
          <w:rFonts w:cs="Verdana" w:ascii="Verdana" w:hAnsi="Verdana"/>
          <w:sz w:val="17"/>
          <w:szCs w:val="17"/>
          <w:lang w:val="en-US"/>
        </w:rPr>
        <w:t>Email Alerting system) for the concurrent programs, to send mails to a Distribution List, whenever a concurrent program ends with error, warning, long running.</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 xml:space="preserve">Customizing </w:t>
      </w:r>
      <w:r>
        <w:rPr>
          <w:rFonts w:cs="Verdana" w:ascii="Verdana" w:hAnsi="Verdana"/>
          <w:sz w:val="17"/>
          <w:szCs w:val="17"/>
          <w:lang w:val="en-US"/>
        </w:rPr>
        <w:t>Service Request Form</w:t>
      </w:r>
      <w:r>
        <w:rPr>
          <w:rFonts w:cs="Verdana" w:ascii="Verdana" w:hAnsi="Verdana"/>
          <w:bCs/>
          <w:sz w:val="17"/>
          <w:szCs w:val="17"/>
          <w:lang w:val="en-US"/>
        </w:rPr>
        <w:t xml:space="preserve"> and </w:t>
      </w:r>
      <w:r>
        <w:rPr>
          <w:rFonts w:cs="Verdana" w:ascii="Verdana" w:hAnsi="Verdana"/>
          <w:sz w:val="17"/>
          <w:szCs w:val="17"/>
          <w:lang w:val="en-US"/>
        </w:rPr>
        <w:t>SR Debrief Form</w:t>
      </w:r>
      <w:r>
        <w:rPr>
          <w:rFonts w:cs="Verdana" w:ascii="Verdana" w:hAnsi="Verdana"/>
          <w:bCs/>
          <w:sz w:val="17"/>
          <w:szCs w:val="17"/>
          <w:lang w:val="en-US"/>
        </w:rPr>
        <w:t xml:space="preserve"> using CUSTOM.pll</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Creating various Shell Scripts, including:</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FTPing the Data extracts to legacy system servers</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Running multiple concurrent programs depending on various conditions in a programmatic manner.</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Emailing the Report Outputs to the User</w:t>
      </w:r>
    </w:p>
    <w:p>
      <w:pPr>
        <w:pStyle w:val="Normal"/>
        <w:numPr>
          <w:ilvl w:val="0"/>
          <w:numId w:val="5"/>
        </w:numPr>
        <w:jc w:val="both"/>
        <w:rPr>
          <w:rFonts w:ascii="Verdana" w:hAnsi="Verdana" w:cs="Verdana"/>
          <w:sz w:val="17"/>
          <w:szCs w:val="17"/>
          <w:lang w:val="en-US"/>
        </w:rPr>
      </w:pPr>
      <w:r>
        <w:rPr>
          <w:rFonts w:cs="Verdana" w:ascii="Verdana" w:hAnsi="Verdana"/>
          <w:bCs/>
          <w:sz w:val="17"/>
          <w:szCs w:val="17"/>
          <w:lang w:val="en-US"/>
        </w:rPr>
        <w:t xml:space="preserve">Debriefing to IB Update Program. </w:t>
      </w:r>
      <w:r>
        <w:rPr>
          <w:rFonts w:cs="Verdana" w:ascii="Verdana" w:hAnsi="Verdana"/>
          <w:sz w:val="17"/>
          <w:szCs w:val="17"/>
          <w:lang w:val="en-US"/>
        </w:rPr>
        <w:t>Developing custom Inter Module interface for updating debriefs Material details in Install Base.</w:t>
      </w:r>
    </w:p>
    <w:p>
      <w:pPr>
        <w:pStyle w:val="Normal"/>
        <w:numPr>
          <w:ilvl w:val="0"/>
          <w:numId w:val="5"/>
        </w:numPr>
        <w:jc w:val="both"/>
        <w:rPr>
          <w:rFonts w:ascii="Verdana" w:hAnsi="Verdana" w:cs="Verdana"/>
          <w:sz w:val="17"/>
          <w:szCs w:val="17"/>
          <w:lang w:val="en-US"/>
        </w:rPr>
      </w:pPr>
      <w:r>
        <w:rPr>
          <w:rFonts w:cs="Verdana" w:ascii="Verdana" w:hAnsi="Verdana"/>
          <w:bCs/>
          <w:sz w:val="17"/>
          <w:szCs w:val="17"/>
          <w:lang w:val="en-US"/>
        </w:rPr>
        <w:t>Oracle to Dataflow (Legacy System) Interface (Oracle CRM Modules), to facilitate</w:t>
      </w:r>
      <w:r>
        <w:rPr>
          <w:rFonts w:cs="Verdana" w:ascii="Verdana" w:hAnsi="Verdana"/>
          <w:sz w:val="17"/>
          <w:szCs w:val="17"/>
          <w:lang w:val="en-US"/>
        </w:rPr>
        <w:t xml:space="preserve"> Billing to be done in the legacy system and the details to be sent back to Oracle.</w:t>
      </w:r>
    </w:p>
    <w:p>
      <w:pPr>
        <w:pStyle w:val="Normal"/>
        <w:jc w:val="both"/>
        <w:rPr>
          <w:rFonts w:ascii="Verdana" w:hAnsi="Verdana" w:cs="Verdana"/>
          <w:sz w:val="17"/>
          <w:szCs w:val="17"/>
          <w:lang w:val="en-US"/>
        </w:rPr>
      </w:pPr>
      <w:r>
        <w:rPr>
          <w:rFonts w:cs="Verdana" w:ascii="Verdana" w:hAnsi="Verdana"/>
          <w:sz w:val="17"/>
          <w:szCs w:val="17"/>
          <w:lang w:val="en-US"/>
        </w:rPr>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 xml:space="preserve">Customization for Horizon Inc. </w:t>
        <w:tab/>
        <w:tab/>
        <w:tab/>
        <w:tab/>
        <w:tab/>
      </w:r>
      <w:r>
        <w:rPr>
          <w:rFonts w:cs="Verdana" w:ascii="Verdana" w:hAnsi="Verdana"/>
          <w:iCs/>
          <w:sz w:val="17"/>
          <w:szCs w:val="17"/>
          <w:lang w:val="en-US"/>
        </w:rPr>
        <w:t>Duration: Sept’05 to June'06</w:t>
      </w:r>
    </w:p>
    <w:p>
      <w:pPr>
        <w:pStyle w:val="Normal"/>
        <w:ind w:left="360" w:right="0"/>
        <w:jc w:val="both"/>
        <w:rPr/>
      </w:pPr>
      <w:r>
        <w:rPr>
          <w:rFonts w:cs="Verdana" w:ascii="Verdana" w:hAnsi="Verdana"/>
          <w:bCs/>
          <w:sz w:val="17"/>
          <w:szCs w:val="17"/>
          <w:lang w:val="en-US"/>
        </w:rPr>
        <w:t xml:space="preserve">Team Size: 3 </w:t>
        <w:tab/>
        <w:tab/>
        <w:tab/>
        <w:tab/>
        <w:tab/>
        <w:tab/>
        <w:tab/>
        <w:t>Role: Oracle Apps Technical Consultant</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Modules: AR and AP</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11i, Oracle 9i, TOAD, PL/SQL, Reports 6i, SQL*Loader, Windows 2000</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Scope: The project involved validation and migration of data from Oracle Application 10g to 11i.</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 xml:space="preserve">Responsibilities &amp; Contributions: </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Contributing as Member of the Application Technical Team in developing and customizing Oracle application objects as per client requirements.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Analyzing Business Requirement, and handling creation of Functional Document, Design Technical document and development of objects as per client standards.</w:t>
      </w:r>
    </w:p>
    <w:p>
      <w:pPr>
        <w:pStyle w:val="Normal"/>
        <w:numPr>
          <w:ilvl w:val="0"/>
          <w:numId w:val="5"/>
        </w:numPr>
        <w:jc w:val="both"/>
        <w:rPr>
          <w:rFonts w:ascii="Verdana" w:hAnsi="Verdana" w:cs="Verdana"/>
          <w:bCs/>
          <w:sz w:val="17"/>
          <w:szCs w:val="17"/>
          <w:lang w:val="en-US"/>
        </w:rPr>
      </w:pPr>
      <w:r>
        <w:rPr>
          <w:rFonts w:cs="Verdana" w:ascii="Verdana" w:hAnsi="Verdana"/>
          <w:bCs/>
          <w:sz w:val="17"/>
          <w:szCs w:val="17"/>
          <w:lang w:val="en-US"/>
        </w:rPr>
        <w:t>Involved in Customer Conversion, Auto invoice Interface for:</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Obtaining the Flat file data from onsite team, and loading it into staging table using SQL*LOADER.</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Validating mandatory values.</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 xml:space="preserve">Upload the validated data from the staging table to: </w:t>
      </w:r>
    </w:p>
    <w:p>
      <w:pPr>
        <w:pStyle w:val="Normal"/>
        <w:numPr>
          <w:ilvl w:val="0"/>
          <w:numId w:val="4"/>
        </w:numPr>
        <w:jc w:val="both"/>
        <w:rPr>
          <w:rFonts w:ascii="Verdana" w:hAnsi="Verdana" w:cs="Verdana"/>
          <w:sz w:val="17"/>
          <w:szCs w:val="17"/>
          <w:lang w:val="en-US"/>
        </w:rPr>
      </w:pPr>
      <w:r>
        <w:rPr>
          <w:rFonts w:cs="Verdana" w:ascii="Verdana" w:hAnsi="Verdana"/>
          <w:sz w:val="17"/>
          <w:szCs w:val="17"/>
          <w:lang w:val="en-US"/>
        </w:rPr>
        <w:t>Open interface tables. Run Open Interface Program to import data into base tables, else</w:t>
      </w:r>
    </w:p>
    <w:p>
      <w:pPr>
        <w:pStyle w:val="Normal"/>
        <w:numPr>
          <w:ilvl w:val="0"/>
          <w:numId w:val="4"/>
        </w:numPr>
        <w:jc w:val="both"/>
        <w:rPr>
          <w:rFonts w:ascii="Verdana" w:hAnsi="Verdana" w:cs="Verdana"/>
          <w:sz w:val="17"/>
          <w:szCs w:val="17"/>
          <w:lang w:val="en-US"/>
        </w:rPr>
      </w:pPr>
      <w:r>
        <w:rPr>
          <w:rFonts w:cs="Verdana" w:ascii="Verdana" w:hAnsi="Verdana"/>
          <w:sz w:val="17"/>
          <w:szCs w:val="17"/>
          <w:lang w:val="en-US"/>
        </w:rPr>
        <w:t>Base tables using Standard API's.</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We had CRP1, CRP2 and UAT to complete the whole process of conversion.</w:t>
      </w:r>
    </w:p>
    <w:p>
      <w:pPr>
        <w:pStyle w:val="Normal"/>
        <w:numPr>
          <w:ilvl w:val="0"/>
          <w:numId w:val="5"/>
        </w:numPr>
        <w:jc w:val="both"/>
        <w:rPr>
          <w:rFonts w:ascii="Verdana" w:hAnsi="Verdana" w:cs="Verdana"/>
          <w:sz w:val="17"/>
          <w:szCs w:val="17"/>
          <w:lang w:val="en-US"/>
        </w:rPr>
      </w:pPr>
      <w:r>
        <w:rPr>
          <w:rFonts w:cs="Verdana" w:ascii="Verdana" w:hAnsi="Verdana"/>
          <w:bCs/>
          <w:sz w:val="17"/>
          <w:szCs w:val="17"/>
          <w:lang w:val="en-US"/>
        </w:rPr>
        <w:t xml:space="preserve">Customizing Reports based on the client requirement like </w:t>
      </w:r>
      <w:r>
        <w:rPr>
          <w:rFonts w:cs="Verdana" w:ascii="Verdana" w:hAnsi="Verdana"/>
          <w:sz w:val="17"/>
          <w:szCs w:val="17"/>
          <w:lang w:val="en-US"/>
        </w:rPr>
        <w:t>Aging Bucket Report and 1099 Payment Report.</w:t>
      </w:r>
    </w:p>
    <w:p>
      <w:pPr>
        <w:pStyle w:val="Normal"/>
        <w:jc w:val="both"/>
        <w:rPr>
          <w:rFonts w:ascii="Verdana" w:hAnsi="Verdana" w:cs="Verdana"/>
          <w:sz w:val="17"/>
          <w:szCs w:val="17"/>
          <w:lang w:val="en-US"/>
        </w:rPr>
      </w:pPr>
      <w:r>
        <w:rPr>
          <w:rFonts w:cs="Verdana" w:ascii="Verdana" w:hAnsi="Verdana"/>
          <w:sz w:val="17"/>
          <w:szCs w:val="17"/>
          <w:lang w:val="en-US"/>
        </w:rPr>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 xml:space="preserve">Data Conversion for Kaygen Inc. </w:t>
        <w:tab/>
        <w:tab/>
        <w:tab/>
        <w:tab/>
        <w:tab/>
      </w:r>
      <w:r>
        <w:rPr>
          <w:rFonts w:cs="Verdana" w:ascii="Verdana" w:hAnsi="Verdana"/>
          <w:iCs/>
          <w:sz w:val="17"/>
          <w:szCs w:val="17"/>
          <w:lang w:val="en-US"/>
        </w:rPr>
        <w:t>Duration: Jan’05 to July’05</w:t>
      </w:r>
    </w:p>
    <w:p>
      <w:pPr>
        <w:pStyle w:val="Normal"/>
        <w:ind w:left="360" w:right="0"/>
        <w:jc w:val="both"/>
        <w:rPr/>
      </w:pPr>
      <w:r>
        <w:rPr>
          <w:rFonts w:cs="Verdana" w:ascii="Verdana" w:hAnsi="Verdana"/>
          <w:bCs/>
          <w:sz w:val="17"/>
          <w:szCs w:val="17"/>
          <w:lang w:val="en-US"/>
        </w:rPr>
        <w:t xml:space="preserve">Team Size: 4 </w:t>
        <w:tab/>
        <w:tab/>
        <w:tab/>
        <w:tab/>
        <w:tab/>
        <w:tab/>
        <w:tab/>
        <w:t>Role: Oracle Apps Technical Consultant</w:t>
      </w:r>
    </w:p>
    <w:p>
      <w:pPr>
        <w:pStyle w:val="Normal"/>
        <w:ind w:left="360" w:right="0"/>
        <w:jc w:val="both"/>
        <w:rPr/>
      </w:pPr>
      <w:r>
        <w:rPr>
          <w:rFonts w:cs="Verdana" w:ascii="Verdana" w:hAnsi="Verdana"/>
          <w:bCs/>
          <w:sz w:val="17"/>
          <w:szCs w:val="17"/>
          <w:lang w:val="en-US"/>
        </w:rPr>
        <w:t>Modules: Field Service, Install Base, Mobile Field Service</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11i, Field Service, Install Base, Oracle Contracts, AR, Windows 2000, SQL, PLSQL, Forms 6i, Reports 6i</w:t>
      </w:r>
    </w:p>
    <w:p>
      <w:pPr>
        <w:pStyle w:val="Normal"/>
        <w:spacing w:before="0" w:after="60"/>
        <w:ind w:left="360" w:right="0"/>
        <w:jc w:val="both"/>
        <w:rPr>
          <w:rFonts w:ascii="Verdana" w:hAnsi="Verdana" w:cs="Verdana"/>
          <w:bCs/>
          <w:color w:val="0000FF"/>
          <w:sz w:val="17"/>
          <w:szCs w:val="17"/>
          <w:lang w:val="en-US"/>
        </w:rPr>
      </w:pPr>
      <w:r>
        <w:rPr>
          <w:rFonts w:cs="Verdana" w:ascii="Verdana" w:hAnsi="Verdana"/>
          <w:bCs/>
          <w:sz w:val="17"/>
          <w:szCs w:val="17"/>
          <w:lang w:val="en-US"/>
        </w:rPr>
        <w:t>Scope: The project involved weekly update of 3pl details to Kaygen Oracle Application system.</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Responsibilities &amp; Contributions:</w:t>
      </w:r>
    </w:p>
    <w:p>
      <w:pPr>
        <w:pStyle w:val="Normal"/>
        <w:numPr>
          <w:ilvl w:val="0"/>
          <w:numId w:val="5"/>
        </w:numPr>
        <w:jc w:val="both"/>
        <w:rPr>
          <w:rFonts w:ascii="Verdana" w:hAnsi="Verdana" w:cs="Verdana"/>
          <w:sz w:val="17"/>
          <w:szCs w:val="17"/>
          <w:lang w:val="en-US"/>
        </w:rPr>
      </w:pPr>
      <w:r>
        <w:rPr>
          <w:rFonts w:cs="Verdana" w:ascii="Verdana" w:hAnsi="Verdana"/>
          <w:bCs/>
          <w:sz w:val="17"/>
          <w:szCs w:val="17"/>
          <w:lang w:val="en-US"/>
        </w:rPr>
        <w:t>CCAP–SCADA Integration, involving creation of i</w:t>
      </w:r>
      <w:r>
        <w:rPr>
          <w:rFonts w:cs="Verdana" w:ascii="Verdana" w:hAnsi="Verdana"/>
          <w:sz w:val="17"/>
          <w:szCs w:val="17"/>
          <w:lang w:val="en-US"/>
        </w:rPr>
        <w:t>nterface with Oracle Applications using Service Request API. Whenever a problem occurs in the Engine, this interface will auto generate the Service Request with the help of triggers in the staging table.</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Oracle to GSB Interface:</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Interfacing the Field Service with legacy Billing System. Billing will be done in the legacy system and the customer order number, extract date from GSB will be sent back to Oracle. Simultaneously task will be closed.</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Converting existing instance details into Oracle using Install Base API's and SQL*LOADER.</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CLARIFY – Oracle Apps Integration aimed at:</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Extracting Oracle data to the DWH server on a daily basis. This integration is done using DB Link.</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Developing a concurrent program to update the SR's created through MFS (as the org ids become wrong due to user's wrong data entry)</w:t>
      </w:r>
    </w:p>
    <w:p>
      <w:pPr>
        <w:pStyle w:val="Normal"/>
        <w:jc w:val="both"/>
        <w:rPr>
          <w:rFonts w:ascii="Verdana" w:hAnsi="Verdana" w:cs="Verdana"/>
          <w:sz w:val="17"/>
          <w:szCs w:val="17"/>
          <w:lang w:val="en-US"/>
        </w:rPr>
      </w:pPr>
      <w:r>
        <w:rPr>
          <w:rFonts w:cs="Verdana" w:ascii="Verdana" w:hAnsi="Verdana"/>
          <w:sz w:val="17"/>
          <w:szCs w:val="17"/>
          <w:lang w:val="en-US"/>
        </w:rPr>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Customization for Kaygen Inc.</w:t>
        <w:tab/>
        <w:tab/>
        <w:tab/>
        <w:tab/>
        <w:tab/>
      </w:r>
      <w:r>
        <w:rPr>
          <w:rFonts w:cs="Verdana" w:ascii="Verdana" w:hAnsi="Verdana"/>
          <w:iCs/>
          <w:sz w:val="17"/>
          <w:szCs w:val="17"/>
          <w:lang w:val="en-US"/>
        </w:rPr>
        <w:t>Duration: June’04 to Nov’04</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 xml:space="preserve">Team Size: 3 </w:t>
        <w:tab/>
        <w:tab/>
        <w:tab/>
        <w:tab/>
        <w:tab/>
        <w:tab/>
        <w:tab/>
        <w:t>Role: Oracle Apps Technical Trainee</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Modules: AR and AP</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11i, Oracle 9i, TOAD, PL/SQL, Reports 6i, SQL*Loader, Windows 2000</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Scope: The project involved data interface conversion and report customization.</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Responsibilities &amp; Contributions:</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Member of the application technical team for developing and customizing Oracle application objects as per client requirements.</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Conducting analysis of Business Requirements. Creating Functional Document, Design Technical document and developing the objects as per client standards.</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Involved in AP invoice interface for:</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Obtaining the Flat file data from onsite team and loading it into staging table using SQL*LOADER.</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Validating mandatory values.</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Uploading the validated data from the staging table to Open interface tables.</w:t>
      </w:r>
    </w:p>
    <w:p>
      <w:pPr>
        <w:pStyle w:val="Normal"/>
        <w:numPr>
          <w:ilvl w:val="0"/>
          <w:numId w:val="1"/>
        </w:numPr>
        <w:jc w:val="both"/>
        <w:rPr>
          <w:rFonts w:ascii="Verdana" w:hAnsi="Verdana" w:cs="Verdana"/>
          <w:sz w:val="17"/>
          <w:szCs w:val="17"/>
          <w:lang w:val="en-US"/>
        </w:rPr>
      </w:pPr>
      <w:r>
        <w:rPr>
          <w:rFonts w:cs="Verdana" w:ascii="Verdana" w:hAnsi="Verdana"/>
          <w:sz w:val="17"/>
          <w:szCs w:val="17"/>
          <w:lang w:val="en-US"/>
        </w:rPr>
        <w:t>Running Open Interface Program to import data into base tables.</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Creating various Custom Reports for oracle payables &amp; Receivables to meet client requirement like Vendor Detail Report and Payment Due Report</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Developing Concurrent programs, Value sets for report parameters and registered in application using AOL.</w:t>
      </w:r>
    </w:p>
    <w:p>
      <w:pPr>
        <w:pStyle w:val="Normal"/>
        <w:jc w:val="both"/>
        <w:rPr>
          <w:rFonts w:ascii="Verdana" w:hAnsi="Verdana" w:cs="Verdana"/>
          <w:sz w:val="17"/>
          <w:szCs w:val="17"/>
          <w:lang w:val="en-US"/>
        </w:rPr>
      </w:pPr>
      <w:r>
        <w:rPr>
          <w:rFonts w:cs="Verdana" w:ascii="Verdana" w:hAnsi="Verdana"/>
          <w:sz w:val="17"/>
          <w:szCs w:val="17"/>
          <w:lang w:val="en-US"/>
        </w:rPr>
      </w:r>
    </w:p>
    <w:p>
      <w:pPr>
        <w:pStyle w:val="Normal"/>
        <w:numPr>
          <w:ilvl w:val="0"/>
          <w:numId w:val="6"/>
        </w:numPr>
        <w:jc w:val="both"/>
        <w:rPr>
          <w:rFonts w:ascii="Verdana" w:hAnsi="Verdana" w:cs="Verdana"/>
          <w:iCs/>
          <w:sz w:val="17"/>
          <w:szCs w:val="17"/>
          <w:lang w:val="en-US"/>
        </w:rPr>
      </w:pPr>
      <w:r>
        <w:rPr>
          <w:rFonts w:cs="Verdana" w:ascii="Verdana" w:hAnsi="Verdana"/>
          <w:b/>
          <w:iCs/>
          <w:sz w:val="17"/>
          <w:szCs w:val="17"/>
          <w:lang w:val="en-US"/>
        </w:rPr>
        <w:t xml:space="preserve">On job training </w:t>
        <w:tab/>
        <w:tab/>
        <w:tab/>
        <w:tab/>
        <w:tab/>
        <w:tab/>
        <w:tab/>
      </w:r>
      <w:r>
        <w:rPr>
          <w:rFonts w:cs="Verdana" w:ascii="Verdana" w:hAnsi="Verdana"/>
          <w:iCs/>
          <w:sz w:val="17"/>
          <w:szCs w:val="17"/>
          <w:lang w:val="en-US"/>
        </w:rPr>
        <w:t>Duration: Nov’03 to Mar’04</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 xml:space="preserve">Team Size: 4 </w:t>
        <w:tab/>
        <w:tab/>
        <w:tab/>
        <w:tab/>
        <w:tab/>
        <w:tab/>
        <w:tab/>
        <w:t>Role: Oracle Apps Technical Trainee</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Modules: AR</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Environment: Oracle Application 11i, Oracle 9i, TOAD, PL/SQL, Reports 6i, Windows 2000</w:t>
      </w:r>
    </w:p>
    <w:p>
      <w:pPr>
        <w:pStyle w:val="Normal"/>
        <w:spacing w:before="0" w:after="60"/>
        <w:ind w:left="360" w:right="0"/>
        <w:jc w:val="both"/>
        <w:rPr>
          <w:rFonts w:ascii="Verdana" w:hAnsi="Verdana" w:cs="Verdana"/>
          <w:bCs/>
          <w:sz w:val="17"/>
          <w:szCs w:val="17"/>
          <w:lang w:val="en-US"/>
        </w:rPr>
      </w:pPr>
      <w:r>
        <w:rPr>
          <w:rFonts w:cs="Verdana" w:ascii="Verdana" w:hAnsi="Verdana"/>
          <w:bCs/>
          <w:sz w:val="17"/>
          <w:szCs w:val="17"/>
          <w:lang w:val="en-US"/>
        </w:rPr>
        <w:t>Scope: As part of the assignment, assisted seniors in project activities.</w:t>
      </w:r>
    </w:p>
    <w:p>
      <w:pPr>
        <w:pStyle w:val="Normal"/>
        <w:ind w:left="360" w:right="0"/>
        <w:jc w:val="both"/>
        <w:rPr>
          <w:rFonts w:ascii="Verdana" w:hAnsi="Verdana" w:cs="Verdana"/>
          <w:bCs/>
          <w:sz w:val="17"/>
          <w:szCs w:val="17"/>
          <w:lang w:val="en-US"/>
        </w:rPr>
      </w:pPr>
      <w:r>
        <w:rPr>
          <w:rFonts w:cs="Verdana" w:ascii="Verdana" w:hAnsi="Verdana"/>
          <w:bCs/>
          <w:sz w:val="17"/>
          <w:szCs w:val="17"/>
          <w:lang w:val="en-US"/>
        </w:rPr>
        <w:t>Responsibilities &amp; Contributions:</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Handling the development and customization of Oracle application objects as per client requirements.</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Customizing various Reports for Oracle Receivables, as per client requirements like Invoice Detail Report, Customer Receipt Report and Adjustment Report.</w:t>
      </w:r>
    </w:p>
    <w:p>
      <w:pPr>
        <w:pStyle w:val="Normal"/>
        <w:numPr>
          <w:ilvl w:val="0"/>
          <w:numId w:val="5"/>
        </w:numPr>
        <w:jc w:val="both"/>
        <w:rPr>
          <w:rFonts w:ascii="Verdana" w:hAnsi="Verdana" w:cs="Verdana"/>
          <w:sz w:val="17"/>
          <w:szCs w:val="17"/>
          <w:lang w:val="en-US"/>
        </w:rPr>
      </w:pPr>
      <w:r>
        <w:rPr>
          <w:rFonts w:cs="Verdana" w:ascii="Verdana" w:hAnsi="Verdana"/>
          <w:sz w:val="17"/>
          <w:szCs w:val="17"/>
          <w:lang w:val="en-US"/>
        </w:rPr>
        <w:t>Creating Concurrent programs, Value sets for report parameters and registered in application using AOL.</w:t>
      </w:r>
    </w:p>
    <w:p>
      <w:pPr>
        <w:pStyle w:val="Normal"/>
        <w:ind w:left="720" w:right="0"/>
        <w:jc w:val="both"/>
        <w:rPr>
          <w:rFonts w:ascii="Verdana" w:hAnsi="Verdana" w:cs="Verdana"/>
          <w:sz w:val="17"/>
          <w:szCs w:val="17"/>
          <w:lang w:val="en-US"/>
        </w:rPr>
      </w:pPr>
      <w:r>
        <w:rPr>
          <w:rFonts w:cs="Verdana" w:ascii="Verdana" w:hAnsi="Verdana"/>
          <w:sz w:val="17"/>
          <w:szCs w:val="17"/>
          <w:lang w:val="en-US"/>
        </w:rPr>
      </w:r>
    </w:p>
    <w:p>
      <w:pPr>
        <w:pStyle w:val="Normal"/>
        <w:jc w:val="both"/>
        <w:rPr>
          <w:rFonts w:ascii="Verdana" w:hAnsi="Verdana" w:cs="Verdana"/>
          <w:sz w:val="17"/>
          <w:szCs w:val="17"/>
          <w:lang w:val="en-US"/>
        </w:rPr>
      </w:pPr>
      <w:r>
        <w:rPr>
          <w:rFonts w:cs="Verdana" w:ascii="Verdana" w:hAnsi="Verdana"/>
          <w:sz w:val="17"/>
          <w:szCs w:val="17"/>
          <w:lang w:val="en-US"/>
        </w:rPr>
      </w:r>
    </w:p>
    <w:p>
      <w:pPr>
        <w:pStyle w:val="Normal"/>
        <w:jc w:val="both"/>
        <w:rPr>
          <w:rFonts w:ascii="Verdana" w:hAnsi="Verdana" w:cs="Verdana"/>
          <w:sz w:val="17"/>
          <w:szCs w:val="17"/>
        </w:rPr>
      </w:pPr>
      <w:r>
        <w:rPr>
          <w:rFonts w:cs="Verdana" w:ascii="Verdana" w:hAnsi="Verdana"/>
          <w:sz w:val="17"/>
          <w:szCs w:val="17"/>
        </w:rPr>
      </w:r>
    </w:p>
    <w:p>
      <w:pPr>
        <w:pStyle w:val="Normal"/>
        <w:jc w:val="both"/>
        <w:rPr>
          <w:rFonts w:ascii="Verdana" w:hAnsi="Verdana" w:cs="Verdana"/>
          <w:sz w:val="17"/>
          <w:szCs w:val="17"/>
        </w:rPr>
      </w:pPr>
      <w:r>
        <w:rPr>
          <w:rFonts w:cs="Verdana" w:ascii="Verdana" w:hAnsi="Verdana"/>
          <w:sz w:val="17"/>
          <w:szCs w:val="17"/>
        </w:rPr>
      </w:r>
    </w:p>
    <w:p>
      <w:pPr>
        <w:pStyle w:val="Normal"/>
        <w:pBdr>
          <w:bottom w:val="thinThickSmallGap" w:sz="24" w:space="1" w:color="000000"/>
        </w:pBdr>
        <w:shd w:fill="D9D9D9" w:val="clear"/>
        <w:jc w:val="both"/>
        <w:rPr>
          <w:rFonts w:ascii="Verdana" w:hAnsi="Verdana" w:cs="Verdana"/>
          <w:b/>
          <w:sz w:val="17"/>
          <w:szCs w:val="17"/>
        </w:rPr>
      </w:pPr>
      <w:r>
        <w:rPr>
          <w:rFonts w:cs="Verdana" w:ascii="Verdana" w:hAnsi="Verdana"/>
          <w:b/>
          <w:sz w:val="17"/>
          <w:szCs w:val="17"/>
        </w:rPr>
        <w:t>Academic Qualifications</w:t>
      </w:r>
    </w:p>
    <w:p>
      <w:pPr>
        <w:pStyle w:val="Normal"/>
        <w:numPr>
          <w:ilvl w:val="0"/>
          <w:numId w:val="2"/>
        </w:numPr>
        <w:jc w:val="both"/>
        <w:rPr>
          <w:rFonts w:ascii="Verdana" w:hAnsi="Verdana" w:cs="Verdana"/>
          <w:sz w:val="17"/>
          <w:szCs w:val="17"/>
        </w:rPr>
      </w:pPr>
      <w:r>
        <w:rPr>
          <w:rFonts w:cs="Verdana" w:ascii="Verdana" w:hAnsi="Verdana"/>
          <w:iCs/>
          <w:sz w:val="17"/>
          <w:szCs w:val="17"/>
          <w:lang w:val="en-US"/>
        </w:rPr>
        <w:t>B.E. (Computer Science &amp; Engineering) from Dr. MGR Engineering College, Anna University, Chennai in 2005.</w:t>
      </w:r>
    </w:p>
    <w:p>
      <w:pPr>
        <w:pStyle w:val="Normal"/>
        <w:jc w:val="both"/>
        <w:rPr>
          <w:rFonts w:ascii="Verdana" w:hAnsi="Verdana" w:cs="Verdana"/>
          <w:sz w:val="17"/>
          <w:szCs w:val="17"/>
        </w:rPr>
      </w:pPr>
      <w:r>
        <w:rPr>
          <w:rFonts w:cs="Verdana" w:ascii="Verdana" w:hAnsi="Verdana"/>
          <w:sz w:val="17"/>
          <w:szCs w:val="17"/>
        </w:rPr>
      </w:r>
    </w:p>
    <w:p>
      <w:pPr>
        <w:pStyle w:val="Normal"/>
        <w:ind w:left="360" w:right="0"/>
        <w:jc w:val="both"/>
        <w:rPr>
          <w:rFonts w:ascii="Verdana" w:hAnsi="Verdana" w:cs="Verdana"/>
          <w:sz w:val="17"/>
          <w:szCs w:val="17"/>
        </w:rPr>
      </w:pPr>
      <w:r>
        <w:rPr>
          <w:rFonts w:cs="Verdana" w:ascii="Verdana" w:hAnsi="Verdana"/>
          <w:sz w:val="17"/>
          <w:szCs w:val="17"/>
        </w:rPr>
      </w:r>
    </w:p>
    <w:p>
      <w:pPr>
        <w:pStyle w:val="Normal"/>
        <w:pBdr>
          <w:bottom w:val="thinThickSmallGap" w:sz="24" w:space="1" w:color="000000"/>
        </w:pBdr>
        <w:shd w:fill="D9D9D9" w:val="clear"/>
        <w:jc w:val="both"/>
        <w:rPr>
          <w:rFonts w:ascii="Verdana" w:hAnsi="Verdana" w:cs="Verdana"/>
          <w:b/>
          <w:sz w:val="17"/>
          <w:szCs w:val="17"/>
        </w:rPr>
      </w:pPr>
      <w:r>
        <w:rPr>
          <w:rFonts w:cs="Verdana" w:ascii="Verdana" w:hAnsi="Verdana"/>
          <w:b/>
          <w:sz w:val="17"/>
          <w:szCs w:val="17"/>
        </w:rPr>
        <w:t>Personal Minutiae</w:t>
      </w:r>
    </w:p>
    <w:p>
      <w:pPr>
        <w:pStyle w:val="Normal"/>
        <w:spacing w:before="0" w:after="60"/>
        <w:jc w:val="both"/>
        <w:rPr>
          <w:rFonts w:ascii="Verdana" w:hAnsi="Verdana" w:cs="Verdana"/>
          <w:sz w:val="17"/>
          <w:szCs w:val="17"/>
          <w:lang w:val="en-US"/>
        </w:rPr>
      </w:pPr>
      <w:r>
        <w:rPr>
          <w:rFonts w:cs="Verdana" w:ascii="Verdana" w:hAnsi="Verdana"/>
          <w:sz w:val="17"/>
          <w:szCs w:val="17"/>
        </w:rPr>
        <w:t xml:space="preserve">Date of Birth </w:t>
        <w:tab/>
        <w:tab/>
        <w:t xml:space="preserve">: </w:t>
        <w:tab/>
      </w:r>
      <w:r>
        <w:rPr>
          <w:rFonts w:cs="Verdana" w:ascii="Verdana" w:hAnsi="Verdana"/>
          <w:sz w:val="17"/>
          <w:szCs w:val="17"/>
          <w:lang w:val="en-US"/>
        </w:rPr>
        <w:t>4</w:t>
      </w:r>
      <w:r>
        <w:rPr>
          <w:rFonts w:cs="Verdana" w:ascii="Verdana" w:hAnsi="Verdana"/>
          <w:sz w:val="17"/>
          <w:szCs w:val="17"/>
          <w:vertAlign w:val="superscript"/>
          <w:lang w:val="en-US"/>
        </w:rPr>
        <w:t>th</w:t>
      </w:r>
      <w:r>
        <w:rPr>
          <w:rFonts w:cs="Verdana" w:ascii="Verdana" w:hAnsi="Verdana"/>
          <w:sz w:val="17"/>
          <w:szCs w:val="17"/>
          <w:lang w:val="en-US"/>
        </w:rPr>
        <w:t xml:space="preserve"> March 1984</w:t>
      </w:r>
    </w:p>
    <w:p>
      <w:pPr>
        <w:pStyle w:val="Normal"/>
        <w:spacing w:before="0" w:after="60"/>
        <w:jc w:val="both"/>
        <w:rPr>
          <w:rFonts w:ascii="Verdana" w:hAnsi="Verdana" w:cs="Verdana"/>
          <w:sz w:val="17"/>
          <w:szCs w:val="17"/>
        </w:rPr>
      </w:pPr>
      <w:r>
        <w:rPr>
          <w:rFonts w:cs="Verdana" w:ascii="Verdana" w:hAnsi="Verdana"/>
          <w:sz w:val="17"/>
          <w:szCs w:val="17"/>
          <w:lang w:val="en-US"/>
        </w:rPr>
        <w:t xml:space="preserve">Permanent Address </w:t>
        <w:tab/>
        <w:t xml:space="preserve">: </w:t>
        <w:tab/>
      </w:r>
      <w:r>
        <w:rPr>
          <w:rFonts w:cs="Verdana" w:ascii="Verdana" w:hAnsi="Verdana"/>
          <w:sz w:val="17"/>
          <w:szCs w:val="17"/>
        </w:rPr>
        <w:t>#13/6, Jandra Pilliyar Koil Street, Old Washermenpet, Chennai–600 021 (TN, India)</w:t>
      </w:r>
    </w:p>
    <w:p>
      <w:pPr>
        <w:pStyle w:val="Normal"/>
        <w:spacing w:before="0" w:after="60"/>
        <w:jc w:val="both"/>
        <w:rPr>
          <w:rFonts w:ascii="Verdana" w:hAnsi="Verdana" w:cs="Verdana"/>
          <w:sz w:val="17"/>
          <w:szCs w:val="17"/>
        </w:rPr>
      </w:pPr>
      <w:r>
        <w:rPr>
          <w:rFonts w:cs="Verdana" w:ascii="Verdana" w:hAnsi="Verdana"/>
          <w:sz w:val="17"/>
          <w:szCs w:val="17"/>
        </w:rPr>
        <w:t xml:space="preserve">Nationality </w:t>
        <w:tab/>
        <w:tab/>
        <w:t xml:space="preserve">: </w:t>
        <w:tab/>
        <w:t>Indian</w:t>
      </w:r>
    </w:p>
    <w:p>
      <w:pPr>
        <w:pStyle w:val="Normal"/>
        <w:spacing w:before="0" w:after="60"/>
        <w:jc w:val="both"/>
        <w:rPr>
          <w:rFonts w:ascii="Verdana" w:hAnsi="Verdana" w:cs="Verdana"/>
          <w:sz w:val="17"/>
          <w:szCs w:val="17"/>
        </w:rPr>
      </w:pPr>
      <w:r>
        <w:rPr>
          <w:rFonts w:cs="Verdana" w:ascii="Verdana" w:hAnsi="Verdana"/>
          <w:sz w:val="17"/>
          <w:szCs w:val="17"/>
        </w:rPr>
        <w:t xml:space="preserve">Languages Known </w:t>
        <w:tab/>
        <w:t xml:space="preserve">: </w:t>
        <w:tab/>
        <w:t>English, Tamil</w:t>
      </w:r>
    </w:p>
    <w:p>
      <w:pPr>
        <w:pStyle w:val="Normal"/>
        <w:spacing w:before="0" w:after="60"/>
        <w:jc w:val="both"/>
        <w:rPr/>
      </w:pPr>
      <w:r>
        <w:rPr>
          <w:rFonts w:cs="Verdana" w:ascii="Verdana" w:hAnsi="Verdana"/>
          <w:sz w:val="17"/>
          <w:szCs w:val="17"/>
        </w:rPr>
        <w:t xml:space="preserve">Passport Details </w:t>
        <w:tab/>
        <w:tab/>
        <w:t xml:space="preserve">: </w:t>
        <w:tab/>
        <w:t>G1945195 (</w:t>
      </w:r>
      <w:r>
        <w:rPr>
          <w:rFonts w:cs="Verdana" w:ascii="Verdana" w:hAnsi="Verdana"/>
          <w:sz w:val="17"/>
          <w:szCs w:val="17"/>
          <w:lang w:val="en-US"/>
        </w:rPr>
        <w:t>Issued at Chennai, India. Valid up to 06/03/2017)</w:t>
      </w:r>
    </w:p>
    <w:p>
      <w:pPr>
        <w:pStyle w:val="Normal"/>
        <w:spacing w:before="0" w:after="60"/>
        <w:jc w:val="both"/>
        <w:rPr/>
      </w:pPr>
      <w:r>
        <w:rPr>
          <w:rFonts w:cs="Verdana" w:ascii="Verdana" w:hAnsi="Verdana"/>
          <w:sz w:val="17"/>
          <w:szCs w:val="17"/>
          <w:lang w:val="en-US"/>
        </w:rPr>
        <w:t>Visa Status</w:t>
        <w:tab/>
        <w:tab/>
        <w:t xml:space="preserve">: </w:t>
        <w:tab/>
        <w:t>Permanent Resident Republic of Singapore</w:t>
      </w:r>
    </w:p>
    <w:p>
      <w:pPr>
        <w:pStyle w:val="Normal"/>
        <w:jc w:val="both"/>
        <w:rPr>
          <w:rFonts w:ascii="Verdana" w:hAnsi="Verdana" w:cs="Verdana"/>
          <w:sz w:val="17"/>
          <w:szCs w:val="17"/>
          <w:lang w:val="en-US"/>
        </w:rPr>
      </w:pPr>
      <w:r>
        <w:rPr>
          <w:rFonts w:cs="Verdana" w:ascii="Verdana" w:hAnsi="Verdana"/>
          <w:sz w:val="17"/>
          <w:szCs w:val="17"/>
          <w:lang w:val="en-US"/>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descr=""/>
                    <pic:cNvPicPr>
                      <a:picLocks noChangeAspect="1" noChangeArrowheads="1"/>
                    </pic:cNvPicPr>
                  </pic:nvPicPr>
                  <pic:blipFill>
                    <a:blip r:link="rId3"/>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cs="Verdana" w:ascii="Verdana" w:hAnsi="Verdana"/>
          <w:sz w:val="17"/>
          <w:szCs w:val="17"/>
          <w:lang w:val="en-US"/>
        </w:rPr>
        <w:t xml:space="preserve">References </w:t>
        <w:tab/>
        <w:tab/>
        <w:t xml:space="preserve">: </w:t>
        <w:tab/>
        <w:t>To be furnished upon request</w:t>
      </w:r>
    </w:p>
    <w:sectPr>
      <w:type w:val="nextPage"/>
      <w:pgSz w:w="11906" w:h="16838"/>
      <w:pgMar w:left="864" w:right="864" w:gutter="0" w:header="0" w:top="864" w:footer="0" w:bottom="864"/>
      <w:pgBorders w:display="allPages" w:offsetFrom="text">
        <w:top w:val="double" w:sz="4" w:space="18" w:color="000000" w:shadow="1"/>
        <w:left w:val="double" w:sz="4" w:space="18" w:color="000000" w:shadow="1"/>
        <w:bottom w:val="double" w:sz="4" w:space="18" w:color="000000" w:shadow="1"/>
        <w:right w:val="double" w:sz="4" w:space="18" w:color="000000" w:shadow="1"/>
      </w:pgBorders>
      <w:pgNumType w:fmt="decimal"/>
      <w:formProt w:val="false"/>
      <w:textDirection w:val="lrTb"/>
      <w:docGrid w:type="default" w:linePitch="254"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Liberation Sans">
    <w:altName w:val="Arial"/>
    <w:charset w:val="00"/>
    <w:family w:val="swiss"/>
    <w:pitch w:val="variable"/>
  </w:font>
  <w:font w:name="Verdana">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80"/>
        </w:tabs>
        <w:ind w:left="1080" w:hanging="360"/>
      </w:pPr>
      <w:rPr>
        <w:rFonts w:ascii="Wingdings" w:hAnsi="Wingdings" w:cs="Wingdings" w:hint="default"/>
        <w:sz w:val="17"/>
        <w:szCs w:val="17"/>
        <w:color w:val="000000"/>
      </w:rPr>
    </w:lvl>
    <w:lvl w:ilvl="1">
      <w:start w:val="1"/>
      <w:numFmt w:val="bullet"/>
      <w:lvlText w:val=""/>
      <w:lvlJc w:val="left"/>
      <w:pPr>
        <w:tabs>
          <w:tab w:val="num" w:pos="2880"/>
        </w:tabs>
        <w:ind w:left="0" w:hanging="0"/>
      </w:pPr>
      <w:rPr>
        <w:rFonts w:ascii="Wingdings" w:hAnsi="Wingdings" w:cs="Wingdings" w:hint="default"/>
      </w:rPr>
    </w:lvl>
    <w:lvl w:ilvl="2">
      <w:start w:val="1"/>
      <w:numFmt w:val="bullet"/>
      <w:lvlText w:val=""/>
      <w:lvlJc w:val="left"/>
      <w:pPr>
        <w:tabs>
          <w:tab w:val="num" w:pos="3600"/>
        </w:tabs>
        <w:ind w:left="0" w:hanging="0"/>
      </w:pPr>
      <w:rPr>
        <w:rFonts w:ascii="Wingdings" w:hAnsi="Wingdings" w:cs="Wingdings" w:hint="default"/>
      </w:rPr>
    </w:lvl>
    <w:lvl w:ilvl="3">
      <w:start w:val="1"/>
      <w:numFmt w:val="bullet"/>
      <w:lvlText w:val=""/>
      <w:lvlJc w:val="left"/>
      <w:pPr>
        <w:tabs>
          <w:tab w:val="num" w:pos="4320"/>
        </w:tabs>
        <w:ind w:left="0" w:hanging="0"/>
      </w:pPr>
      <w:rPr>
        <w:rFonts w:ascii="Symbol" w:hAnsi="Symbol" w:cs="Symbol" w:hint="default"/>
      </w:rPr>
    </w:lvl>
    <w:lvl w:ilvl="4">
      <w:start w:val="1"/>
      <w:numFmt w:val="bullet"/>
      <w:lvlText w:val="o"/>
      <w:lvlJc w:val="left"/>
      <w:pPr>
        <w:tabs>
          <w:tab w:val="num" w:pos="5040"/>
        </w:tabs>
        <w:ind w:left="0" w:hanging="0"/>
      </w:pPr>
      <w:rPr>
        <w:rFonts w:ascii="Courier New" w:hAnsi="Courier New" w:cs="Courier New" w:hint="default"/>
      </w:rPr>
    </w:lvl>
    <w:lvl w:ilvl="5">
      <w:start w:val="1"/>
      <w:numFmt w:val="bullet"/>
      <w:lvlText w:val=""/>
      <w:lvlJc w:val="left"/>
      <w:pPr>
        <w:tabs>
          <w:tab w:val="num" w:pos="5760"/>
        </w:tabs>
        <w:ind w:left="0" w:hanging="0"/>
      </w:pPr>
      <w:rPr>
        <w:rFonts w:ascii="Wingdings" w:hAnsi="Wingdings" w:cs="Wingdings" w:hint="default"/>
      </w:rPr>
    </w:lvl>
    <w:lvl w:ilvl="6">
      <w:start w:val="1"/>
      <w:numFmt w:val="bullet"/>
      <w:lvlText w:val=""/>
      <w:lvlJc w:val="left"/>
      <w:pPr>
        <w:tabs>
          <w:tab w:val="num" w:pos="6480"/>
        </w:tabs>
        <w:ind w:left="0" w:hanging="0"/>
      </w:pPr>
      <w:rPr>
        <w:rFonts w:ascii="Symbol" w:hAnsi="Symbol" w:cs="Symbol" w:hint="default"/>
      </w:rPr>
    </w:lvl>
    <w:lvl w:ilvl="7">
      <w:start w:val="1"/>
      <w:numFmt w:val="bullet"/>
      <w:lvlText w:val="o"/>
      <w:lvlJc w:val="left"/>
      <w:pPr>
        <w:tabs>
          <w:tab w:val="num" w:pos="7200"/>
        </w:tabs>
        <w:ind w:left="0" w:hanging="0"/>
      </w:pPr>
      <w:rPr>
        <w:rFonts w:ascii="Courier New" w:hAnsi="Courier New" w:cs="Courier New" w:hint="default"/>
      </w:rPr>
    </w:lvl>
    <w:lvl w:ilvl="8">
      <w:start w:val="1"/>
      <w:numFmt w:val="bullet"/>
      <w:lvlText w:val=""/>
      <w:lvlJc w:val="left"/>
      <w:pPr>
        <w:tabs>
          <w:tab w:val="num" w:pos="7920"/>
        </w:tabs>
        <w:ind w:left="0" w:hanging="0"/>
      </w:pPr>
      <w:rPr>
        <w:rFonts w:ascii="Wingdings" w:hAnsi="Wingdings" w:cs="Wingdings" w:hint="default"/>
      </w:rPr>
    </w:lvl>
  </w:abstractNum>
  <w:abstractNum w:abstractNumId="2">
    <w:lvl w:ilvl="0">
      <w:start w:val="1"/>
      <w:numFmt w:val="bullet"/>
      <w:lvlText w:val=""/>
      <w:lvlJc w:val="left"/>
      <w:pPr>
        <w:tabs>
          <w:tab w:val="num" w:pos="360"/>
        </w:tabs>
        <w:ind w:left="360" w:hanging="360"/>
      </w:pPr>
      <w:rPr>
        <w:rFonts w:ascii="Wingdings" w:hAnsi="Wingdings" w:cs="Wingdings" w:hint="default"/>
      </w:rPr>
    </w:lvl>
  </w:abstractNum>
  <w:abstractNum w:abstractNumId="3">
    <w:lvl w:ilvl="0">
      <w:start w:val="1"/>
      <w:numFmt w:val="bullet"/>
      <w:lvlText w:val=""/>
      <w:lvlJc w:val="left"/>
      <w:pPr>
        <w:tabs>
          <w:tab w:val="num" w:pos="360"/>
        </w:tabs>
        <w:ind w:left="360" w:hanging="360"/>
      </w:pPr>
      <w:rPr>
        <w:rFonts w:ascii="Wingdings" w:hAnsi="Wingdings" w:cs="Wingdings" w:hint="default"/>
        <w:sz w:val="18"/>
        <w:szCs w:val="18"/>
        <w:color w:val="000000"/>
      </w:rPr>
    </w:lvl>
    <w:lvl w:ilvl="1">
      <w:start w:val="1"/>
      <w:numFmt w:val="bullet"/>
      <w:lvlText w:val=""/>
      <w:lvlJc w:val="left"/>
      <w:pPr>
        <w:tabs>
          <w:tab w:val="num" w:pos="2160"/>
        </w:tabs>
        <w:ind w:left="0" w:hanging="0"/>
      </w:pPr>
      <w:rPr>
        <w:rFonts w:ascii="Wingdings" w:hAnsi="Wingdings" w:cs="Wingdings" w:hint="default"/>
      </w:rPr>
    </w:lvl>
    <w:lvl w:ilvl="2">
      <w:start w:val="1"/>
      <w:numFmt w:val="bullet"/>
      <w:lvlText w:val=""/>
      <w:lvlJc w:val="left"/>
      <w:pPr>
        <w:tabs>
          <w:tab w:val="num" w:pos="2880"/>
        </w:tabs>
        <w:ind w:left="0" w:hanging="0"/>
      </w:pPr>
      <w:rPr>
        <w:rFonts w:ascii="Wingdings" w:hAnsi="Wingdings" w:cs="Wingdings" w:hint="default"/>
      </w:rPr>
    </w:lvl>
    <w:lvl w:ilvl="3">
      <w:start w:val="1"/>
      <w:numFmt w:val="bullet"/>
      <w:lvlText w:val=""/>
      <w:lvlJc w:val="left"/>
      <w:pPr>
        <w:tabs>
          <w:tab w:val="num" w:pos="3600"/>
        </w:tabs>
        <w:ind w:left="0" w:hanging="0"/>
      </w:pPr>
      <w:rPr>
        <w:rFonts w:ascii="Symbol" w:hAnsi="Symbol" w:cs="Symbol" w:hint="default"/>
      </w:rPr>
    </w:lvl>
    <w:lvl w:ilvl="4">
      <w:start w:val="1"/>
      <w:numFmt w:val="bullet"/>
      <w:lvlText w:val="o"/>
      <w:lvlJc w:val="left"/>
      <w:pPr>
        <w:tabs>
          <w:tab w:val="num" w:pos="4320"/>
        </w:tabs>
        <w:ind w:left="0" w:hanging="0"/>
      </w:pPr>
      <w:rPr>
        <w:rFonts w:ascii="Courier New" w:hAnsi="Courier New" w:cs="Courier New" w:hint="default"/>
      </w:rPr>
    </w:lvl>
    <w:lvl w:ilvl="5">
      <w:start w:val="1"/>
      <w:numFmt w:val="bullet"/>
      <w:lvlText w:val=""/>
      <w:lvlJc w:val="left"/>
      <w:pPr>
        <w:tabs>
          <w:tab w:val="num" w:pos="5040"/>
        </w:tabs>
        <w:ind w:left="0" w:hanging="0"/>
      </w:pPr>
      <w:rPr>
        <w:rFonts w:ascii="Wingdings" w:hAnsi="Wingdings" w:cs="Wingdings" w:hint="default"/>
      </w:rPr>
    </w:lvl>
    <w:lvl w:ilvl="6">
      <w:start w:val="1"/>
      <w:numFmt w:val="bullet"/>
      <w:lvlText w:val=""/>
      <w:lvlJc w:val="left"/>
      <w:pPr>
        <w:tabs>
          <w:tab w:val="num" w:pos="5760"/>
        </w:tabs>
        <w:ind w:left="0" w:hanging="0"/>
      </w:pPr>
      <w:rPr>
        <w:rFonts w:ascii="Symbol" w:hAnsi="Symbol" w:cs="Symbol" w:hint="default"/>
      </w:rPr>
    </w:lvl>
    <w:lvl w:ilvl="7">
      <w:start w:val="1"/>
      <w:numFmt w:val="bullet"/>
      <w:lvlText w:val="o"/>
      <w:lvlJc w:val="left"/>
      <w:pPr>
        <w:tabs>
          <w:tab w:val="num" w:pos="6480"/>
        </w:tabs>
        <w:ind w:left="0" w:hanging="0"/>
      </w:pPr>
      <w:rPr>
        <w:rFonts w:ascii="Courier New" w:hAnsi="Courier New" w:cs="Courier New" w:hint="default"/>
      </w:rPr>
    </w:lvl>
    <w:lvl w:ilvl="8">
      <w:start w:val="1"/>
      <w:numFmt w:val="bullet"/>
      <w:lvlText w:val=""/>
      <w:lvlJc w:val="left"/>
      <w:pPr>
        <w:tabs>
          <w:tab w:val="num" w:pos="7200"/>
        </w:tabs>
        <w:ind w:left="0" w:hanging="0"/>
      </w:pPr>
      <w:rPr>
        <w:rFonts w:ascii="Wingdings" w:hAnsi="Wingdings" w:cs="Wingdings" w:hint="default"/>
      </w:rPr>
    </w:lvl>
  </w:abstractNum>
  <w:abstractNum w:abstractNumId="4">
    <w:lvl w:ilvl="0">
      <w:start w:val="1"/>
      <w:numFmt w:val="bullet"/>
      <w:lvlText w:val="o"/>
      <w:lvlJc w:val="left"/>
      <w:pPr>
        <w:tabs>
          <w:tab w:val="num" w:pos="1440"/>
        </w:tabs>
        <w:ind w:left="1440" w:hanging="360"/>
      </w:pPr>
      <w:rPr>
        <w:rFonts w:ascii="Courier New" w:hAnsi="Courier New" w:cs="Courier New" w:hint="default"/>
        <w:sz w:val="17"/>
        <w:szCs w:val="17"/>
        <w:color w:val="000000"/>
      </w:rPr>
    </w:lvl>
    <w:lvl w:ilvl="1">
      <w:start w:val="1"/>
      <w:numFmt w:val="bullet"/>
      <w:lvlText w:val=""/>
      <w:lvlJc w:val="left"/>
      <w:pPr>
        <w:tabs>
          <w:tab w:val="num" w:pos="3240"/>
        </w:tabs>
        <w:ind w:left="0" w:hanging="0"/>
      </w:pPr>
      <w:rPr>
        <w:rFonts w:ascii="Wingdings" w:hAnsi="Wingdings" w:cs="Wingdings" w:hint="default"/>
      </w:rPr>
    </w:lvl>
    <w:lvl w:ilvl="2">
      <w:start w:val="1"/>
      <w:numFmt w:val="bullet"/>
      <w:lvlText w:val=""/>
      <w:lvlJc w:val="left"/>
      <w:pPr>
        <w:tabs>
          <w:tab w:val="num" w:pos="3960"/>
        </w:tabs>
        <w:ind w:left="0" w:hanging="0"/>
      </w:pPr>
      <w:rPr>
        <w:rFonts w:ascii="Wingdings" w:hAnsi="Wingdings" w:cs="Wingdings" w:hint="default"/>
      </w:rPr>
    </w:lvl>
    <w:lvl w:ilvl="3">
      <w:start w:val="1"/>
      <w:numFmt w:val="bullet"/>
      <w:lvlText w:val=""/>
      <w:lvlJc w:val="left"/>
      <w:pPr>
        <w:tabs>
          <w:tab w:val="num" w:pos="4680"/>
        </w:tabs>
        <w:ind w:left="0" w:hanging="0"/>
      </w:pPr>
      <w:rPr>
        <w:rFonts w:ascii="Symbol" w:hAnsi="Symbol" w:cs="Symbol" w:hint="default"/>
      </w:rPr>
    </w:lvl>
    <w:lvl w:ilvl="4">
      <w:start w:val="1"/>
      <w:numFmt w:val="bullet"/>
      <w:lvlText w:val="o"/>
      <w:lvlJc w:val="left"/>
      <w:pPr>
        <w:tabs>
          <w:tab w:val="num" w:pos="5400"/>
        </w:tabs>
        <w:ind w:left="0" w:hanging="0"/>
      </w:pPr>
      <w:rPr>
        <w:rFonts w:ascii="Courier New" w:hAnsi="Courier New" w:cs="Courier New" w:hint="default"/>
      </w:rPr>
    </w:lvl>
    <w:lvl w:ilvl="5">
      <w:start w:val="1"/>
      <w:numFmt w:val="bullet"/>
      <w:lvlText w:val=""/>
      <w:lvlJc w:val="left"/>
      <w:pPr>
        <w:tabs>
          <w:tab w:val="num" w:pos="6120"/>
        </w:tabs>
        <w:ind w:left="0" w:hanging="0"/>
      </w:pPr>
      <w:rPr>
        <w:rFonts w:ascii="Wingdings" w:hAnsi="Wingdings" w:cs="Wingdings" w:hint="default"/>
      </w:rPr>
    </w:lvl>
    <w:lvl w:ilvl="6">
      <w:start w:val="1"/>
      <w:numFmt w:val="bullet"/>
      <w:lvlText w:val=""/>
      <w:lvlJc w:val="left"/>
      <w:pPr>
        <w:tabs>
          <w:tab w:val="num" w:pos="6840"/>
        </w:tabs>
        <w:ind w:left="0" w:hanging="0"/>
      </w:pPr>
      <w:rPr>
        <w:rFonts w:ascii="Symbol" w:hAnsi="Symbol" w:cs="Symbol" w:hint="default"/>
      </w:rPr>
    </w:lvl>
    <w:lvl w:ilvl="7">
      <w:start w:val="1"/>
      <w:numFmt w:val="bullet"/>
      <w:lvlText w:val="o"/>
      <w:lvlJc w:val="left"/>
      <w:pPr>
        <w:tabs>
          <w:tab w:val="num" w:pos="7560"/>
        </w:tabs>
        <w:ind w:left="0" w:hanging="0"/>
      </w:pPr>
      <w:rPr>
        <w:rFonts w:ascii="Courier New" w:hAnsi="Courier New" w:cs="Courier New" w:hint="default"/>
      </w:rPr>
    </w:lvl>
    <w:lvl w:ilvl="8">
      <w:start w:val="1"/>
      <w:numFmt w:val="bullet"/>
      <w:lvlText w:val=""/>
      <w:lvlJc w:val="left"/>
      <w:pPr>
        <w:tabs>
          <w:tab w:val="num" w:pos="8280"/>
        </w:tabs>
        <w:ind w:left="0" w:hanging="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sz w:val="18"/>
        <w:szCs w:val="18"/>
        <w:color w:val="000000"/>
      </w:rPr>
    </w:lvl>
    <w:lvl w:ilvl="1">
      <w:start w:val="1"/>
      <w:numFmt w:val="bullet"/>
      <w:lvlText w:val=""/>
      <w:lvlJc w:val="left"/>
      <w:pPr>
        <w:tabs>
          <w:tab w:val="num" w:pos="2520"/>
        </w:tabs>
        <w:ind w:left="0" w:hanging="0"/>
      </w:pPr>
      <w:rPr>
        <w:rFonts w:ascii="Wingdings" w:hAnsi="Wingdings" w:cs="Wingdings" w:hint="default"/>
      </w:rPr>
    </w:lvl>
    <w:lvl w:ilvl="2">
      <w:start w:val="1"/>
      <w:numFmt w:val="bullet"/>
      <w:lvlText w:val=""/>
      <w:lvlJc w:val="left"/>
      <w:pPr>
        <w:tabs>
          <w:tab w:val="num" w:pos="3240"/>
        </w:tabs>
        <w:ind w:left="0" w:hanging="0"/>
      </w:pPr>
      <w:rPr>
        <w:rFonts w:ascii="Wingdings" w:hAnsi="Wingdings" w:cs="Wingdings" w:hint="default"/>
      </w:rPr>
    </w:lvl>
    <w:lvl w:ilvl="3">
      <w:start w:val="1"/>
      <w:numFmt w:val="bullet"/>
      <w:lvlText w:val=""/>
      <w:lvlJc w:val="left"/>
      <w:pPr>
        <w:tabs>
          <w:tab w:val="num" w:pos="3960"/>
        </w:tabs>
        <w:ind w:left="0" w:hanging="0"/>
      </w:pPr>
      <w:rPr>
        <w:rFonts w:ascii="Symbol" w:hAnsi="Symbol" w:cs="Symbol" w:hint="default"/>
      </w:rPr>
    </w:lvl>
    <w:lvl w:ilvl="4">
      <w:start w:val="1"/>
      <w:numFmt w:val="bullet"/>
      <w:lvlText w:val="o"/>
      <w:lvlJc w:val="left"/>
      <w:pPr>
        <w:tabs>
          <w:tab w:val="num" w:pos="4680"/>
        </w:tabs>
        <w:ind w:left="0" w:hanging="0"/>
      </w:pPr>
      <w:rPr>
        <w:rFonts w:ascii="Courier New" w:hAnsi="Courier New" w:cs="Courier New" w:hint="default"/>
      </w:rPr>
    </w:lvl>
    <w:lvl w:ilvl="5">
      <w:start w:val="1"/>
      <w:numFmt w:val="bullet"/>
      <w:lvlText w:val=""/>
      <w:lvlJc w:val="left"/>
      <w:pPr>
        <w:tabs>
          <w:tab w:val="num" w:pos="5400"/>
        </w:tabs>
        <w:ind w:left="0" w:hanging="0"/>
      </w:pPr>
      <w:rPr>
        <w:rFonts w:ascii="Wingdings" w:hAnsi="Wingdings" w:cs="Wingdings" w:hint="default"/>
      </w:rPr>
    </w:lvl>
    <w:lvl w:ilvl="6">
      <w:start w:val="1"/>
      <w:numFmt w:val="bullet"/>
      <w:lvlText w:val=""/>
      <w:lvlJc w:val="left"/>
      <w:pPr>
        <w:tabs>
          <w:tab w:val="num" w:pos="6120"/>
        </w:tabs>
        <w:ind w:left="0" w:hanging="0"/>
      </w:pPr>
      <w:rPr>
        <w:rFonts w:ascii="Symbol" w:hAnsi="Symbol" w:cs="Symbol" w:hint="default"/>
      </w:rPr>
    </w:lvl>
    <w:lvl w:ilvl="7">
      <w:start w:val="1"/>
      <w:numFmt w:val="bullet"/>
      <w:lvlText w:val="o"/>
      <w:lvlJc w:val="left"/>
      <w:pPr>
        <w:tabs>
          <w:tab w:val="num" w:pos="6840"/>
        </w:tabs>
        <w:ind w:left="0" w:hanging="0"/>
      </w:pPr>
      <w:rPr>
        <w:rFonts w:ascii="Courier New" w:hAnsi="Courier New" w:cs="Courier New" w:hint="default"/>
      </w:rPr>
    </w:lvl>
    <w:lvl w:ilvl="8">
      <w:start w:val="1"/>
      <w:numFmt w:val="bullet"/>
      <w:lvlText w:val=""/>
      <w:lvlJc w:val="left"/>
      <w:pPr>
        <w:tabs>
          <w:tab w:val="num" w:pos="7560"/>
        </w:tabs>
        <w:ind w:left="0" w:hanging="0"/>
      </w:pPr>
      <w:rPr>
        <w:rFonts w:ascii="Wingdings" w:hAnsi="Wingdings" w:cs="Wingdings" w:hint="default"/>
      </w:rPr>
    </w:lvl>
  </w:abstractNum>
  <w:abstractNum w:abstractNumId="6">
    <w:lvl w:ilvl="0">
      <w:start w:val="1"/>
      <w:numFmt w:val="bullet"/>
      <w:lvlText w:val=""/>
      <w:lvlJc w:val="left"/>
      <w:pPr>
        <w:tabs>
          <w:tab w:val="num" w:pos="360"/>
        </w:tabs>
        <w:ind w:left="360" w:hanging="360"/>
      </w:pPr>
      <w:rPr>
        <w:rFonts w:ascii="Wingdings" w:hAnsi="Wingdings" w:cs="Wingdings" w:hint="default"/>
      </w:rPr>
    </w:lvl>
  </w:abstractNum>
  <w:abstractNum w:abstractNumId="7">
    <w:lvl w:ilvl="0">
      <w:start w:val="1"/>
      <w:numFmt w:val="bullet"/>
      <w:lvlText w:val=""/>
      <w:lvlJc w:val="left"/>
      <w:pPr>
        <w:tabs>
          <w:tab w:val="num" w:pos="360"/>
        </w:tabs>
        <w:ind w:left="36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eastAsia="en-US" w:bidi="ar-SA"/>
    </w:rPr>
  </w:style>
  <w:style w:type="character" w:styleId="WW8Num1z0">
    <w:name w:val="WW8Num1z0"/>
    <w:qFormat/>
    <w:rPr>
      <w:rFonts w:ascii="Symbol" w:hAnsi="Symbol" w:cs="Symbol"/>
    </w:rPr>
  </w:style>
  <w:style w:type="character" w:styleId="WW8Num1z1">
    <w:name w:val="WW8Num1z1"/>
    <w:qFormat/>
    <w:rPr>
      <w:rFonts w:ascii="Wingdings" w:hAnsi="Wingdings" w:cs="Courier New"/>
    </w:rPr>
  </w:style>
  <w:style w:type="character" w:styleId="WW8Num1z4">
    <w:name w:val="WW8Num1z4"/>
    <w:qFormat/>
    <w:rPr>
      <w:rFonts w:ascii="Courier New" w:hAnsi="Courier New" w:cs="Courier New"/>
    </w:rPr>
  </w:style>
  <w:style w:type="character" w:styleId="WW8Num2z0">
    <w:name w:val="WW8Num2z0"/>
    <w:qFormat/>
    <w:rPr>
      <w:rFonts w:ascii="Symbol" w:hAnsi="Symbol" w:cs="Symbol"/>
    </w:rPr>
  </w:style>
  <w:style w:type="character" w:styleId="WW8Num2z1">
    <w:name w:val="WW8Num2z1"/>
    <w:qFormat/>
    <w:rPr>
      <w:rFonts w:ascii="Wingdings" w:hAnsi="Wingdings" w:cs="Wingdings"/>
    </w:rPr>
  </w:style>
  <w:style w:type="character" w:styleId="WW8Num3z0">
    <w:name w:val="WW8Num3z0"/>
    <w:qFormat/>
    <w:rPr>
      <w:rFonts w:ascii="Symbol" w:hAnsi="Symbol" w:cs="Symbol"/>
      <w:color w:val="000000"/>
    </w:rPr>
  </w:style>
  <w:style w:type="character" w:styleId="WW8Num3z1">
    <w:name w:val="WW8Num3z1"/>
    <w:qFormat/>
    <w:rPr>
      <w:rFonts w:ascii="Wingdings" w:hAnsi="Wingdings" w:cs="Courier New"/>
    </w:rPr>
  </w:style>
  <w:style w:type="character" w:styleId="WW8Num3z3">
    <w:name w:val="WW8Num3z3"/>
    <w:qFormat/>
    <w:rPr>
      <w:rFonts w:ascii="Symbol" w:hAnsi="Symbol" w:cs="Symbol"/>
    </w:rPr>
  </w:style>
  <w:style w:type="character" w:styleId="WW8Num3z4">
    <w:name w:val="WW8Num3z4"/>
    <w:qFormat/>
    <w:rPr>
      <w:rFonts w:ascii="Courier New" w:hAnsi="Courier New" w:cs="Courier New"/>
    </w:rPr>
  </w:style>
  <w:style w:type="character" w:styleId="WW8Num4z0">
    <w:name w:val="WW8Num4z0"/>
    <w:qFormat/>
    <w:rPr>
      <w:rFonts w:ascii="Symbol" w:hAnsi="Symbol" w:cs="Symbol"/>
    </w:rPr>
  </w:style>
  <w:style w:type="character" w:styleId="WW8Num5z0">
    <w:name w:val="WW8Num5z0"/>
    <w:qFormat/>
    <w:rPr>
      <w:rFonts w:ascii="Symbol" w:hAnsi="Symbol" w:cs="Symbol"/>
      <w:color w:val="000000"/>
      <w:sz w:val="20"/>
    </w:rPr>
  </w:style>
  <w:style w:type="character" w:styleId="WW8Num5z1">
    <w:name w:val="WW8Num5z1"/>
    <w:qFormat/>
    <w:rPr>
      <w:rFonts w:ascii="Wingdings" w:hAnsi="Wingdings" w:cs="Wingdings"/>
      <w:color w:val="000000"/>
      <w:sz w:val="17"/>
      <w:szCs w:val="17"/>
    </w:rPr>
  </w:style>
  <w:style w:type="character" w:styleId="WW8Num5z2">
    <w:name w:val="WW8Num5z2"/>
    <w:qFormat/>
    <w:rPr>
      <w:rFonts w:ascii="Wingdings" w:hAnsi="Wingdings" w:cs="Courier New"/>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Wingdings" w:hAnsi="Wingdings" w:cs="Wingdings"/>
      <w:color w:val="000000"/>
      <w:sz w:val="17"/>
      <w:szCs w:val="17"/>
    </w:rPr>
  </w:style>
  <w:style w:type="character" w:styleId="WW8Num7z1">
    <w:name w:val="WW8Num7z1"/>
    <w:qFormat/>
    <w:rPr>
      <w:rFonts w:ascii="Wingdings" w:hAnsi="Wingdings" w:cs="Courier New"/>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color w:val="000000"/>
      <w:sz w:val="17"/>
      <w:szCs w:val="17"/>
    </w:rPr>
  </w:style>
  <w:style w:type="character" w:styleId="WW8Num9z1">
    <w:name w:val="WW8Num9z1"/>
    <w:qFormat/>
    <w:rPr>
      <w:rFonts w:ascii="Wingdings" w:hAnsi="Wingdings" w:cs="Courier New"/>
    </w:rPr>
  </w:style>
  <w:style w:type="character" w:styleId="WW8Num9z3">
    <w:name w:val="WW8Num9z3"/>
    <w:qFormat/>
    <w:rPr>
      <w:rFonts w:ascii="Symbol" w:hAnsi="Symbol" w:cs="Symbol"/>
    </w:rPr>
  </w:style>
  <w:style w:type="character" w:styleId="WW8Num9z4">
    <w:name w:val="WW8Num9z4"/>
    <w:qFormat/>
    <w:rPr>
      <w:rFonts w:ascii="Courier New" w:hAnsi="Courier New" w:cs="Courier New"/>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Symbol" w:hAnsi="Symbol" w:cs="Symbol"/>
      <w:color w:val="000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color w:val="000000"/>
      <w:sz w:val="2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color w:val="000000"/>
    </w:rPr>
  </w:style>
  <w:style w:type="character" w:styleId="WW8Num13z1">
    <w:name w:val="WW8Num13z1"/>
    <w:qFormat/>
    <w:rPr>
      <w:rFonts w:ascii="Wingdings" w:hAnsi="Wingdings" w:cs="Courier New"/>
    </w:rPr>
  </w:style>
  <w:style w:type="character" w:styleId="WW8Num13z3">
    <w:name w:val="WW8Num13z3"/>
    <w:qFormat/>
    <w:rPr>
      <w:rFonts w:ascii="Symbol" w:hAnsi="Symbol" w:cs="Symbol"/>
    </w:rPr>
  </w:style>
  <w:style w:type="character" w:styleId="WW8Num13z4">
    <w:name w:val="WW8Num13z4"/>
    <w:qFormat/>
    <w:rPr>
      <w:rFonts w:ascii="Courier New" w:hAnsi="Courier New" w:cs="Courier New"/>
    </w:rPr>
  </w:style>
  <w:style w:type="character" w:styleId="WW8Num14z0">
    <w:name w:val="WW8Num14z0"/>
    <w:qFormat/>
    <w:rPr>
      <w:rFonts w:ascii="Wingdings" w:hAnsi="Wingdings" w:cs="Wingdings"/>
      <w:color w:val="000000"/>
      <w:sz w:val="18"/>
      <w:szCs w:val="18"/>
    </w:rPr>
  </w:style>
  <w:style w:type="character" w:styleId="WW8Num14z1">
    <w:name w:val="WW8Num14z1"/>
    <w:qFormat/>
    <w:rPr>
      <w:rFonts w:ascii="Wingdings" w:hAnsi="Wingdings" w:cs="Courier New"/>
    </w:rPr>
  </w:style>
  <w:style w:type="character" w:styleId="WW8Num14z3">
    <w:name w:val="WW8Num14z3"/>
    <w:qFormat/>
    <w:rPr>
      <w:rFonts w:ascii="Symbol" w:hAnsi="Symbol" w:cs="Symbol"/>
    </w:rPr>
  </w:style>
  <w:style w:type="character" w:styleId="WW8Num14z4">
    <w:name w:val="WW8Num14z4"/>
    <w:qFormat/>
    <w:rPr>
      <w:rFonts w:ascii="Courier New" w:hAnsi="Courier New" w:cs="Courier New"/>
    </w:rPr>
  </w:style>
  <w:style w:type="character" w:styleId="WW8Num15z0">
    <w:name w:val="WW8Num15z0"/>
    <w:qFormat/>
    <w:rPr>
      <w:rFonts w:ascii="Symbol" w:hAnsi="Symbol" w:cs="Symbol"/>
      <w:color w:val="000000"/>
      <w:sz w:val="20"/>
    </w:rPr>
  </w:style>
  <w:style w:type="character" w:styleId="WW8Num15z1">
    <w:name w:val="WW8Num15z1"/>
    <w:qFormat/>
    <w:rPr>
      <w:rFonts w:ascii="Wingdings" w:hAnsi="Wingdings" w:cs="Wingdings"/>
    </w:rPr>
  </w:style>
  <w:style w:type="character" w:styleId="WW8Num15z3">
    <w:name w:val="WW8Num15z3"/>
    <w:qFormat/>
    <w:rPr>
      <w:rFonts w:ascii="Symbol" w:hAnsi="Symbol" w:cs="Symbol"/>
    </w:rPr>
  </w:style>
  <w:style w:type="character" w:styleId="WW8Num15z4">
    <w:name w:val="WW8Num15z4"/>
    <w:qFormat/>
    <w:rPr>
      <w:rFonts w:ascii="Courier New" w:hAnsi="Courier New" w:cs="Courier New"/>
    </w:rPr>
  </w:style>
  <w:style w:type="character" w:styleId="WW8Num16z0">
    <w:name w:val="WW8Num16z0"/>
    <w:qFormat/>
    <w:rPr>
      <w:rFonts w:ascii="Wingdings" w:hAnsi="Wingdings" w:cs="Wingdings"/>
      <w:color w:val="000000"/>
      <w:sz w:val="18"/>
      <w:szCs w:val="18"/>
    </w:rPr>
  </w:style>
  <w:style w:type="character" w:styleId="WW8Num16z1">
    <w:name w:val="WW8Num16z1"/>
    <w:qFormat/>
    <w:rPr>
      <w:rFonts w:ascii="Wingdings" w:hAnsi="Wingdings" w:cs="Courier New"/>
    </w:rPr>
  </w:style>
  <w:style w:type="character" w:styleId="WW8Num16z3">
    <w:name w:val="WW8Num16z3"/>
    <w:qFormat/>
    <w:rPr>
      <w:rFonts w:ascii="Symbol" w:hAnsi="Symbol" w:cs="Symbol"/>
    </w:rPr>
  </w:style>
  <w:style w:type="character" w:styleId="WW8Num16z4">
    <w:name w:val="WW8Num16z4"/>
    <w:qFormat/>
    <w:rPr>
      <w:rFonts w:ascii="Courier New" w:hAnsi="Courier New" w:cs="Courier New"/>
    </w:rPr>
  </w:style>
  <w:style w:type="character" w:styleId="WW8Num17z0">
    <w:name w:val="WW8Num17z0"/>
    <w:qFormat/>
    <w:rPr>
      <w:rFonts w:ascii="Symbol" w:hAnsi="Symbol" w:cs="Symbol"/>
      <w:color w:val="000000"/>
      <w:sz w:val="20"/>
    </w:rPr>
  </w:style>
  <w:style w:type="character" w:styleId="WW8Num17z1">
    <w:name w:val="WW8Num17z1"/>
    <w:qFormat/>
    <w:rPr>
      <w:rFonts w:ascii="Wingdings" w:hAnsi="Wingdings" w:cs="Courier New"/>
    </w:rPr>
  </w:style>
  <w:style w:type="character" w:styleId="WW8Num17z3">
    <w:name w:val="WW8Num17z3"/>
    <w:qFormat/>
    <w:rPr>
      <w:rFonts w:ascii="Symbol" w:hAnsi="Symbol" w:cs="Symbol"/>
    </w:rPr>
  </w:style>
  <w:style w:type="character" w:styleId="WW8Num17z4">
    <w:name w:val="WW8Num17z4"/>
    <w:qFormat/>
    <w:rPr>
      <w:rFonts w:ascii="Courier New" w:hAnsi="Courier New" w:cs="Courier New"/>
    </w:rPr>
  </w:style>
  <w:style w:type="character" w:styleId="WW8Num18z0">
    <w:name w:val="WW8Num18z0"/>
    <w:qFormat/>
    <w:rPr>
      <w:rFonts w:ascii="Courier New" w:hAnsi="Courier New" w:cs="Courier New"/>
      <w:color w:val="000000"/>
      <w:sz w:val="17"/>
      <w:szCs w:val="17"/>
    </w:rPr>
  </w:style>
  <w:style w:type="character" w:styleId="WW8Num18z1">
    <w:name w:val="WW8Num18z1"/>
    <w:qFormat/>
    <w:rPr>
      <w:rFonts w:ascii="Wingdings" w:hAnsi="Wingdings" w:cs="Courier New"/>
    </w:rPr>
  </w:style>
  <w:style w:type="character" w:styleId="WW8Num18z3">
    <w:name w:val="WW8Num18z3"/>
    <w:qFormat/>
    <w:rPr>
      <w:rFonts w:ascii="Symbol" w:hAnsi="Symbol" w:cs="Symbol"/>
    </w:rPr>
  </w:style>
  <w:style w:type="character" w:styleId="WW8Num18z4">
    <w:name w:val="WW8Num18z4"/>
    <w:qFormat/>
    <w:rPr>
      <w:rFonts w:ascii="Courier New" w:hAnsi="Courier New" w:cs="Courier New"/>
    </w:rPr>
  </w:style>
  <w:style w:type="character" w:styleId="WW8Num19z0">
    <w:name w:val="WW8Num19z0"/>
    <w:qFormat/>
    <w:rPr>
      <w:rFonts w:ascii="Symbol" w:hAnsi="Symbol" w:cs="Symbol"/>
      <w:color w:val="000000"/>
      <w:sz w:val="20"/>
    </w:rPr>
  </w:style>
  <w:style w:type="character" w:styleId="WW8Num19z1">
    <w:name w:val="WW8Num19z1"/>
    <w:qFormat/>
    <w:rPr>
      <w:rFonts w:ascii="Wingdings" w:hAnsi="Wingdings" w:cs="Wingdings"/>
    </w:rPr>
  </w:style>
  <w:style w:type="character" w:styleId="WW8Num19z3">
    <w:name w:val="WW8Num19z3"/>
    <w:qFormat/>
    <w:rPr>
      <w:rFonts w:ascii="Symbol" w:hAnsi="Symbol" w:cs="Symbol"/>
    </w:rPr>
  </w:style>
  <w:style w:type="character" w:styleId="WW8Num19z4">
    <w:name w:val="WW8Num19z4"/>
    <w:qFormat/>
    <w:rPr>
      <w:rFonts w:ascii="Courier New" w:hAnsi="Courier New" w:cs="Courier New"/>
    </w:rPr>
  </w:style>
  <w:style w:type="character" w:styleId="WW8Num20z0">
    <w:name w:val="WW8Num20z0"/>
    <w:qFormat/>
    <w:rPr>
      <w:rFonts w:ascii="Symbol" w:hAnsi="Symbol" w:cs="Symbol"/>
      <w:color w:val="000000"/>
      <w:sz w:val="20"/>
    </w:rPr>
  </w:style>
  <w:style w:type="character" w:styleId="WW8Num20z1">
    <w:name w:val="WW8Num20z1"/>
    <w:qFormat/>
    <w:rPr>
      <w:rFonts w:ascii="Wingdings" w:hAnsi="Wingdings" w:cs="Wingdings"/>
      <w:color w:val="000000"/>
      <w:sz w:val="17"/>
      <w:szCs w:val="17"/>
    </w:rPr>
  </w:style>
  <w:style w:type="character" w:styleId="WW8Num20z2">
    <w:name w:val="WW8Num20z2"/>
    <w:qFormat/>
    <w:rPr>
      <w:rFonts w:ascii="Wingdings" w:hAnsi="Wingdings" w:cs="Courier New"/>
    </w:rPr>
  </w:style>
  <w:style w:type="character" w:styleId="WW8Num20z3">
    <w:name w:val="WW8Num20z3"/>
    <w:qFormat/>
    <w:rPr>
      <w:rFonts w:ascii="Symbol" w:hAnsi="Symbol" w:cs="Symbol"/>
    </w:rPr>
  </w:style>
  <w:style w:type="character" w:styleId="WW8Num20z4">
    <w:name w:val="WW8Num20z4"/>
    <w:qFormat/>
    <w:rPr>
      <w:rFonts w:ascii="Courier New" w:hAnsi="Courier New" w:cs="Courier New"/>
    </w:rPr>
  </w:style>
  <w:style w:type="character" w:styleId="WW8Num21z0">
    <w:name w:val="WW8Num21z0"/>
    <w:qFormat/>
    <w:rPr>
      <w:rFonts w:ascii="Symbol" w:hAnsi="Symbol" w:cs="Symbol"/>
      <w:color w:val="000000"/>
      <w:sz w:val="20"/>
    </w:rPr>
  </w:style>
  <w:style w:type="character" w:styleId="WW8Num21z1">
    <w:name w:val="WW8Num21z1"/>
    <w:qFormat/>
    <w:rPr>
      <w:rFonts w:ascii="Wingdings" w:hAnsi="Wingdings" w:cs="Courier New"/>
    </w:rPr>
  </w:style>
  <w:style w:type="character" w:styleId="WW8Num21z3">
    <w:name w:val="WW8Num21z3"/>
    <w:qFormat/>
    <w:rPr>
      <w:rFonts w:ascii="Symbol" w:hAnsi="Symbol" w:cs="Symbol"/>
    </w:rPr>
  </w:style>
  <w:style w:type="character" w:styleId="WW8Num21z4">
    <w:name w:val="WW8Num21z4"/>
    <w:qFormat/>
    <w:rPr>
      <w:rFonts w:ascii="Courier New" w:hAnsi="Courier New" w:cs="Courier New"/>
    </w:rPr>
  </w:style>
  <w:style w:type="character" w:styleId="WW8Num22z0">
    <w:name w:val="WW8Num22z0"/>
    <w:qFormat/>
    <w:rPr>
      <w:rFonts w:ascii="Symbol" w:hAnsi="Symbol" w:cs="Symbol"/>
      <w:color w:val="000000"/>
      <w:sz w:val="20"/>
    </w:rPr>
  </w:style>
  <w:style w:type="character" w:styleId="WW8Num22z1">
    <w:name w:val="WW8Num22z1"/>
    <w:qFormat/>
    <w:rPr>
      <w:rFonts w:ascii="Wingdings" w:hAnsi="Wingdings" w:cs="Courier New"/>
    </w:rPr>
  </w:style>
  <w:style w:type="character" w:styleId="WW8Num22z3">
    <w:name w:val="WW8Num22z3"/>
    <w:qFormat/>
    <w:rPr>
      <w:rFonts w:ascii="Symbol" w:hAnsi="Symbol" w:cs="Symbol"/>
    </w:rPr>
  </w:style>
  <w:style w:type="character" w:styleId="WW8Num22z4">
    <w:name w:val="WW8Num22z4"/>
    <w:qFormat/>
    <w:rPr>
      <w:rFonts w:ascii="Courier New" w:hAnsi="Courier New" w:cs="Courier New"/>
    </w:rPr>
  </w:style>
  <w:style w:type="character" w:styleId="WW8Num23z0">
    <w:name w:val="WW8Num23z0"/>
    <w:qFormat/>
    <w:rPr>
      <w:rFonts w:ascii="Wingdings" w:hAnsi="Wingdings" w:cs="Wingdings"/>
      <w:color w:val="000000"/>
      <w:sz w:val="18"/>
      <w:szCs w:val="18"/>
    </w:rPr>
  </w:style>
  <w:style w:type="character" w:styleId="WW8Num23z1">
    <w:name w:val="WW8Num23z1"/>
    <w:qFormat/>
    <w:rPr>
      <w:rFonts w:ascii="Wingdings" w:hAnsi="Wingdings" w:cs="Courier New"/>
    </w:rPr>
  </w:style>
  <w:style w:type="character" w:styleId="WW8Num23z3">
    <w:name w:val="WW8Num23z3"/>
    <w:qFormat/>
    <w:rPr>
      <w:rFonts w:ascii="Symbol" w:hAnsi="Symbol" w:cs="Symbol"/>
    </w:rPr>
  </w:style>
  <w:style w:type="character" w:styleId="WW8Num23z4">
    <w:name w:val="WW8Num23z4"/>
    <w:qFormat/>
    <w:rPr>
      <w:rFonts w:ascii="Courier New" w:hAnsi="Courier New" w:cs="Courier New"/>
    </w:rPr>
  </w:style>
  <w:style w:type="character" w:styleId="WW8Num24z0">
    <w:name w:val="WW8Num24z0"/>
    <w:qFormat/>
    <w:rPr>
      <w:rFonts w:ascii="Symbol" w:hAnsi="Symbol" w:cs="Symbol"/>
      <w:color w:val="000000"/>
      <w:sz w:val="20"/>
    </w:rPr>
  </w:style>
  <w:style w:type="character" w:styleId="WW8Num24z1">
    <w:name w:val="WW8Num24z1"/>
    <w:qFormat/>
    <w:rPr>
      <w:rFonts w:ascii="Wingdings" w:hAnsi="Wingdings" w:cs="Wingdings"/>
      <w:color w:val="000000"/>
      <w:sz w:val="17"/>
      <w:szCs w:val="17"/>
    </w:rPr>
  </w:style>
  <w:style w:type="character" w:styleId="WW8Num24z2">
    <w:name w:val="WW8Num24z2"/>
    <w:qFormat/>
    <w:rPr>
      <w:rFonts w:ascii="Wingdings" w:hAnsi="Wingdings" w:cs="Courier New"/>
    </w:rPr>
  </w:style>
  <w:style w:type="character" w:styleId="WW8Num24z3">
    <w:name w:val="WW8Num24z3"/>
    <w:qFormat/>
    <w:rPr>
      <w:rFonts w:ascii="Symbol" w:hAnsi="Symbol" w:cs="Symbol"/>
    </w:rPr>
  </w:style>
  <w:style w:type="character" w:styleId="WW8Num24z4">
    <w:name w:val="WW8Num24z4"/>
    <w:qFormat/>
    <w:rPr>
      <w:rFonts w:ascii="Courier New" w:hAnsi="Courier New" w:cs="Courier New"/>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color w:val="000000"/>
    </w:rPr>
  </w:style>
  <w:style w:type="character" w:styleId="WW8Num27z1">
    <w:name w:val="WW8Num27z1"/>
    <w:qFormat/>
    <w:rPr>
      <w:rFonts w:ascii="Wingdings" w:hAnsi="Wingdings" w:cs="Courier New"/>
    </w:rPr>
  </w:style>
  <w:style w:type="character" w:styleId="WW8Num27z3">
    <w:name w:val="WW8Num27z3"/>
    <w:qFormat/>
    <w:rPr>
      <w:rFonts w:ascii="Symbol" w:hAnsi="Symbol" w:cs="Symbol"/>
    </w:rPr>
  </w:style>
  <w:style w:type="character" w:styleId="WW8Num27z4">
    <w:name w:val="WW8Num27z4"/>
    <w:qFormat/>
    <w:rPr>
      <w:rFonts w:ascii="Courier New" w:hAnsi="Courier New" w:cs="Courier New"/>
    </w:rPr>
  </w:style>
  <w:style w:type="character" w:styleId="WW8Num28z0">
    <w:name w:val="WW8Num28z0"/>
    <w:qFormat/>
    <w:rPr>
      <w:rFonts w:ascii="Wingdings" w:hAnsi="Wingdings" w:cs="Wingdings"/>
    </w:rPr>
  </w:style>
  <w:style w:type="character" w:styleId="WW8Num28z1">
    <w:name w:val="WW8Num28z1"/>
    <w:qFormat/>
    <w:rPr>
      <w:rFonts w:ascii="Courier New" w:hAnsi="Courier New" w:cs="Courier New"/>
    </w:rPr>
  </w:style>
  <w:style w:type="character" w:styleId="WW8Num28z3">
    <w:name w:val="WW8Num28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a3">
    <w:name w:val="a3"/>
    <w:basedOn w:val="DefaultParagraphFont"/>
    <w:qFormat/>
    <w:rPr/>
  </w:style>
  <w:style w:type="character" w:styleId="iceouttxt">
    <w:name w:val="iceouttxt"/>
    <w:basedOn w:val="DefaultParagraphFont"/>
    <w:qFormat/>
    <w:rPr/>
  </w:style>
  <w:style w:type="character" w:styleId="BodyTextChar">
    <w:name w:val="Body Text Char"/>
    <w:qFormat/>
    <w:rPr>
      <w:sz w:val="24"/>
      <w:szCs w:val="24"/>
    </w:rPr>
  </w:style>
  <w:style w:type="character" w:styleId="apple-style-span">
    <w:name w:val="apple-style-span"/>
    <w:basedOn w:val="DefaultParagraphFont"/>
    <w:qFormat/>
    <w:rPr/>
  </w:style>
  <w:style w:type="character" w:styleId="apple-converted-space">
    <w:name w:val="apple-converted-space"/>
    <w:basedOn w:val="DefaultParagraphFont"/>
    <w:qFormat/>
    <w:rPr/>
  </w:style>
  <w:style w:type="character" w:styleId="grame">
    <w:name w:val="grame"/>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widowControl w:val="false"/>
      <w:suppressAutoHyphens w:val="true"/>
    </w:pPr>
    <w:rPr>
      <w:lang w:val="en-US" w:eastAsia="zxx"/>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kgbabuji@gmail.com" TargetMode="External"/><Relationship Id="rId3" Type="http://schemas.openxmlformats.org/officeDocument/2006/relationships/image" Target="https://rdxfootmark.naukri.com/v2/track/openCv?trackingInfo=2563429ab4e38d3a557688aed73ef246134f530e18705c4458440321091b5b581200140011445d5c1b4d58515c424154181c084b281e010303001044515d0a57580f1b425c4c01090340281e010312001049595c0b4d584b50535a4f162e024b4340010d120213105b5c0c004d145c455715445a5c5d57421a081105431458090d074b100a12031753444f4a081e010303001443515a0f5242160a034e6&amp;docType=doc"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2016-08-26T19:02:00Z</dcterms:created>
  <dc:creator>naukri.com</dc:creator>
  <dc:description/>
  <dc:language>en-IN</dc:language>
  <cp:lastModifiedBy>Kondalram Babuji</cp:lastModifiedBy>
  <dcterms:modified xsi:type="dcterms:W3CDTF">2016-08-26T19:02:00Z</dcterms:modified>
  <cp:revision>2</cp:revision>
  <dc:subject/>
  <dc:title>Kondalram Gunasekaran Babuji</dc:title>
</cp:coreProperties>
</file>