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C1CD2" w:rsidP="00DC4414" w14:paraId="715A0471" w14:textId="3FB2D845">
      <w:pPr>
        <w:pStyle w:val="Heading1"/>
        <w:jc w:val="both"/>
        <w:rPr>
          <w:rFonts w:ascii="Verdana" w:hAnsi="Verdana"/>
          <w:smallCaps/>
          <w:sz w:val="28"/>
          <w:szCs w:val="28"/>
          <w:lang w:val="de-DE"/>
        </w:rPr>
      </w:pPr>
      <w:r>
        <w:rPr>
          <w:rFonts w:ascii="Verdana" w:hAnsi="Verdana"/>
          <w:smallCaps/>
          <w:lang w:val="de-DE"/>
        </w:rPr>
        <w:t>SIVA CHARAN</w:t>
      </w:r>
      <w:r>
        <w:rPr>
          <w:rFonts w:ascii="Verdana" w:hAnsi="Verdana"/>
          <w:smallCaps/>
          <w:lang w:val="de-DE"/>
        </w:rPr>
        <w:tab/>
      </w:r>
      <w:r w:rsidR="00DC4414">
        <w:rPr>
          <w:rFonts w:ascii="Verdana" w:hAnsi="Verdana"/>
          <w:smallCaps/>
          <w:sz w:val="24"/>
          <w:szCs w:val="24"/>
          <w:lang w:val="de-DE"/>
        </w:rPr>
        <w:t xml:space="preserve">                    </w:t>
      </w:r>
      <w:r w:rsidR="00E62660">
        <w:rPr>
          <w:rFonts w:ascii="Verdana" w:hAnsi="Verdana"/>
          <w:smallCaps/>
          <w:sz w:val="24"/>
          <w:szCs w:val="24"/>
          <w:lang w:val="de-DE"/>
        </w:rPr>
        <w:t xml:space="preserve"> </w:t>
      </w:r>
      <w:r w:rsidR="008D5638">
        <w:rPr>
          <w:rFonts w:ascii="Verdana" w:hAnsi="Verdana"/>
          <w:smallCaps/>
          <w:sz w:val="28"/>
          <w:szCs w:val="28"/>
          <w:lang w:val="de-DE"/>
        </w:rPr>
        <w:t xml:space="preserve">                                </w:t>
      </w:r>
      <w:r w:rsidRPr="00A52A36" w:rsidR="008D5638">
        <w:rPr>
          <w:rFonts w:ascii="Verdana" w:hAnsi="Verdana"/>
          <w:lang w:val="de-DE"/>
        </w:rPr>
        <w:t>Mobile</w:t>
      </w:r>
      <w:r w:rsidR="008D5638">
        <w:rPr>
          <w:rFonts w:ascii="Verdana" w:hAnsi="Verdana"/>
          <w:lang w:val="de-DE"/>
        </w:rPr>
        <w:t xml:space="preserve">: </w:t>
      </w:r>
      <w:r w:rsidR="008D5638">
        <w:rPr>
          <w:rFonts w:ascii="Calibri" w:hAnsi="Calibri" w:cs="Calibri"/>
          <w:sz w:val="22"/>
          <w:szCs w:val="22"/>
        </w:rPr>
        <w:t>+91-</w:t>
      </w:r>
      <w:r w:rsidR="00C4084A">
        <w:rPr>
          <w:rFonts w:ascii="Calibri" w:hAnsi="Calibri" w:cs="Calibri"/>
          <w:sz w:val="22"/>
          <w:szCs w:val="22"/>
        </w:rPr>
        <w:t>7</w:t>
      </w:r>
      <w:r w:rsidR="00FB08AF">
        <w:rPr>
          <w:rFonts w:ascii="Calibri" w:hAnsi="Calibri" w:cs="Calibri"/>
          <w:sz w:val="22"/>
          <w:szCs w:val="22"/>
        </w:rPr>
        <w:t>989198628</w:t>
      </w:r>
    </w:p>
    <w:p w:rsidR="00872C89" w:rsidP="00616EA8" w14:paraId="25696893" w14:textId="77777777">
      <w:pPr>
        <w:pStyle w:val="Heading1"/>
        <w:jc w:val="both"/>
        <w:rPr>
          <w:rFonts w:ascii="Verdana" w:hAnsi="Verdana"/>
          <w:smallCaps/>
          <w:lang w:val="de-DE"/>
        </w:rPr>
      </w:pPr>
      <w:r w:rsidRPr="008D5638">
        <w:rPr>
          <w:rFonts w:ascii="Verdana" w:hAnsi="Verdana"/>
          <w:smallCaps/>
          <w:lang w:val="de-DE"/>
        </w:rPr>
        <w:t>Oracle Apps Technical Consultant</w:t>
      </w:r>
      <w:r w:rsidRPr="008D5638" w:rsidR="001C1CD2">
        <w:rPr>
          <w:rFonts w:ascii="Verdana" w:hAnsi="Verdana"/>
          <w:smallCaps/>
          <w:lang w:val="de-DE"/>
        </w:rPr>
        <w:t xml:space="preserve">                          </w:t>
      </w:r>
    </w:p>
    <w:p w:rsidR="001C1CD2" w:rsidRPr="00A52A36" w:rsidP="00616EA8" w14:paraId="57DD9D40" w14:textId="22AF39E6">
      <w:pPr>
        <w:pStyle w:val="Heading1"/>
        <w:jc w:val="both"/>
        <w:rPr>
          <w:rFonts w:ascii="Verdana" w:hAnsi="Verdana"/>
          <w:lang w:val="de-DE"/>
        </w:rPr>
      </w:pPr>
      <w:r w:rsidRPr="008D5638">
        <w:rPr>
          <w:rFonts w:ascii="Verdana" w:hAnsi="Verdana"/>
          <w:lang w:val="de-DE"/>
        </w:rPr>
        <w:t>Mail</w:t>
      </w:r>
      <w:r>
        <w:rPr>
          <w:rFonts w:ascii="Calibri" w:hAnsi="Calibri" w:cs="Calibri"/>
          <w:sz w:val="22"/>
          <w:szCs w:val="22"/>
        </w:rPr>
        <w:t xml:space="preserve">: </w:t>
      </w:r>
      <w:r w:rsidRPr="00FB08AF" w:rsidR="00FB08AF">
        <w:rPr>
          <w:rFonts w:ascii="Verdana" w:hAnsi="Verdana"/>
          <w:smallCaps/>
          <w:lang w:val="de-DE"/>
        </w:rPr>
        <w:t>sivacharanmanchala@gmail.com</w:t>
      </w:r>
      <w:r w:rsidRPr="00FB08AF" w:rsidR="00C4084A">
        <w:rPr>
          <w:rFonts w:ascii="Verdana" w:hAnsi="Verdana"/>
          <w:smallCaps/>
          <w:lang w:val="de-DE"/>
        </w:rPr>
        <w:t xml:space="preserve"> </w:t>
      </w:r>
      <w:r w:rsidRPr="00FB08AF" w:rsidR="004951C9">
        <w:rPr>
          <w:rFonts w:ascii="Verdana" w:hAnsi="Verdana"/>
          <w:smallCaps/>
          <w:lang w:val="de-DE"/>
        </w:rPr>
        <w:t xml:space="preserve"> </w:t>
      </w:r>
      <w:hyperlink r:id="rId4" w:history="1"/>
      <w:r w:rsidRPr="00FB08AF">
        <w:rPr>
          <w:rFonts w:ascii="Verdana" w:hAnsi="Verdana"/>
          <w:smallCaps/>
          <w:lang w:val="de-DE"/>
        </w:rPr>
        <w:t xml:space="preserve">                                              </w:t>
      </w:r>
    </w:p>
    <w:p w:rsidR="001C1CD2" w:rsidRPr="00A52A36" w:rsidP="001C1CD2" w14:paraId="6BE695E3" w14:textId="77777777">
      <w:pPr>
        <w:pStyle w:val="PlainText"/>
        <w:jc w:val="right"/>
        <w:rPr>
          <w:rStyle w:val="Hyperlink"/>
          <w:rFonts w:ascii="Verdana" w:hAnsi="Verdana"/>
          <w:lang w:val="de-DE"/>
        </w:rPr>
      </w:pPr>
      <w:r w:rsidRPr="00A52A36">
        <w:rPr>
          <w:rFonts w:ascii="Verdana" w:hAnsi="Verdana"/>
          <w:lang w:val="de-DE"/>
        </w:rPr>
        <w:tab/>
        <w:t xml:space="preserve">                                        </w:t>
      </w:r>
      <w:r>
        <w:rPr>
          <w:rFonts w:ascii="Verdana" w:hAnsi="Verdana"/>
          <w:lang w:val="de-DE"/>
        </w:rPr>
        <w:t xml:space="preserve">     </w:t>
      </w:r>
    </w:p>
    <w:p w:rsidR="001C1CD2" w:rsidRPr="00CA70D7" w:rsidP="001C1CD2" w14:paraId="0811060D" w14:textId="77777777">
      <w:pPr>
        <w:rPr>
          <w:rFonts w:ascii="Verdana" w:hAnsi="Verdana"/>
          <w:color w:val="0000FF"/>
          <w:sz w:val="8"/>
          <w:lang w:val="de-DE"/>
        </w:rPr>
      </w:pPr>
      <w:r w:rsidRPr="00CA70D7">
        <w:rPr>
          <w:rStyle w:val="Hyperlink"/>
          <w:rFonts w:ascii="Verdana" w:hAnsi="Verdana"/>
          <w:i/>
          <w:sz w:val="20"/>
          <w:lang w:val="de-DE"/>
        </w:rPr>
        <w:t xml:space="preserve">                                                                                           </w:t>
      </w:r>
    </w:p>
    <w:p w:rsidR="001C1CD2" w:rsidRPr="00CA70D7" w:rsidP="00412DBB" w14:paraId="1021D972" w14:textId="77777777">
      <w:pPr>
        <w:jc w:val="right"/>
        <w:rPr>
          <w:rFonts w:ascii="Verdana" w:hAnsi="Verdana"/>
          <w:b/>
          <w:i/>
          <w:sz w:val="20"/>
          <w:lang w:val="de-D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20955</wp:posOffset>
                </wp:positionV>
                <wp:extent cx="5867400" cy="0"/>
                <wp:effectExtent l="32385" t="36195" r="34290" b="30480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60288" from="-1.95pt,1.65pt" to="460.05pt,1.65pt" o:allowincell="f" strokeweight="4.5pt">
                <v:stroke linestyle="thinThick"/>
              </v:line>
            </w:pict>
          </mc:Fallback>
        </mc:AlternateContent>
      </w:r>
    </w:p>
    <w:p w:rsidR="001C1CD2" w:rsidRPr="00616EA8" w:rsidP="001C1CD2" w14:paraId="7D9FB125" w14:textId="77777777">
      <w:pPr>
        <w:pStyle w:val="Heading3"/>
        <w:jc w:val="left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sz w:val="22"/>
          <w:szCs w:val="22"/>
        </w:rPr>
        <w:t>Executive Profile</w:t>
      </w:r>
    </w:p>
    <w:p w:rsidR="001C1CD2" w:rsidRPr="00C407AF" w:rsidP="001C1CD2" w14:paraId="725BC443" w14:textId="77777777"/>
    <w:p w:rsidR="00C4084A" w:rsidRPr="005F4769" w:rsidP="00C4084A" w14:paraId="458526DD" w14:textId="7F1AA564">
      <w:pPr>
        <w:numPr>
          <w:ilvl w:val="0"/>
          <w:numId w:val="1"/>
        </w:numPr>
        <w:suppressAutoHyphens/>
        <w:overflowPunct/>
        <w:autoSpaceDE/>
        <w:autoSpaceDN/>
        <w:adjustRightInd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sz w:val="22"/>
          <w:szCs w:val="22"/>
        </w:rPr>
        <w:t xml:space="preserve">Having </w:t>
      </w:r>
      <w:r w:rsidR="00930D7A">
        <w:rPr>
          <w:rFonts w:asciiTheme="minorHAnsi" w:hAnsiTheme="minorHAnsi" w:cstheme="minorHAnsi"/>
          <w:b/>
          <w:sz w:val="22"/>
          <w:szCs w:val="22"/>
        </w:rPr>
        <w:t xml:space="preserve">about </w:t>
      </w:r>
      <w:r w:rsidR="00231AC9">
        <w:rPr>
          <w:rFonts w:asciiTheme="minorHAnsi" w:hAnsiTheme="minorHAnsi" w:cstheme="minorHAnsi"/>
          <w:b/>
          <w:sz w:val="22"/>
          <w:szCs w:val="22"/>
        </w:rPr>
        <w:t>3</w:t>
      </w:r>
      <w:r w:rsidR="00930D7A">
        <w:rPr>
          <w:rFonts w:asciiTheme="minorHAnsi" w:hAnsiTheme="minorHAnsi" w:cstheme="minorHAnsi"/>
          <w:b/>
          <w:sz w:val="22"/>
          <w:szCs w:val="22"/>
        </w:rPr>
        <w:t>.</w:t>
      </w:r>
      <w:r w:rsidR="00CE6E9B">
        <w:rPr>
          <w:rFonts w:asciiTheme="minorHAnsi" w:hAnsiTheme="minorHAnsi" w:cstheme="minorHAnsi"/>
          <w:b/>
          <w:sz w:val="22"/>
          <w:szCs w:val="22"/>
        </w:rPr>
        <w:t>2</w:t>
      </w:r>
      <w:bookmarkStart w:id="0" w:name="_GoBack"/>
      <w:bookmarkEnd w:id="0"/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16EA8">
        <w:rPr>
          <w:rFonts w:asciiTheme="minorHAnsi" w:hAnsiTheme="minorHAnsi" w:cstheme="minorHAnsi"/>
          <w:b/>
          <w:sz w:val="22"/>
          <w:szCs w:val="22"/>
        </w:rPr>
        <w:t>years</w:t>
      </w:r>
      <w:r w:rsidRPr="00616EA8">
        <w:rPr>
          <w:rFonts w:asciiTheme="minorHAnsi" w:hAnsiTheme="minorHAnsi" w:cstheme="minorHAnsi"/>
          <w:sz w:val="22"/>
          <w:szCs w:val="22"/>
        </w:rPr>
        <w:t xml:space="preserve"> of experience</w:t>
      </w:r>
      <w:r>
        <w:rPr>
          <w:rFonts w:asciiTheme="minorHAnsi" w:hAnsiTheme="minorHAnsi" w:cstheme="minorHAnsi"/>
          <w:sz w:val="22"/>
          <w:szCs w:val="22"/>
        </w:rPr>
        <w:t xml:space="preserve"> in design, development and testing of Oracle </w:t>
      </w:r>
      <w:r w:rsidRPr="00616EA8">
        <w:rPr>
          <w:rFonts w:asciiTheme="minorHAnsi" w:hAnsiTheme="minorHAnsi" w:cstheme="minorHAnsi"/>
          <w:b/>
          <w:sz w:val="22"/>
          <w:szCs w:val="22"/>
        </w:rPr>
        <w:t>EBS (Enterprise Business suite)</w:t>
      </w:r>
      <w:r w:rsidRPr="00616EA8">
        <w:rPr>
          <w:rFonts w:asciiTheme="minorHAnsi" w:hAnsiTheme="minorHAnsi" w:cstheme="minorHAnsi"/>
          <w:sz w:val="22"/>
          <w:szCs w:val="22"/>
        </w:rPr>
        <w:t xml:space="preserve"> </w:t>
      </w:r>
      <w:r w:rsidRPr="00616EA8">
        <w:rPr>
          <w:rFonts w:asciiTheme="minorHAnsi" w:hAnsiTheme="minorHAnsi" w:cstheme="minorHAnsi"/>
          <w:b/>
          <w:sz w:val="22"/>
          <w:szCs w:val="22"/>
        </w:rPr>
        <w:t>R12</w:t>
      </w:r>
    </w:p>
    <w:p w:rsidR="005F4769" w:rsidP="00616EA8" w14:paraId="2030D51D" w14:textId="77777777">
      <w:pPr>
        <w:numPr>
          <w:ilvl w:val="0"/>
          <w:numId w:val="1"/>
        </w:numPr>
        <w:suppressAutoHyphens/>
        <w:overflowPunct/>
        <w:autoSpaceDE/>
        <w:autoSpaceDN/>
        <w:adjustRightInd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Specializes in Oracle </w:t>
      </w:r>
      <w:r w:rsidR="00A754A9">
        <w:rPr>
          <w:rFonts w:asciiTheme="minorHAnsi" w:hAnsiTheme="minorHAnsi" w:cstheme="minorHAnsi"/>
          <w:sz w:val="22"/>
          <w:szCs w:val="22"/>
        </w:rPr>
        <w:t xml:space="preserve">General Ledger, Inventory, Purchasing, Receivables and Cash Management </w:t>
      </w:r>
      <w:r w:rsidRPr="005F4769">
        <w:rPr>
          <w:rFonts w:asciiTheme="minorHAnsi" w:hAnsiTheme="minorHAnsi" w:cstheme="minorHAnsi"/>
          <w:sz w:val="22"/>
          <w:szCs w:val="22"/>
        </w:rPr>
        <w:t>applications</w:t>
      </w:r>
    </w:p>
    <w:p w:rsidR="001C1CD2" w:rsidRPr="00616EA8" w:rsidP="00616EA8" w14:paraId="0C6C716F" w14:textId="77777777">
      <w:pPr>
        <w:widowControl w:val="0"/>
        <w:numPr>
          <w:ilvl w:val="0"/>
          <w:numId w:val="1"/>
        </w:numPr>
        <w:overflowPunct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sz w:val="22"/>
          <w:szCs w:val="22"/>
        </w:rPr>
        <w:t xml:space="preserve">Expertise in Development and customization of reports using </w:t>
      </w:r>
      <w:r w:rsidRPr="00616EA8">
        <w:rPr>
          <w:rFonts w:asciiTheme="minorHAnsi" w:hAnsiTheme="minorHAnsi" w:cstheme="minorHAnsi"/>
          <w:b/>
          <w:sz w:val="22"/>
          <w:szCs w:val="22"/>
        </w:rPr>
        <w:t>XML Publisher.</w:t>
      </w:r>
    </w:p>
    <w:p w:rsidR="0072399B" w:rsidRPr="00616EA8" w:rsidP="0072399B" w14:paraId="37487622" w14:textId="77777777">
      <w:pPr>
        <w:widowControl w:val="0"/>
        <w:numPr>
          <w:ilvl w:val="0"/>
          <w:numId w:val="1"/>
        </w:numPr>
        <w:overflowPunct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sz w:val="22"/>
          <w:szCs w:val="22"/>
        </w:rPr>
        <w:t xml:space="preserve">Experience in writing Stored Procedures, Functions, Packages using </w:t>
      </w:r>
      <w:r w:rsidRPr="00616EA8">
        <w:rPr>
          <w:rFonts w:asciiTheme="minorHAnsi" w:hAnsiTheme="minorHAnsi" w:cstheme="minorHAnsi"/>
          <w:b/>
          <w:sz w:val="22"/>
          <w:szCs w:val="22"/>
        </w:rPr>
        <w:t>SQL*Plus</w:t>
      </w:r>
      <w:r w:rsidRPr="00616EA8">
        <w:rPr>
          <w:rFonts w:asciiTheme="minorHAnsi" w:hAnsiTheme="minorHAnsi" w:cstheme="minorHAnsi"/>
          <w:sz w:val="22"/>
          <w:szCs w:val="22"/>
        </w:rPr>
        <w:t xml:space="preserve"> and </w:t>
      </w:r>
      <w:r w:rsidRPr="00616EA8">
        <w:rPr>
          <w:rFonts w:asciiTheme="minorHAnsi" w:hAnsiTheme="minorHAnsi" w:cstheme="minorHAnsi"/>
          <w:b/>
          <w:sz w:val="22"/>
          <w:szCs w:val="22"/>
        </w:rPr>
        <w:t>PL/SQL</w:t>
      </w:r>
      <w:r w:rsidRPr="00616EA8">
        <w:rPr>
          <w:rFonts w:asciiTheme="minorHAnsi" w:hAnsiTheme="minorHAnsi" w:cstheme="minorHAnsi"/>
          <w:sz w:val="22"/>
          <w:szCs w:val="22"/>
        </w:rPr>
        <w:t>.</w:t>
      </w:r>
    </w:p>
    <w:p w:rsidR="001C1CD2" w:rsidRPr="00616EA8" w:rsidP="00616EA8" w14:paraId="71E8C2C7" w14:textId="77777777">
      <w:pPr>
        <w:widowControl w:val="0"/>
        <w:numPr>
          <w:ilvl w:val="0"/>
          <w:numId w:val="1"/>
        </w:numPr>
        <w:overflowPunct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sz w:val="22"/>
          <w:szCs w:val="22"/>
        </w:rPr>
        <w:t xml:space="preserve">Expertise in Development and Customization of </w:t>
      </w:r>
      <w:r w:rsidRPr="00616EA8">
        <w:rPr>
          <w:rFonts w:asciiTheme="minorHAnsi" w:hAnsiTheme="minorHAnsi" w:cstheme="minorHAnsi"/>
          <w:bCs/>
          <w:sz w:val="22"/>
          <w:szCs w:val="22"/>
        </w:rPr>
        <w:t>Reports</w:t>
      </w:r>
      <w:r w:rsidR="00113FB2">
        <w:rPr>
          <w:rFonts w:asciiTheme="minorHAnsi" w:hAnsiTheme="minorHAnsi" w:cstheme="minorHAnsi"/>
          <w:bCs/>
          <w:sz w:val="22"/>
          <w:szCs w:val="22"/>
        </w:rPr>
        <w:t>, Forms</w:t>
      </w:r>
      <w:r w:rsidRPr="00616EA8">
        <w:rPr>
          <w:rFonts w:asciiTheme="minorHAnsi" w:hAnsiTheme="minorHAnsi" w:cstheme="minorHAnsi"/>
          <w:bCs/>
          <w:sz w:val="22"/>
          <w:szCs w:val="22"/>
        </w:rPr>
        <w:t xml:space="preserve"> and Interfaces.</w:t>
      </w:r>
      <w:r w:rsidRPr="00616EA8">
        <w:rPr>
          <w:rFonts w:asciiTheme="minorHAnsi" w:hAnsiTheme="minorHAnsi" w:cstheme="minorHAnsi"/>
          <w:sz w:val="22"/>
          <w:szCs w:val="22"/>
        </w:rPr>
        <w:t xml:space="preserve"> </w:t>
      </w:r>
    </w:p>
    <w:p w:rsidR="0072399B" w:rsidRPr="00616EA8" w:rsidP="0072399B" w14:paraId="098530A0" w14:textId="77777777">
      <w:pPr>
        <w:widowControl w:val="0"/>
        <w:numPr>
          <w:ilvl w:val="0"/>
          <w:numId w:val="1"/>
        </w:numPr>
        <w:tabs>
          <w:tab w:val="left" w:pos="360"/>
        </w:tabs>
        <w:overflowPunct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sz w:val="22"/>
          <w:szCs w:val="22"/>
        </w:rPr>
        <w:t xml:space="preserve">Extensive experience in developing </w:t>
      </w:r>
      <w:r w:rsidRPr="00616EA8">
        <w:rPr>
          <w:rFonts w:asciiTheme="minorHAnsi" w:hAnsiTheme="minorHAnsi" w:cstheme="minorHAnsi"/>
          <w:b/>
          <w:bCs/>
          <w:sz w:val="22"/>
          <w:szCs w:val="22"/>
        </w:rPr>
        <w:t xml:space="preserve">SQL*Loader </w:t>
      </w:r>
      <w:r w:rsidRPr="00616EA8">
        <w:rPr>
          <w:rFonts w:asciiTheme="minorHAnsi" w:hAnsiTheme="minorHAnsi" w:cstheme="minorHAnsi"/>
          <w:sz w:val="22"/>
          <w:szCs w:val="22"/>
        </w:rPr>
        <w:t xml:space="preserve">control programs and </w:t>
      </w:r>
      <w:r w:rsidRPr="00616EA8">
        <w:rPr>
          <w:rFonts w:asciiTheme="minorHAnsi" w:hAnsiTheme="minorHAnsi" w:cstheme="minorHAnsi"/>
          <w:b/>
          <w:bCs/>
          <w:sz w:val="22"/>
          <w:szCs w:val="22"/>
        </w:rPr>
        <w:t>PL/SQL</w:t>
      </w:r>
      <w:r w:rsidRPr="00616EA8">
        <w:rPr>
          <w:rFonts w:asciiTheme="minorHAnsi" w:hAnsiTheme="minorHAnsi" w:cstheme="minorHAnsi"/>
          <w:sz w:val="22"/>
          <w:szCs w:val="22"/>
        </w:rPr>
        <w:t xml:space="preserve"> validation scripts for validating and pre-import processing legacy data from feeder systems to Oracle Applications.</w:t>
      </w:r>
    </w:p>
    <w:p w:rsidR="001C1CD2" w:rsidRPr="00616EA8" w:rsidP="00616EA8" w14:paraId="55A725FE" w14:textId="77777777">
      <w:pPr>
        <w:widowControl w:val="0"/>
        <w:numPr>
          <w:ilvl w:val="0"/>
          <w:numId w:val="1"/>
        </w:numPr>
        <w:overflowPunct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Working knowledge of </w:t>
      </w:r>
      <w:r w:rsidRPr="00616EA8">
        <w:rPr>
          <w:rFonts w:asciiTheme="minorHAnsi" w:hAnsiTheme="minorHAnsi" w:cstheme="minorHAnsi"/>
          <w:b/>
          <w:sz w:val="22"/>
          <w:szCs w:val="22"/>
        </w:rPr>
        <w:t>P2P</w:t>
      </w:r>
      <w:r w:rsidRPr="00616EA8">
        <w:rPr>
          <w:rFonts w:asciiTheme="minorHAnsi" w:hAnsiTheme="minorHAnsi" w:cstheme="minorHAnsi"/>
          <w:sz w:val="22"/>
          <w:szCs w:val="22"/>
        </w:rPr>
        <w:t xml:space="preserve"> (Procure to Pay) and </w:t>
      </w:r>
      <w:r w:rsidRPr="00616EA8">
        <w:rPr>
          <w:rFonts w:asciiTheme="minorHAnsi" w:hAnsiTheme="minorHAnsi" w:cstheme="minorHAnsi"/>
          <w:b/>
          <w:sz w:val="22"/>
          <w:szCs w:val="22"/>
        </w:rPr>
        <w:t>O2C</w:t>
      </w:r>
      <w:r w:rsidRPr="00616EA8">
        <w:rPr>
          <w:rFonts w:asciiTheme="minorHAnsi" w:hAnsiTheme="minorHAnsi" w:cstheme="minorHAnsi"/>
          <w:sz w:val="22"/>
          <w:szCs w:val="22"/>
        </w:rPr>
        <w:t xml:space="preserve"> (Order to Cash) Cycle.</w:t>
      </w:r>
    </w:p>
    <w:p w:rsidR="001C1CD2" w:rsidRPr="00616EA8" w:rsidP="00616EA8" w14:paraId="08696023" w14:textId="77777777">
      <w:pPr>
        <w:widowControl w:val="0"/>
        <w:numPr>
          <w:ilvl w:val="0"/>
          <w:numId w:val="1"/>
        </w:numPr>
        <w:overflowPunct/>
        <w:autoSpaceDE/>
        <w:jc w:val="both"/>
        <w:textAlignment w:val="auto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sz w:val="22"/>
          <w:szCs w:val="22"/>
        </w:rPr>
        <w:t>Expertise in Developing and Supporting both Production and Development Systems.</w:t>
      </w:r>
    </w:p>
    <w:p w:rsidR="001C1CD2" w:rsidRPr="00616EA8" w:rsidP="00616EA8" w14:paraId="4D99D08B" w14:textId="77777777">
      <w:pPr>
        <w:numPr>
          <w:ilvl w:val="0"/>
          <w:numId w:val="1"/>
        </w:numPr>
        <w:overflowPunct/>
        <w:autoSpaceDE/>
        <w:autoSpaceDN/>
        <w:adjustRightInd/>
        <w:ind w:right="720"/>
        <w:jc w:val="both"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616EA8">
        <w:rPr>
          <w:rFonts w:asciiTheme="minorHAnsi" w:hAnsiTheme="minorHAnsi" w:cstheme="minorHAnsi"/>
          <w:bCs/>
          <w:sz w:val="22"/>
          <w:szCs w:val="22"/>
        </w:rPr>
        <w:t xml:space="preserve">Developed Technical designs </w:t>
      </w:r>
      <w:r w:rsidRPr="00616EA8">
        <w:rPr>
          <w:rFonts w:asciiTheme="minorHAnsi" w:hAnsiTheme="minorHAnsi" w:cstheme="minorHAnsi"/>
          <w:b/>
          <w:bCs/>
          <w:sz w:val="22"/>
          <w:szCs w:val="22"/>
        </w:rPr>
        <w:t>(MD070)</w:t>
      </w:r>
      <w:r w:rsidRPr="00616EA8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r w:rsidRPr="00616EA8">
        <w:rPr>
          <w:rFonts w:asciiTheme="minorHAnsi" w:hAnsiTheme="minorHAnsi" w:cstheme="minorHAnsi"/>
          <w:bCs/>
          <w:sz w:val="22"/>
          <w:szCs w:val="22"/>
        </w:rPr>
        <w:t xml:space="preserve">and Migration Document </w:t>
      </w:r>
      <w:r w:rsidRPr="00616EA8">
        <w:rPr>
          <w:rFonts w:asciiTheme="minorHAnsi" w:hAnsiTheme="minorHAnsi" w:cstheme="minorHAnsi"/>
          <w:b/>
          <w:bCs/>
          <w:sz w:val="22"/>
          <w:szCs w:val="22"/>
        </w:rPr>
        <w:t>(MD120)</w:t>
      </w:r>
      <w:r w:rsidRPr="00616EA8">
        <w:rPr>
          <w:rFonts w:asciiTheme="minorHAnsi" w:hAnsiTheme="minorHAnsi" w:cstheme="minorHAnsi"/>
          <w:bCs/>
          <w:sz w:val="22"/>
          <w:szCs w:val="22"/>
        </w:rPr>
        <w:t xml:space="preserve"> for different reports, Interfaces and Conversions.</w:t>
      </w:r>
    </w:p>
    <w:p w:rsidR="001D6CA1" w:rsidRPr="001D6CA1" w:rsidP="001D6CA1" w14:paraId="20E23652" w14:textId="77777777">
      <w:pPr>
        <w:numPr>
          <w:ilvl w:val="0"/>
          <w:numId w:val="1"/>
        </w:numPr>
        <w:overflowPunct/>
        <w:autoSpaceDE/>
        <w:autoSpaceDN/>
        <w:adjustRightInd/>
        <w:ind w:right="720"/>
        <w:jc w:val="both"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616EA8">
        <w:rPr>
          <w:rFonts w:asciiTheme="minorHAnsi" w:hAnsiTheme="minorHAnsi" w:cstheme="minorHAnsi"/>
          <w:bCs/>
          <w:sz w:val="22"/>
          <w:szCs w:val="22"/>
        </w:rPr>
        <w:t xml:space="preserve">Worked with the tools like </w:t>
      </w:r>
      <w:r w:rsidRPr="00616EA8">
        <w:rPr>
          <w:rFonts w:asciiTheme="minorHAnsi" w:hAnsiTheme="minorHAnsi" w:cstheme="minorHAnsi"/>
          <w:b/>
          <w:bCs/>
          <w:sz w:val="22"/>
          <w:szCs w:val="22"/>
        </w:rPr>
        <w:t>WINSCP</w:t>
      </w:r>
      <w:r w:rsidRPr="00616EA8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, </w:t>
      </w:r>
      <w:r w:rsidRPr="00616EA8">
        <w:rPr>
          <w:rFonts w:asciiTheme="minorHAnsi" w:hAnsiTheme="minorHAnsi" w:cstheme="minorHAnsi"/>
          <w:b/>
          <w:bCs/>
          <w:sz w:val="22"/>
          <w:szCs w:val="22"/>
        </w:rPr>
        <w:t>TOAD</w:t>
      </w:r>
      <w:r w:rsidR="00384A9F">
        <w:rPr>
          <w:rFonts w:asciiTheme="minorHAnsi" w:hAnsiTheme="minorHAnsi" w:cstheme="minorHAnsi"/>
          <w:b/>
          <w:bCs/>
          <w:sz w:val="22"/>
          <w:szCs w:val="22"/>
        </w:rPr>
        <w:t>, SQL Plus</w:t>
      </w:r>
      <w:r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1D6CA1">
        <w:rPr>
          <w:rFonts w:asciiTheme="minorHAnsi" w:hAnsiTheme="minorHAnsi" w:cstheme="minorHAnsi"/>
          <w:b/>
          <w:bCs/>
          <w:sz w:val="22"/>
          <w:szCs w:val="22"/>
        </w:rPr>
        <w:t>Data loader</w:t>
      </w:r>
    </w:p>
    <w:p w:rsidR="001C1CD2" w:rsidRPr="00616EA8" w:rsidP="00616EA8" w14:paraId="214AA8C1" w14:textId="77777777">
      <w:pPr>
        <w:pStyle w:val="BodyText"/>
        <w:numPr>
          <w:ilvl w:val="0"/>
          <w:numId w:val="1"/>
        </w:numPr>
        <w:spacing w:before="40" w:after="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6EA8">
        <w:rPr>
          <w:rFonts w:asciiTheme="minorHAnsi" w:hAnsiTheme="minorHAnsi" w:cstheme="minorHAnsi"/>
          <w:sz w:val="22"/>
          <w:szCs w:val="22"/>
        </w:rPr>
        <w:t>Good team player with strong problem solving and motivating skills.</w:t>
      </w:r>
    </w:p>
    <w:p w:rsidR="001C1CD2" w:rsidRPr="00616EA8" w:rsidP="00616EA8" w14:paraId="4838BA19" w14:textId="77777777">
      <w:pPr>
        <w:pStyle w:val="BodyText"/>
        <w:numPr>
          <w:ilvl w:val="0"/>
          <w:numId w:val="1"/>
        </w:numPr>
        <w:spacing w:before="40" w:after="40"/>
        <w:jc w:val="both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sz w:val="22"/>
          <w:szCs w:val="22"/>
        </w:rPr>
        <w:t>Ability to rapidly learn new concepts together with excellent interpersonal skills.</w:t>
      </w:r>
    </w:p>
    <w:p w:rsidR="001C1CD2" w:rsidP="001C1CD2" w14:paraId="43481D95" w14:textId="77777777">
      <w:pPr>
        <w:tabs>
          <w:tab w:val="left" w:pos="285"/>
        </w:tabs>
        <w:rPr>
          <w:rFonts w:ascii="Verdana" w:hAnsi="Verdana"/>
          <w:sz w:val="18"/>
        </w:rPr>
      </w:pPr>
    </w:p>
    <w:p w:rsidR="001C1CD2" w:rsidRPr="00616EA8" w:rsidP="001C1CD2" w14:paraId="40A3C86D" w14:textId="77777777">
      <w:pPr>
        <w:pStyle w:val="Heading3"/>
        <w:jc w:val="left"/>
        <w:rPr>
          <w:rFonts w:asciiTheme="minorHAnsi" w:hAnsiTheme="minorHAnsi" w:cstheme="minorHAnsi"/>
          <w:bCs/>
          <w:sz w:val="22"/>
          <w:szCs w:val="22"/>
        </w:rPr>
      </w:pPr>
      <w:r w:rsidRPr="00616EA8">
        <w:rPr>
          <w:rFonts w:asciiTheme="minorHAnsi" w:hAnsiTheme="minorHAnsi" w:cstheme="minorHAnsi"/>
          <w:bCs/>
          <w:sz w:val="22"/>
          <w:szCs w:val="22"/>
        </w:rPr>
        <w:t>Professional Experience</w:t>
      </w:r>
    </w:p>
    <w:p w:rsidR="001C1CD2" w:rsidP="001C1CD2" w14:paraId="664CDBA1" w14:textId="77777777">
      <w:pPr>
        <w:rPr>
          <w:rFonts w:ascii="Verdana" w:hAnsi="Verdana"/>
          <w:b/>
          <w:color w:val="000000"/>
          <w:sz w:val="18"/>
        </w:rPr>
      </w:pPr>
    </w:p>
    <w:p w:rsidR="00F14957" w:rsidP="00DC4414" w14:paraId="2D92AE1E" w14:textId="7C28CA8C">
      <w:pPr>
        <w:pStyle w:val="ListParagraph"/>
        <w:numPr>
          <w:ilvl w:val="0"/>
          <w:numId w:val="9"/>
        </w:numPr>
        <w:ind w:left="360"/>
        <w:rPr>
          <w:rFonts w:asciiTheme="minorHAnsi" w:hAnsiTheme="minorHAnsi" w:cstheme="minorHAnsi"/>
          <w:b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Seertree Global Services </w:t>
      </w:r>
      <w:r w:rsidR="004F6657">
        <w:rPr>
          <w:rFonts w:asciiTheme="minorHAnsi" w:hAnsiTheme="minorHAnsi" w:cstheme="minorHAnsi"/>
          <w:b/>
          <w:color w:val="000000"/>
          <w:sz w:val="22"/>
          <w:szCs w:val="22"/>
        </w:rPr>
        <w:t>Aug</w:t>
      </w:r>
      <w:r w:rsidR="00FB7C40">
        <w:rPr>
          <w:rFonts w:asciiTheme="minorHAnsi" w:hAnsiTheme="minorHAnsi" w:cstheme="minorHAnsi"/>
          <w:b/>
          <w:color w:val="000000"/>
          <w:sz w:val="22"/>
          <w:szCs w:val="22"/>
        </w:rPr>
        <w:t>-</w:t>
      </w:r>
      <w:r w:rsidR="00D94AE7">
        <w:rPr>
          <w:rFonts w:asciiTheme="minorHAnsi" w:hAnsiTheme="minorHAnsi" w:cstheme="minorHAnsi"/>
          <w:b/>
          <w:color w:val="000000"/>
          <w:sz w:val="22"/>
          <w:szCs w:val="22"/>
        </w:rPr>
        <w:t>16 to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till date</w:t>
      </w:r>
    </w:p>
    <w:p w:rsidR="00DC4414" w:rsidRPr="00DC4414" w:rsidP="00DC4414" w14:paraId="6F2E8DB0" w14:textId="77777777">
      <w:pPr>
        <w:pStyle w:val="ListParagraph"/>
        <w:ind w:left="360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1C1CD2" w:rsidRPr="00616EA8" w:rsidP="001C1CD2" w14:paraId="67FE7C24" w14:textId="77777777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sz w:val="22"/>
          <w:szCs w:val="22"/>
        </w:rPr>
        <w:t>Skill Set</w:t>
      </w:r>
    </w:p>
    <w:p w:rsidR="001C1CD2" w:rsidP="001C1CD2" w14:paraId="28ED5DCD" w14:textId="77777777">
      <w:pPr>
        <w:pStyle w:val="BodyText"/>
        <w:spacing w:before="60" w:after="60"/>
        <w:rPr>
          <w:rFonts w:ascii="Verdana" w:hAnsi="Verdana"/>
          <w:b/>
          <w:sz w:val="18"/>
        </w:rPr>
      </w:pPr>
    </w:p>
    <w:p w:rsidR="001C1CD2" w:rsidP="001C1CD2" w14:paraId="35344A74" w14:textId="77777777">
      <w:pPr>
        <w:pStyle w:val="BodyText"/>
        <w:spacing w:before="60" w:after="60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b/>
          <w:sz w:val="22"/>
          <w:szCs w:val="22"/>
        </w:rPr>
        <w:t>Oracle Applications:</w:t>
      </w:r>
      <w:r w:rsidRPr="00616EA8">
        <w:rPr>
          <w:rFonts w:asciiTheme="minorHAnsi" w:hAnsiTheme="minorHAnsi" w:cstheme="minorHAnsi"/>
          <w:sz w:val="22"/>
          <w:szCs w:val="22"/>
        </w:rPr>
        <w:t xml:space="preserve"> </w:t>
      </w:r>
    </w:p>
    <w:p w:rsidR="008D5638" w:rsidP="00DC4414" w14:paraId="32191AD5" w14:textId="491C5D5F">
      <w:pPr>
        <w:pStyle w:val="BodyText"/>
        <w:spacing w:before="60" w:after="60"/>
        <w:rPr>
          <w:rFonts w:ascii="Verdana" w:hAnsi="Verdana"/>
          <w:b/>
          <w:sz w:val="18"/>
        </w:rPr>
      </w:pPr>
      <w:r w:rsidRPr="00616EA8">
        <w:rPr>
          <w:rFonts w:asciiTheme="minorHAnsi" w:hAnsiTheme="minorHAnsi" w:cstheme="minorHAnsi"/>
          <w:sz w:val="22"/>
          <w:szCs w:val="22"/>
        </w:rPr>
        <w:t>E-Business Suite</w:t>
      </w:r>
      <w:r w:rsidRPr="00616EA8">
        <w:rPr>
          <w:rFonts w:asciiTheme="minorHAnsi" w:hAnsiTheme="minorHAnsi" w:cstheme="minorHAnsi"/>
          <w:sz w:val="22"/>
          <w:szCs w:val="22"/>
        </w:rPr>
        <w:t xml:space="preserve">: Purchase Order (PO), Inventory (INV), Account Payables (AP), Account Receivables (AR), General Ledger </w:t>
      </w:r>
      <w:r w:rsidR="00493608">
        <w:rPr>
          <w:rFonts w:asciiTheme="minorHAnsi" w:hAnsiTheme="minorHAnsi" w:cstheme="minorHAnsi"/>
          <w:sz w:val="22"/>
          <w:szCs w:val="22"/>
        </w:rPr>
        <w:t>(GL), Order Management (OM</w:t>
      </w:r>
      <w:r w:rsidR="00D94AE7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="Verdana" w:hAnsi="Verdana"/>
          <w:sz w:val="18"/>
        </w:rPr>
        <w:t xml:space="preserve"> </w:t>
      </w:r>
    </w:p>
    <w:p w:rsidR="001C1CD2" w:rsidP="001C1CD2" w14:paraId="08273D4A" w14:textId="77777777">
      <w:pPr>
        <w:pStyle w:val="BodyText"/>
        <w:spacing w:before="60" w:after="60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b/>
          <w:sz w:val="22"/>
          <w:szCs w:val="22"/>
        </w:rPr>
        <w:t>Oracle Tech Stacks (Technical):</w:t>
      </w:r>
      <w:r w:rsidRPr="00616EA8">
        <w:rPr>
          <w:rFonts w:asciiTheme="minorHAnsi" w:hAnsiTheme="minorHAnsi" w:cstheme="minorHAnsi"/>
          <w:sz w:val="22"/>
          <w:szCs w:val="22"/>
        </w:rPr>
        <w:t xml:space="preserve"> </w:t>
      </w:r>
      <w:r w:rsidRPr="00616EA8">
        <w:rPr>
          <w:rFonts w:asciiTheme="minorHAnsi" w:hAnsiTheme="minorHAnsi" w:cstheme="minorHAnsi"/>
          <w:sz w:val="22"/>
          <w:szCs w:val="22"/>
        </w:rPr>
        <w:tab/>
      </w:r>
    </w:p>
    <w:p w:rsidR="001C1CD2" w:rsidRPr="00DC4414" w:rsidP="00DC4414" w14:paraId="6467068A" w14:textId="77777777">
      <w:pPr>
        <w:pStyle w:val="BodyText"/>
        <w:numPr>
          <w:ilvl w:val="0"/>
          <w:numId w:val="10"/>
        </w:numPr>
        <w:tabs>
          <w:tab w:val="left" w:pos="2880"/>
        </w:tabs>
        <w:spacing w:before="60" w:after="60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sz w:val="22"/>
          <w:szCs w:val="22"/>
        </w:rPr>
        <w:t xml:space="preserve">Oracle </w:t>
      </w:r>
      <w:r w:rsidR="00292AD6">
        <w:rPr>
          <w:rFonts w:asciiTheme="minorHAnsi" w:hAnsiTheme="minorHAnsi" w:cstheme="minorHAnsi"/>
          <w:sz w:val="22"/>
          <w:szCs w:val="22"/>
        </w:rPr>
        <w:t xml:space="preserve">Forms and </w:t>
      </w:r>
      <w:r w:rsidRPr="00616EA8">
        <w:rPr>
          <w:rFonts w:asciiTheme="minorHAnsi" w:hAnsiTheme="minorHAnsi" w:cstheme="minorHAnsi"/>
          <w:sz w:val="22"/>
          <w:szCs w:val="22"/>
        </w:rPr>
        <w:t>Reports</w:t>
      </w:r>
    </w:p>
    <w:p w:rsidR="001C1CD2" w:rsidRPr="00616EA8" w:rsidP="00DE44CA" w14:paraId="5F72C0FC" w14:textId="0A8B7741">
      <w:pPr>
        <w:pStyle w:val="BodyText"/>
        <w:spacing w:before="40" w:after="40" w:line="360" w:lineRule="auto"/>
        <w:ind w:left="2970" w:hanging="2970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b/>
          <w:sz w:val="22"/>
          <w:szCs w:val="22"/>
        </w:rPr>
        <w:t xml:space="preserve">Oracle Tools                    </w:t>
      </w:r>
      <w:r w:rsidR="00E914FF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D94AE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16EA8" w:rsidR="00D94AE7">
        <w:rPr>
          <w:rFonts w:asciiTheme="minorHAnsi" w:hAnsiTheme="minorHAnsi" w:cstheme="minorHAnsi"/>
          <w:b/>
          <w:sz w:val="22"/>
          <w:szCs w:val="22"/>
        </w:rPr>
        <w:t>:</w:t>
      </w:r>
      <w:r w:rsidRPr="00616EA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16EA8" w:rsidR="006D0CF6">
        <w:rPr>
          <w:rFonts w:asciiTheme="minorHAnsi" w:hAnsiTheme="minorHAnsi" w:cstheme="minorHAnsi"/>
          <w:sz w:val="22"/>
          <w:szCs w:val="22"/>
        </w:rPr>
        <w:t xml:space="preserve">Oracle Apps 11i and R12, </w:t>
      </w:r>
      <w:r w:rsidRPr="00616EA8">
        <w:rPr>
          <w:rFonts w:asciiTheme="minorHAnsi" w:hAnsiTheme="minorHAnsi" w:cstheme="minorHAnsi"/>
          <w:sz w:val="22"/>
          <w:szCs w:val="22"/>
        </w:rPr>
        <w:t>Toad, SQL * Loader</w:t>
      </w:r>
      <w:r w:rsidRPr="00616EA8" w:rsidR="00D85E98">
        <w:rPr>
          <w:rFonts w:asciiTheme="minorHAnsi" w:hAnsiTheme="minorHAnsi" w:cstheme="minorHAnsi"/>
          <w:sz w:val="22"/>
          <w:szCs w:val="22"/>
        </w:rPr>
        <w:t xml:space="preserve">, PL/SQL </w:t>
      </w:r>
      <w:r w:rsidRPr="00616EA8" w:rsidR="006D0CF6">
        <w:rPr>
          <w:rFonts w:asciiTheme="minorHAnsi" w:hAnsiTheme="minorHAnsi" w:cstheme="minorHAnsi"/>
          <w:sz w:val="22"/>
          <w:szCs w:val="22"/>
        </w:rPr>
        <w:t xml:space="preserve">    </w:t>
      </w:r>
      <w:r w:rsidRPr="00616EA8">
        <w:rPr>
          <w:rFonts w:asciiTheme="minorHAnsi" w:hAnsiTheme="minorHAnsi" w:cstheme="minorHAnsi"/>
          <w:sz w:val="22"/>
          <w:szCs w:val="22"/>
        </w:rPr>
        <w:t xml:space="preserve">  </w:t>
      </w:r>
      <w:r w:rsidRPr="00616EA8" w:rsidR="00D85E98">
        <w:rPr>
          <w:rFonts w:asciiTheme="minorHAnsi" w:hAnsiTheme="minorHAnsi" w:cstheme="minorHAnsi"/>
          <w:sz w:val="22"/>
          <w:szCs w:val="22"/>
        </w:rPr>
        <w:t>Developer</w:t>
      </w:r>
      <w:r w:rsidRPr="00616EA8">
        <w:rPr>
          <w:rFonts w:asciiTheme="minorHAnsi" w:hAnsiTheme="minorHAnsi" w:cstheme="minorHAnsi"/>
          <w:sz w:val="22"/>
          <w:szCs w:val="22"/>
        </w:rPr>
        <w:t xml:space="preserve"> </w:t>
      </w:r>
    </w:p>
    <w:p w:rsidR="001C1CD2" w:rsidRPr="00616EA8" w:rsidP="001C1CD2" w14:paraId="5062701E" w14:textId="4D110EC5">
      <w:pPr>
        <w:pStyle w:val="BodyText"/>
        <w:spacing w:before="40" w:after="40" w:line="360" w:lineRule="auto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b/>
          <w:sz w:val="22"/>
          <w:szCs w:val="22"/>
        </w:rPr>
        <w:t>Database</w:t>
      </w:r>
      <w:r w:rsidRPr="00616EA8">
        <w:rPr>
          <w:rFonts w:asciiTheme="minorHAnsi" w:hAnsiTheme="minorHAnsi" w:cstheme="minorHAnsi"/>
          <w:b/>
          <w:sz w:val="22"/>
          <w:szCs w:val="22"/>
        </w:rPr>
        <w:tab/>
      </w:r>
      <w:r w:rsidRPr="00616EA8">
        <w:rPr>
          <w:rFonts w:asciiTheme="minorHAnsi" w:hAnsiTheme="minorHAnsi" w:cstheme="minorHAnsi"/>
          <w:b/>
          <w:sz w:val="22"/>
          <w:szCs w:val="22"/>
        </w:rPr>
        <w:tab/>
      </w:r>
      <w:r w:rsidR="004C1E60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D94AE7">
        <w:rPr>
          <w:rFonts w:asciiTheme="minorHAnsi" w:hAnsiTheme="minorHAnsi" w:cstheme="minorHAnsi"/>
          <w:b/>
          <w:sz w:val="22"/>
          <w:szCs w:val="22"/>
        </w:rPr>
        <w:t xml:space="preserve"> :</w:t>
      </w:r>
      <w:r w:rsidRPr="00616EA8">
        <w:rPr>
          <w:rFonts w:asciiTheme="minorHAnsi" w:hAnsiTheme="minorHAnsi" w:cstheme="minorHAnsi"/>
          <w:sz w:val="22"/>
          <w:szCs w:val="22"/>
        </w:rPr>
        <w:t xml:space="preserve"> Oracle 8i/9i/10g</w:t>
      </w:r>
    </w:p>
    <w:p w:rsidR="001C1CD2" w:rsidRPr="00616EA8" w:rsidP="001C1CD2" w14:paraId="6B74104E" w14:textId="50ADD8EF">
      <w:pPr>
        <w:pStyle w:val="BodyText"/>
        <w:spacing w:before="40" w:after="40" w:line="360" w:lineRule="auto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b/>
          <w:sz w:val="22"/>
          <w:szCs w:val="22"/>
        </w:rPr>
        <w:t>Languages</w:t>
      </w:r>
      <w:r w:rsidRPr="00616EA8">
        <w:rPr>
          <w:rFonts w:asciiTheme="minorHAnsi" w:hAnsiTheme="minorHAnsi" w:cstheme="minorHAnsi"/>
          <w:b/>
          <w:sz w:val="22"/>
          <w:szCs w:val="22"/>
        </w:rPr>
        <w:tab/>
      </w:r>
      <w:r w:rsidRPr="00616EA8">
        <w:rPr>
          <w:rFonts w:asciiTheme="minorHAnsi" w:hAnsiTheme="minorHAnsi" w:cstheme="minorHAnsi"/>
          <w:b/>
          <w:sz w:val="22"/>
          <w:szCs w:val="22"/>
        </w:rPr>
        <w:tab/>
      </w:r>
      <w:r w:rsidR="004C1E60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D94AE7">
        <w:rPr>
          <w:rFonts w:asciiTheme="minorHAnsi" w:hAnsiTheme="minorHAnsi" w:cstheme="minorHAnsi"/>
          <w:b/>
          <w:sz w:val="22"/>
          <w:szCs w:val="22"/>
        </w:rPr>
        <w:t xml:space="preserve"> :</w:t>
      </w:r>
      <w:r w:rsidRPr="00616EA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16EA8">
        <w:rPr>
          <w:rFonts w:asciiTheme="minorHAnsi" w:hAnsiTheme="minorHAnsi" w:cstheme="minorHAnsi"/>
          <w:sz w:val="22"/>
          <w:szCs w:val="22"/>
        </w:rPr>
        <w:t>SQL, PL/SQL</w:t>
      </w:r>
    </w:p>
    <w:p w:rsidR="001C1CD2" w:rsidRPr="00616EA8" w:rsidP="001C1CD2" w14:paraId="5EA25F45" w14:textId="0E965EF7">
      <w:pPr>
        <w:pStyle w:val="BodyText"/>
        <w:spacing w:line="360" w:lineRule="auto"/>
        <w:rPr>
          <w:rFonts w:asciiTheme="minorHAnsi" w:hAnsiTheme="minorHAnsi" w:cstheme="minorHAnsi"/>
          <w:bCs/>
          <w:sz w:val="22"/>
          <w:szCs w:val="22"/>
        </w:rPr>
      </w:pPr>
      <w:r w:rsidRPr="00616EA8">
        <w:rPr>
          <w:rFonts w:asciiTheme="minorHAnsi" w:hAnsiTheme="minorHAnsi" w:cstheme="minorHAnsi"/>
          <w:b/>
          <w:bCs/>
          <w:sz w:val="22"/>
          <w:szCs w:val="22"/>
        </w:rPr>
        <w:t xml:space="preserve">Operating Systems </w:t>
      </w:r>
      <w:r w:rsidRPr="00616EA8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C1E60">
        <w:rPr>
          <w:rFonts w:asciiTheme="minorHAnsi" w:hAnsiTheme="minorHAnsi" w:cstheme="minorHAnsi"/>
          <w:b/>
          <w:bCs/>
          <w:sz w:val="22"/>
          <w:szCs w:val="22"/>
        </w:rPr>
        <w:t xml:space="preserve">   </w:t>
      </w:r>
      <w:r w:rsidR="00D94AE7">
        <w:rPr>
          <w:rFonts w:asciiTheme="minorHAnsi" w:hAnsiTheme="minorHAnsi" w:cstheme="minorHAnsi"/>
          <w:b/>
          <w:bCs/>
          <w:sz w:val="22"/>
          <w:szCs w:val="22"/>
        </w:rPr>
        <w:t xml:space="preserve"> :</w:t>
      </w:r>
      <w:r w:rsidRPr="00616EA8">
        <w:rPr>
          <w:rFonts w:asciiTheme="minorHAnsi" w:hAnsiTheme="minorHAnsi" w:cstheme="minorHAnsi"/>
          <w:bCs/>
          <w:sz w:val="22"/>
          <w:szCs w:val="22"/>
        </w:rPr>
        <w:t xml:space="preserve"> Windows 98/NT/2000/XP/</w:t>
      </w:r>
      <w:r w:rsidR="00292AD6">
        <w:rPr>
          <w:rFonts w:asciiTheme="minorHAnsi" w:hAnsiTheme="minorHAnsi" w:cstheme="minorHAnsi"/>
          <w:bCs/>
          <w:sz w:val="22"/>
          <w:szCs w:val="22"/>
        </w:rPr>
        <w:t>10/</w:t>
      </w:r>
      <w:r w:rsidRPr="00616EA8">
        <w:rPr>
          <w:rFonts w:asciiTheme="minorHAnsi" w:hAnsiTheme="minorHAnsi" w:cstheme="minorHAnsi"/>
          <w:bCs/>
          <w:sz w:val="22"/>
          <w:szCs w:val="22"/>
        </w:rPr>
        <w:t>Unix</w:t>
      </w:r>
    </w:p>
    <w:p w:rsidR="001C1CD2" w:rsidP="001C1CD2" w14:paraId="162DB94E" w14:textId="77777777">
      <w:pPr>
        <w:pStyle w:val="BodyText"/>
        <w:spacing w:line="360" w:lineRule="auto"/>
        <w:rPr>
          <w:rFonts w:ascii="Verdana" w:hAnsi="Verdana"/>
          <w:b/>
          <w:bCs/>
          <w:sz w:val="18"/>
        </w:rPr>
      </w:pPr>
    </w:p>
    <w:p w:rsidR="001C1CD2" w:rsidP="00616EA8" w14:paraId="732A93A4" w14:textId="77777777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sz w:val="22"/>
          <w:szCs w:val="22"/>
        </w:rPr>
        <w:t>Professional Experience:</w:t>
      </w:r>
    </w:p>
    <w:p w:rsidR="00BD2D5D" w:rsidP="00BD2D5D" w14:paraId="436EDE28" w14:textId="23D822E3">
      <w:pPr>
        <w:snapToGrid w:val="0"/>
        <w:rPr>
          <w:rFonts w:ascii="Calibri" w:hAnsi="Calibri" w:cs="Calibri"/>
          <w:b/>
          <w:sz w:val="22"/>
          <w:szCs w:val="22"/>
        </w:rPr>
      </w:pPr>
    </w:p>
    <w:p w:rsidR="00231AC9" w:rsidP="00231AC9" w14:paraId="28E80172" w14:textId="77777777">
      <w:pPr>
        <w:snapToGrid w:val="0"/>
        <w:rPr>
          <w:rFonts w:ascii="Calibri" w:hAnsi="Calibri" w:cs="Calibri"/>
          <w:b/>
        </w:rPr>
      </w:pPr>
      <w:r>
        <w:rPr>
          <w:rFonts w:ascii="Calibri" w:hAnsi="Calibri" w:cs="Calibri"/>
          <w:b/>
          <w:sz w:val="22"/>
          <w:szCs w:val="22"/>
        </w:rPr>
        <w:t>Project Name:  Sawaeed Employement</w:t>
      </w:r>
    </w:p>
    <w:p w:rsidR="00231AC9" w:rsidP="00231AC9" w14:paraId="678C4189" w14:textId="77777777">
      <w:pPr>
        <w:snapToGrid w:val="0"/>
        <w:rPr>
          <w:rFonts w:ascii="Calibri" w:hAnsi="Calibri" w:cs="Calibri"/>
        </w:rPr>
      </w:pPr>
      <w:r>
        <w:rPr>
          <w:rFonts w:ascii="Calibri" w:hAnsi="Calibri" w:cs="Calibri"/>
          <w:b/>
          <w:sz w:val="22"/>
          <w:szCs w:val="22"/>
        </w:rPr>
        <w:t xml:space="preserve">Location: </w:t>
      </w:r>
      <w:r>
        <w:rPr>
          <w:rFonts w:ascii="Calibri" w:hAnsi="Calibri" w:cs="Calibri"/>
          <w:sz w:val="22"/>
          <w:szCs w:val="22"/>
        </w:rPr>
        <w:t>offshore</w:t>
      </w:r>
    </w:p>
    <w:p w:rsidR="00231AC9" w:rsidP="00231AC9" w14:paraId="0ABB1DC8" w14:textId="77777777">
      <w:pPr>
        <w:snapToGrid w:val="0"/>
        <w:rPr>
          <w:rFonts w:ascii="Calibri" w:hAnsi="Calibri" w:cs="Calibri"/>
        </w:rPr>
      </w:pPr>
      <w:r>
        <w:rPr>
          <w:rFonts w:ascii="Calibri" w:hAnsi="Calibri" w:cs="Calibri"/>
          <w:b/>
          <w:sz w:val="22"/>
          <w:szCs w:val="22"/>
        </w:rPr>
        <w:t xml:space="preserve">Version: </w:t>
      </w:r>
      <w:r>
        <w:rPr>
          <w:rFonts w:ascii="Calibri" w:hAnsi="Calibri" w:cs="Calibri"/>
          <w:sz w:val="22"/>
          <w:szCs w:val="22"/>
        </w:rPr>
        <w:t>12.1.3</w:t>
      </w:r>
    </w:p>
    <w:p w:rsidR="00231AC9" w:rsidP="00231AC9" w14:paraId="4772428B" w14:textId="77777777">
      <w:pPr>
        <w:snapToGrid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Role:</w:t>
      </w:r>
      <w:r>
        <w:rPr>
          <w:rFonts w:ascii="Calibri" w:hAnsi="Calibri" w:cs="Calibri"/>
          <w:sz w:val="22"/>
          <w:szCs w:val="22"/>
        </w:rPr>
        <w:t xml:space="preserve"> Technical consultant</w:t>
      </w:r>
    </w:p>
    <w:p w:rsidR="00231AC9" w:rsidP="00231AC9" w14:paraId="056FB3E1" w14:textId="77777777">
      <w:pPr>
        <w:snapToGrid w:val="0"/>
        <w:rPr>
          <w:rFonts w:ascii="Calibri" w:hAnsi="Calibri" w:cs="Calibri"/>
        </w:rPr>
      </w:pPr>
      <w:r>
        <w:rPr>
          <w:rFonts w:ascii="Calibri" w:hAnsi="Calibri" w:cs="Calibri"/>
          <w:b/>
          <w:sz w:val="22"/>
          <w:szCs w:val="22"/>
        </w:rPr>
        <w:t>Duration:</w:t>
      </w:r>
      <w:r>
        <w:rPr>
          <w:rFonts w:ascii="Calibri" w:hAnsi="Calibri" w:cs="Calibri"/>
          <w:sz w:val="22"/>
          <w:szCs w:val="22"/>
        </w:rPr>
        <w:t xml:space="preserve"> Jul’19– Till Now</w:t>
      </w:r>
    </w:p>
    <w:p w:rsidR="00231AC9" w:rsidP="00231AC9" w14:paraId="29546900" w14:textId="77777777">
      <w:pPr>
        <w:snapToGrid w:val="0"/>
        <w:rPr>
          <w:rFonts w:ascii="Calibri" w:hAnsi="Calibri" w:cs="Calibri"/>
          <w:b/>
          <w:sz w:val="22"/>
          <w:szCs w:val="22"/>
        </w:rPr>
      </w:pPr>
    </w:p>
    <w:p w:rsidR="00231AC9" w:rsidP="00231AC9" w14:paraId="264CE990" w14:textId="77777777">
      <w:pPr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Responsibilities:</w:t>
      </w:r>
    </w:p>
    <w:p w:rsidR="00231AC9" w:rsidP="00231AC9" w14:paraId="6FA8F481" w14:textId="77777777">
      <w:pPr>
        <w:overflowPunct/>
        <w:autoSpaceDE/>
        <w:adjustRightInd/>
        <w:ind w:left="785"/>
        <w:jc w:val="both"/>
        <w:rPr>
          <w:rFonts w:ascii="Calibri" w:eastAsia="Batang" w:hAnsi="Calibri" w:cs="Calibri"/>
          <w:spacing w:val="-6"/>
        </w:rPr>
      </w:pPr>
    </w:p>
    <w:p w:rsidR="00231AC9" w:rsidP="00231AC9" w14:paraId="3FB8E5BC" w14:textId="14C6E4D2">
      <w:pPr>
        <w:numPr>
          <w:ilvl w:val="0"/>
          <w:numId w:val="11"/>
        </w:numPr>
        <w:overflowPunct/>
        <w:autoSpaceDE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hAnsi="Calibri" w:cs="Calibri"/>
          <w:snapToGrid w:val="0"/>
          <w:sz w:val="22"/>
          <w:szCs w:val="22"/>
        </w:rPr>
        <w:t xml:space="preserve">Developed interface for creating items </w:t>
      </w:r>
      <w:r w:rsidR="00B1769E">
        <w:rPr>
          <w:rFonts w:ascii="Calibri" w:hAnsi="Calibri" w:cs="Calibri"/>
          <w:snapToGrid w:val="0"/>
          <w:sz w:val="22"/>
          <w:szCs w:val="22"/>
        </w:rPr>
        <w:t xml:space="preserve">&amp; assignment </w:t>
      </w:r>
      <w:r>
        <w:rPr>
          <w:rFonts w:ascii="Calibri" w:hAnsi="Calibri" w:cs="Calibri"/>
          <w:snapToGrid w:val="0"/>
          <w:sz w:val="22"/>
          <w:szCs w:val="22"/>
        </w:rPr>
        <w:t>with template provided by the client</w:t>
      </w:r>
      <w:r>
        <w:rPr>
          <w:rFonts w:ascii="Calibri" w:hAnsi="Calibri" w:cs="Calibri"/>
          <w:snapToGrid w:val="0"/>
          <w:sz w:val="22"/>
          <w:szCs w:val="22"/>
        </w:rPr>
        <w:t>.</w:t>
      </w:r>
    </w:p>
    <w:p w:rsidR="00231AC9" w:rsidP="00231AC9" w14:paraId="3352344A" w14:textId="2AAFDF33">
      <w:pPr>
        <w:numPr>
          <w:ilvl w:val="0"/>
          <w:numId w:val="11"/>
        </w:numPr>
        <w:overflowPunct/>
        <w:autoSpaceDE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eastAsia="Batang" w:hAnsi="Calibri" w:cs="Calibri"/>
          <w:spacing w:val="-6"/>
        </w:rPr>
        <w:t>Developed</w:t>
      </w:r>
      <w:r w:rsidR="008F13F4">
        <w:rPr>
          <w:rFonts w:ascii="Calibri" w:eastAsia="Batang" w:hAnsi="Calibri" w:cs="Calibri"/>
          <w:spacing w:val="-6"/>
        </w:rPr>
        <w:t xml:space="preserve"> OAF Page to upload files into server</w:t>
      </w:r>
      <w:r w:rsidR="00B1769E">
        <w:rPr>
          <w:rFonts w:ascii="Calibri" w:eastAsia="Batang" w:hAnsi="Calibri" w:cs="Calibri"/>
          <w:spacing w:val="-6"/>
        </w:rPr>
        <w:t xml:space="preserve"> for Bank Statements</w:t>
      </w:r>
      <w:r>
        <w:rPr>
          <w:rFonts w:ascii="Calibri" w:eastAsia="Batang" w:hAnsi="Calibri" w:cs="Calibri"/>
          <w:spacing w:val="-6"/>
        </w:rPr>
        <w:t>.</w:t>
      </w:r>
    </w:p>
    <w:p w:rsidR="00231AC9" w:rsidP="00231AC9" w14:paraId="73ACD04C" w14:textId="2D451439">
      <w:pPr>
        <w:numPr>
          <w:ilvl w:val="0"/>
          <w:numId w:val="11"/>
        </w:numPr>
        <w:overflowPunct/>
        <w:autoSpaceDE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eastAsia="Batang" w:hAnsi="Calibri" w:cs="Calibri"/>
          <w:spacing w:val="-6"/>
        </w:rPr>
        <w:t xml:space="preserve">Developed </w:t>
      </w:r>
      <w:r w:rsidR="00B1769E">
        <w:rPr>
          <w:rFonts w:ascii="Calibri" w:eastAsia="Batang" w:hAnsi="Calibri" w:cs="Calibri"/>
          <w:spacing w:val="-6"/>
        </w:rPr>
        <w:t>Custom Reports covering Receivables, Payables Reports</w:t>
      </w:r>
    </w:p>
    <w:p w:rsidR="00B1769E" w:rsidP="00231AC9" w14:paraId="08361C55" w14:textId="2BFD28BB">
      <w:pPr>
        <w:numPr>
          <w:ilvl w:val="0"/>
          <w:numId w:val="11"/>
        </w:numPr>
        <w:overflowPunct/>
        <w:autoSpaceDE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eastAsia="Batang" w:hAnsi="Calibri" w:cs="Calibri"/>
          <w:spacing w:val="-6"/>
        </w:rPr>
        <w:t xml:space="preserve">Developed AR Invoice Interface with data provided by client </w:t>
      </w:r>
    </w:p>
    <w:p w:rsidR="00231AC9" w:rsidP="00BD2D5D" w14:paraId="35BF1577" w14:textId="5CA54F1F">
      <w:pPr>
        <w:snapToGrid w:val="0"/>
        <w:rPr>
          <w:rFonts w:ascii="Calibri" w:hAnsi="Calibri" w:cs="Calibri"/>
          <w:b/>
          <w:sz w:val="22"/>
          <w:szCs w:val="22"/>
        </w:rPr>
      </w:pPr>
    </w:p>
    <w:p w:rsidR="00231AC9" w:rsidP="00BD2D5D" w14:paraId="4CD92FDA" w14:textId="77777777">
      <w:pPr>
        <w:snapToGrid w:val="0"/>
        <w:rPr>
          <w:rFonts w:ascii="Calibri" w:hAnsi="Calibri" w:cs="Calibri"/>
          <w:b/>
          <w:sz w:val="22"/>
          <w:szCs w:val="22"/>
        </w:rPr>
      </w:pPr>
    </w:p>
    <w:p w:rsidR="00B22259" w:rsidRPr="007A7255" w:rsidP="00B22259" w14:paraId="4890A5BD" w14:textId="01F0FD90">
      <w:pPr>
        <w:snapToGrid w:val="0"/>
        <w:rPr>
          <w:rFonts w:ascii="Calibri" w:hAnsi="Calibri" w:cs="Calibri"/>
          <w:b/>
        </w:rPr>
      </w:pPr>
      <w:r w:rsidRPr="007A7255">
        <w:rPr>
          <w:rFonts w:ascii="Calibri" w:hAnsi="Calibri" w:cs="Calibri"/>
          <w:b/>
          <w:sz w:val="22"/>
          <w:szCs w:val="22"/>
        </w:rPr>
        <w:t xml:space="preserve">Project Name: </w:t>
      </w:r>
      <w:r>
        <w:rPr>
          <w:rFonts w:ascii="Calibri" w:hAnsi="Calibri" w:cs="Calibri"/>
          <w:b/>
          <w:sz w:val="22"/>
          <w:szCs w:val="22"/>
        </w:rPr>
        <w:t xml:space="preserve"> Leviton Inc</w:t>
      </w:r>
    </w:p>
    <w:p w:rsidR="00B22259" w:rsidRPr="007A7255" w:rsidP="00B22259" w14:paraId="70331149" w14:textId="77777777">
      <w:pPr>
        <w:snapToGrid w:val="0"/>
        <w:rPr>
          <w:rFonts w:ascii="Calibri" w:hAnsi="Calibri" w:cs="Calibri"/>
        </w:rPr>
      </w:pPr>
      <w:r w:rsidRPr="007A7255">
        <w:rPr>
          <w:rFonts w:ascii="Calibri" w:hAnsi="Calibri" w:cs="Calibri"/>
          <w:b/>
          <w:sz w:val="22"/>
          <w:szCs w:val="22"/>
        </w:rPr>
        <w:t xml:space="preserve">Location: </w:t>
      </w:r>
      <w:r>
        <w:rPr>
          <w:rFonts w:ascii="Calibri" w:hAnsi="Calibri" w:cs="Calibri"/>
          <w:sz w:val="22"/>
          <w:szCs w:val="22"/>
        </w:rPr>
        <w:t xml:space="preserve">Chennai </w:t>
      </w:r>
    </w:p>
    <w:p w:rsidR="00B22259" w:rsidRPr="007A7255" w:rsidP="00B22259" w14:paraId="722AFE40" w14:textId="57421D26">
      <w:pPr>
        <w:snapToGrid w:val="0"/>
        <w:rPr>
          <w:rFonts w:ascii="Calibri" w:hAnsi="Calibri" w:cs="Calibri"/>
        </w:rPr>
      </w:pPr>
      <w:r w:rsidRPr="007A7255">
        <w:rPr>
          <w:rFonts w:ascii="Calibri" w:hAnsi="Calibri" w:cs="Calibri"/>
          <w:b/>
          <w:sz w:val="22"/>
          <w:szCs w:val="22"/>
        </w:rPr>
        <w:t xml:space="preserve">Version: </w:t>
      </w:r>
      <w:r w:rsidRPr="007A7255">
        <w:rPr>
          <w:rFonts w:ascii="Calibri" w:hAnsi="Calibri" w:cs="Calibri"/>
          <w:sz w:val="22"/>
          <w:szCs w:val="22"/>
        </w:rPr>
        <w:t>12.</w:t>
      </w:r>
      <w:r>
        <w:rPr>
          <w:rFonts w:ascii="Calibri" w:hAnsi="Calibri" w:cs="Calibri"/>
          <w:sz w:val="22"/>
          <w:szCs w:val="22"/>
        </w:rPr>
        <w:t>2</w:t>
      </w:r>
      <w:r w:rsidRPr="007A7255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>7</w:t>
      </w:r>
    </w:p>
    <w:p w:rsidR="00B22259" w:rsidP="00B22259" w14:paraId="7668CA45" w14:textId="77777777">
      <w:pPr>
        <w:snapToGrid w:val="0"/>
        <w:rPr>
          <w:rFonts w:ascii="Calibri" w:hAnsi="Calibri" w:cs="Calibri"/>
          <w:sz w:val="22"/>
          <w:szCs w:val="22"/>
        </w:rPr>
      </w:pPr>
      <w:r w:rsidRPr="007A7255">
        <w:rPr>
          <w:rFonts w:ascii="Calibri" w:hAnsi="Calibri" w:cs="Calibri"/>
          <w:b/>
          <w:sz w:val="22"/>
          <w:szCs w:val="22"/>
        </w:rPr>
        <w:t>Role:</w:t>
      </w:r>
      <w:r w:rsidRPr="007A7255">
        <w:rPr>
          <w:rFonts w:ascii="Calibri" w:hAnsi="Calibri" w:cs="Calibri"/>
          <w:sz w:val="22"/>
          <w:szCs w:val="22"/>
        </w:rPr>
        <w:t xml:space="preserve"> Technical consultant</w:t>
      </w:r>
    </w:p>
    <w:p w:rsidR="00B22259" w:rsidP="00B22259" w14:paraId="2D249DFF" w14:textId="2B39BD0C">
      <w:pPr>
        <w:snapToGrid w:val="0"/>
        <w:rPr>
          <w:rFonts w:ascii="Calibri" w:hAnsi="Calibri" w:cs="Calibri"/>
          <w:sz w:val="22"/>
          <w:szCs w:val="22"/>
        </w:rPr>
      </w:pPr>
      <w:r w:rsidRPr="00112070">
        <w:rPr>
          <w:rFonts w:ascii="Calibri" w:hAnsi="Calibri" w:cs="Calibri"/>
          <w:b/>
          <w:sz w:val="22"/>
          <w:szCs w:val="22"/>
        </w:rPr>
        <w:t>Duration:</w:t>
      </w:r>
      <w:r>
        <w:rPr>
          <w:rFonts w:ascii="Calibri" w:hAnsi="Calibri" w:cs="Calibri"/>
          <w:sz w:val="22"/>
          <w:szCs w:val="22"/>
        </w:rPr>
        <w:t xml:space="preserve"> Jul’18 – Till Now</w:t>
      </w:r>
    </w:p>
    <w:p w:rsidR="00B22259" w:rsidP="00B22259" w14:paraId="70CE0CE3" w14:textId="77777777">
      <w:pPr>
        <w:snapToGrid w:val="0"/>
        <w:rPr>
          <w:rFonts w:ascii="Calibri" w:hAnsi="Calibri" w:cs="Calibri"/>
          <w:sz w:val="22"/>
          <w:szCs w:val="22"/>
        </w:rPr>
      </w:pPr>
    </w:p>
    <w:p w:rsidR="00B22259" w:rsidP="00B22259" w14:paraId="2BD144B8" w14:textId="77777777">
      <w:pPr>
        <w:rPr>
          <w:rFonts w:ascii="Calibri" w:hAnsi="Calibri" w:cs="Calibri"/>
          <w:b/>
          <w:sz w:val="22"/>
          <w:szCs w:val="22"/>
        </w:rPr>
      </w:pPr>
      <w:r w:rsidRPr="007A7255">
        <w:rPr>
          <w:rFonts w:ascii="Calibri" w:hAnsi="Calibri" w:cs="Calibri"/>
          <w:b/>
          <w:sz w:val="22"/>
          <w:szCs w:val="22"/>
        </w:rPr>
        <w:t>Responsibilities:</w:t>
      </w:r>
    </w:p>
    <w:p w:rsidR="00B22259" w:rsidP="00B22259" w14:paraId="1646222F" w14:textId="77777777">
      <w:pPr>
        <w:overflowPunct/>
        <w:autoSpaceDE/>
        <w:autoSpaceDN/>
        <w:adjustRightInd/>
        <w:ind w:left="785"/>
        <w:jc w:val="both"/>
        <w:textAlignment w:val="auto"/>
        <w:rPr>
          <w:rFonts w:ascii="Calibri" w:eastAsia="Batang" w:hAnsi="Calibri" w:cs="Calibri"/>
          <w:spacing w:val="-6"/>
        </w:rPr>
      </w:pPr>
    </w:p>
    <w:p w:rsidR="00B22259" w:rsidRPr="009B0D1D" w:rsidP="00B22259" w14:paraId="1B9A28A9" w14:textId="33B2F7C3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hAnsi="Calibri" w:cs="Calibri"/>
          <w:snapToGrid w:val="0"/>
          <w:sz w:val="22"/>
          <w:szCs w:val="22"/>
        </w:rPr>
        <w:t xml:space="preserve">Developed </w:t>
      </w:r>
      <w:r w:rsidR="00C01212">
        <w:rPr>
          <w:rFonts w:ascii="Calibri" w:hAnsi="Calibri" w:cs="Calibri"/>
          <w:snapToGrid w:val="0"/>
          <w:sz w:val="22"/>
          <w:szCs w:val="22"/>
        </w:rPr>
        <w:t xml:space="preserve">close to </w:t>
      </w:r>
      <w:r w:rsidR="00231AC9">
        <w:rPr>
          <w:rFonts w:ascii="Calibri" w:hAnsi="Calibri" w:cs="Calibri"/>
          <w:snapToGrid w:val="0"/>
          <w:sz w:val="22"/>
          <w:szCs w:val="22"/>
        </w:rPr>
        <w:t>3</w:t>
      </w:r>
      <w:r w:rsidR="00C01212">
        <w:rPr>
          <w:rFonts w:ascii="Calibri" w:hAnsi="Calibri" w:cs="Calibri"/>
          <w:snapToGrid w:val="0"/>
          <w:sz w:val="22"/>
          <w:szCs w:val="22"/>
        </w:rPr>
        <w:t xml:space="preserve">0 custom reports covering Order Management, Inventory, Product Lifecycle Management and Receivables </w:t>
      </w:r>
      <w:r>
        <w:rPr>
          <w:rFonts w:ascii="Calibri" w:hAnsi="Calibri" w:cs="Calibri"/>
          <w:snapToGrid w:val="0"/>
          <w:sz w:val="22"/>
          <w:szCs w:val="22"/>
        </w:rPr>
        <w:t xml:space="preserve"> </w:t>
      </w:r>
    </w:p>
    <w:p w:rsidR="00B22259" w:rsidP="00B22259" w14:paraId="4A37F538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eastAsia="Batang" w:hAnsi="Calibri" w:cs="Calibri"/>
          <w:spacing w:val="-6"/>
        </w:rPr>
        <w:t xml:space="preserve">Preparation of MD 70 and MD 120 for migration </w:t>
      </w:r>
    </w:p>
    <w:p w:rsidR="00B22259" w:rsidRPr="002327A3" w:rsidP="00B22259" w14:paraId="5FC74C4B" w14:textId="77777777">
      <w:pPr>
        <w:overflowPunct/>
        <w:autoSpaceDE/>
        <w:autoSpaceDN/>
        <w:adjustRightInd/>
        <w:ind w:left="785"/>
        <w:jc w:val="both"/>
        <w:textAlignment w:val="auto"/>
        <w:rPr>
          <w:rFonts w:ascii="Calibri" w:eastAsia="Batang" w:hAnsi="Calibri" w:cs="Calibri"/>
          <w:spacing w:val="-6"/>
        </w:rPr>
      </w:pPr>
    </w:p>
    <w:p w:rsidR="00BD2D5D" w:rsidRPr="007A7255" w:rsidP="00BD2D5D" w14:paraId="0F4D8DCF" w14:textId="302910C3">
      <w:pPr>
        <w:snapToGrid w:val="0"/>
        <w:rPr>
          <w:rFonts w:ascii="Calibri" w:hAnsi="Calibri" w:cs="Calibri"/>
          <w:b/>
        </w:rPr>
      </w:pPr>
      <w:r w:rsidRPr="007A7255">
        <w:rPr>
          <w:rFonts w:ascii="Calibri" w:hAnsi="Calibri" w:cs="Calibri"/>
          <w:b/>
          <w:sz w:val="22"/>
          <w:szCs w:val="22"/>
        </w:rPr>
        <w:t xml:space="preserve">Project Name: </w:t>
      </w:r>
      <w:r>
        <w:rPr>
          <w:rFonts w:ascii="Calibri" w:hAnsi="Calibri" w:cs="Calibri"/>
          <w:b/>
          <w:sz w:val="22"/>
          <w:szCs w:val="22"/>
        </w:rPr>
        <w:t xml:space="preserve"> Transworld</w:t>
      </w:r>
    </w:p>
    <w:p w:rsidR="00BD2D5D" w:rsidRPr="007A7255" w:rsidP="00BD2D5D" w14:paraId="2D45F98B" w14:textId="77777777">
      <w:pPr>
        <w:snapToGrid w:val="0"/>
        <w:rPr>
          <w:rFonts w:ascii="Calibri" w:hAnsi="Calibri" w:cs="Calibri"/>
        </w:rPr>
      </w:pPr>
      <w:r w:rsidRPr="007A7255">
        <w:rPr>
          <w:rFonts w:ascii="Calibri" w:hAnsi="Calibri" w:cs="Calibri"/>
          <w:b/>
          <w:sz w:val="22"/>
          <w:szCs w:val="22"/>
        </w:rPr>
        <w:t xml:space="preserve">Location: </w:t>
      </w:r>
      <w:r>
        <w:rPr>
          <w:rFonts w:ascii="Calibri" w:hAnsi="Calibri" w:cs="Calibri"/>
          <w:sz w:val="22"/>
          <w:szCs w:val="22"/>
        </w:rPr>
        <w:t xml:space="preserve">Chennai </w:t>
      </w:r>
    </w:p>
    <w:p w:rsidR="00BD2D5D" w:rsidRPr="007A7255" w:rsidP="00BD2D5D" w14:paraId="70831DF0" w14:textId="77777777">
      <w:pPr>
        <w:snapToGrid w:val="0"/>
        <w:rPr>
          <w:rFonts w:ascii="Calibri" w:hAnsi="Calibri" w:cs="Calibri"/>
        </w:rPr>
      </w:pPr>
      <w:r w:rsidRPr="007A7255">
        <w:rPr>
          <w:rFonts w:ascii="Calibri" w:hAnsi="Calibri" w:cs="Calibri"/>
          <w:b/>
          <w:sz w:val="22"/>
          <w:szCs w:val="22"/>
        </w:rPr>
        <w:t xml:space="preserve">Version: </w:t>
      </w:r>
      <w:r w:rsidRPr="007A7255">
        <w:rPr>
          <w:rFonts w:ascii="Calibri" w:hAnsi="Calibri" w:cs="Calibri"/>
          <w:sz w:val="22"/>
          <w:szCs w:val="22"/>
        </w:rPr>
        <w:t>12.1.3</w:t>
      </w:r>
    </w:p>
    <w:p w:rsidR="00BD2D5D" w:rsidP="00BD2D5D" w14:paraId="71207539" w14:textId="77777777">
      <w:pPr>
        <w:snapToGrid w:val="0"/>
        <w:rPr>
          <w:rFonts w:ascii="Calibri" w:hAnsi="Calibri" w:cs="Calibri"/>
          <w:sz w:val="22"/>
          <w:szCs w:val="22"/>
        </w:rPr>
      </w:pPr>
      <w:r w:rsidRPr="007A7255">
        <w:rPr>
          <w:rFonts w:ascii="Calibri" w:hAnsi="Calibri" w:cs="Calibri"/>
          <w:b/>
          <w:sz w:val="22"/>
          <w:szCs w:val="22"/>
        </w:rPr>
        <w:t>Role:</w:t>
      </w:r>
      <w:r w:rsidRPr="007A7255">
        <w:rPr>
          <w:rFonts w:ascii="Calibri" w:hAnsi="Calibri" w:cs="Calibri"/>
          <w:sz w:val="22"/>
          <w:szCs w:val="22"/>
        </w:rPr>
        <w:t xml:space="preserve"> Technical consultant</w:t>
      </w:r>
    </w:p>
    <w:p w:rsidR="00BD2D5D" w:rsidP="00BD2D5D" w14:paraId="053E016C" w14:textId="43AA07C8">
      <w:pPr>
        <w:snapToGrid w:val="0"/>
        <w:rPr>
          <w:rFonts w:ascii="Calibri" w:hAnsi="Calibri" w:cs="Calibri"/>
          <w:sz w:val="22"/>
          <w:szCs w:val="22"/>
        </w:rPr>
      </w:pPr>
      <w:r w:rsidRPr="00112070">
        <w:rPr>
          <w:rFonts w:ascii="Calibri" w:hAnsi="Calibri" w:cs="Calibri"/>
          <w:b/>
          <w:sz w:val="22"/>
          <w:szCs w:val="22"/>
        </w:rPr>
        <w:t>Duration:</w:t>
      </w:r>
      <w:r>
        <w:rPr>
          <w:rFonts w:ascii="Calibri" w:hAnsi="Calibri" w:cs="Calibri"/>
          <w:sz w:val="22"/>
          <w:szCs w:val="22"/>
        </w:rPr>
        <w:t xml:space="preserve"> J</w:t>
      </w:r>
      <w:r w:rsidR="00F57269">
        <w:rPr>
          <w:rFonts w:ascii="Calibri" w:hAnsi="Calibri" w:cs="Calibri"/>
          <w:sz w:val="22"/>
          <w:szCs w:val="22"/>
        </w:rPr>
        <w:t>an</w:t>
      </w:r>
      <w:r>
        <w:rPr>
          <w:rFonts w:ascii="Calibri" w:hAnsi="Calibri" w:cs="Calibri"/>
          <w:sz w:val="22"/>
          <w:szCs w:val="22"/>
        </w:rPr>
        <w:t>’1</w:t>
      </w:r>
      <w:r w:rsidR="00F57269">
        <w:rPr>
          <w:rFonts w:ascii="Calibri" w:hAnsi="Calibri" w:cs="Calibri"/>
          <w:sz w:val="22"/>
          <w:szCs w:val="22"/>
        </w:rPr>
        <w:t>8</w:t>
      </w:r>
      <w:r>
        <w:rPr>
          <w:rFonts w:ascii="Calibri" w:hAnsi="Calibri" w:cs="Calibri"/>
          <w:sz w:val="22"/>
          <w:szCs w:val="22"/>
        </w:rPr>
        <w:t xml:space="preserve"> </w:t>
      </w:r>
      <w:r w:rsidR="00231AC9">
        <w:rPr>
          <w:rFonts w:ascii="Calibri" w:hAnsi="Calibri" w:cs="Calibri"/>
          <w:sz w:val="22"/>
          <w:szCs w:val="22"/>
        </w:rPr>
        <w:t>– Jun</w:t>
      </w:r>
      <w:r w:rsidR="00E81C0A">
        <w:rPr>
          <w:rFonts w:ascii="Calibri" w:hAnsi="Calibri" w:cs="Calibri"/>
          <w:sz w:val="22"/>
          <w:szCs w:val="22"/>
        </w:rPr>
        <w:t>’18</w:t>
      </w:r>
    </w:p>
    <w:p w:rsidR="00BD2D5D" w:rsidP="00BD2D5D" w14:paraId="36C94D7F" w14:textId="77777777">
      <w:pPr>
        <w:snapToGrid w:val="0"/>
        <w:rPr>
          <w:rFonts w:ascii="Calibri" w:hAnsi="Calibri" w:cs="Calibri"/>
          <w:sz w:val="22"/>
          <w:szCs w:val="22"/>
        </w:rPr>
      </w:pPr>
    </w:p>
    <w:p w:rsidR="00BD2D5D" w:rsidP="00BD2D5D" w14:paraId="63AEE2FE" w14:textId="77777777">
      <w:pPr>
        <w:rPr>
          <w:rFonts w:ascii="Calibri" w:hAnsi="Calibri" w:cs="Calibri"/>
          <w:b/>
          <w:sz w:val="22"/>
          <w:szCs w:val="22"/>
        </w:rPr>
      </w:pPr>
      <w:r w:rsidRPr="007A7255">
        <w:rPr>
          <w:rFonts w:ascii="Calibri" w:hAnsi="Calibri" w:cs="Calibri"/>
          <w:b/>
          <w:sz w:val="22"/>
          <w:szCs w:val="22"/>
        </w:rPr>
        <w:t>Responsibilities:</w:t>
      </w:r>
    </w:p>
    <w:p w:rsidR="00BD2D5D" w:rsidP="00BD2D5D" w14:paraId="47470CA7" w14:textId="77777777">
      <w:pPr>
        <w:overflowPunct/>
        <w:autoSpaceDE/>
        <w:autoSpaceDN/>
        <w:adjustRightInd/>
        <w:ind w:left="785"/>
        <w:jc w:val="both"/>
        <w:textAlignment w:val="auto"/>
        <w:rPr>
          <w:rFonts w:ascii="Calibri" w:eastAsia="Batang" w:hAnsi="Calibri" w:cs="Calibri"/>
          <w:spacing w:val="-6"/>
        </w:rPr>
      </w:pPr>
    </w:p>
    <w:p w:rsidR="00BD2D5D" w:rsidRPr="009B0D1D" w:rsidP="00BD2D5D" w14:paraId="0BBD4F78" w14:textId="501123A1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hAnsi="Calibri" w:cs="Calibri"/>
          <w:snapToGrid w:val="0"/>
          <w:sz w:val="22"/>
          <w:szCs w:val="22"/>
        </w:rPr>
        <w:t xml:space="preserve">Developed WEB ADI for migration of Customer, </w:t>
      </w:r>
      <w:r w:rsidR="00B1769E">
        <w:rPr>
          <w:rFonts w:ascii="Calibri" w:hAnsi="Calibri" w:cs="Calibri"/>
          <w:snapToGrid w:val="0"/>
          <w:sz w:val="22"/>
          <w:szCs w:val="22"/>
        </w:rPr>
        <w:t>S</w:t>
      </w:r>
      <w:r>
        <w:rPr>
          <w:rFonts w:ascii="Calibri" w:hAnsi="Calibri" w:cs="Calibri"/>
          <w:snapToGrid w:val="0"/>
          <w:sz w:val="22"/>
          <w:szCs w:val="22"/>
        </w:rPr>
        <w:t xml:space="preserve">upplier, AR invoice and AP invoice </w:t>
      </w:r>
    </w:p>
    <w:p w:rsidR="00BD2D5D" w:rsidP="00BD2D5D" w14:paraId="789E582D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eastAsia="Batang" w:hAnsi="Calibri" w:cs="Calibri"/>
          <w:spacing w:val="-6"/>
        </w:rPr>
        <w:t>Developed AP invoice interface with legacy system along with tax computation for India localization including VAT etc.</w:t>
      </w:r>
    </w:p>
    <w:p w:rsidR="00BD2D5D" w:rsidP="00BD2D5D" w14:paraId="6DA9AF48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eastAsia="Batang" w:hAnsi="Calibri" w:cs="Calibri"/>
          <w:spacing w:val="-6"/>
        </w:rPr>
        <w:t>Creation of AR receipt interface to auto apply the same to AR invoice in import.</w:t>
      </w:r>
    </w:p>
    <w:p w:rsidR="00BD2D5D" w:rsidP="00BD2D5D" w14:paraId="21B63D97" w14:textId="35A9E508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eastAsia="Batang" w:hAnsi="Calibri" w:cs="Calibri"/>
          <w:spacing w:val="-6"/>
        </w:rPr>
        <w:t xml:space="preserve">Worked extensively on report developments across modules, mainly for </w:t>
      </w:r>
      <w:r w:rsidR="00416896">
        <w:rPr>
          <w:rFonts w:ascii="Calibri" w:eastAsia="Batang" w:hAnsi="Calibri" w:cs="Calibri"/>
          <w:spacing w:val="-6"/>
        </w:rPr>
        <w:t>GST Implementation</w:t>
      </w:r>
      <w:r>
        <w:rPr>
          <w:rFonts w:ascii="Calibri" w:eastAsia="Batang" w:hAnsi="Calibri" w:cs="Calibri"/>
          <w:spacing w:val="-6"/>
        </w:rPr>
        <w:t>.</w:t>
      </w:r>
    </w:p>
    <w:p w:rsidR="00BD2D5D" w:rsidP="00BD2D5D" w14:paraId="67659B00" w14:textId="3C90C230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eastAsia="Batang" w:hAnsi="Calibri" w:cs="Calibri"/>
          <w:spacing w:val="-6"/>
        </w:rPr>
        <w:t xml:space="preserve">Preparation of MD 70 and MD 120 for migration </w:t>
      </w:r>
    </w:p>
    <w:p w:rsidR="00B1769E" w:rsidP="00B1769E" w14:paraId="18767818" w14:textId="77777777">
      <w:pPr>
        <w:overflowPunct/>
        <w:autoSpaceDE/>
        <w:autoSpaceDN/>
        <w:adjustRightInd/>
        <w:ind w:left="785"/>
        <w:jc w:val="both"/>
        <w:textAlignment w:val="auto"/>
        <w:rPr>
          <w:rFonts w:ascii="Calibri" w:eastAsia="Batang" w:hAnsi="Calibri" w:cs="Calibri"/>
          <w:spacing w:val="-6"/>
        </w:rPr>
      </w:pPr>
    </w:p>
    <w:p w:rsidR="00BD2D5D" w:rsidRPr="002327A3" w:rsidP="00BD2D5D" w14:paraId="3FF84457" w14:textId="77777777">
      <w:pPr>
        <w:overflowPunct/>
        <w:autoSpaceDE/>
        <w:autoSpaceDN/>
        <w:adjustRightInd/>
        <w:ind w:left="785"/>
        <w:jc w:val="both"/>
        <w:textAlignment w:val="auto"/>
        <w:rPr>
          <w:rFonts w:ascii="Calibri" w:eastAsia="Batang" w:hAnsi="Calibri" w:cs="Calibri"/>
          <w:spacing w:val="-6"/>
        </w:rPr>
      </w:pPr>
    </w:p>
    <w:p w:rsidR="00A86BB0" w:rsidRPr="007A7255" w:rsidP="00A86BB0" w14:paraId="7E989C63" w14:textId="78CDA7BA">
      <w:pPr>
        <w:snapToGrid w:val="0"/>
        <w:rPr>
          <w:rFonts w:ascii="Calibri" w:hAnsi="Calibri" w:cs="Calibri"/>
          <w:b/>
        </w:rPr>
      </w:pPr>
      <w:r w:rsidRPr="007A7255">
        <w:rPr>
          <w:rFonts w:ascii="Calibri" w:hAnsi="Calibri" w:cs="Calibri"/>
          <w:b/>
          <w:sz w:val="22"/>
          <w:szCs w:val="22"/>
        </w:rPr>
        <w:t xml:space="preserve">Project Name: </w:t>
      </w:r>
      <w:r>
        <w:rPr>
          <w:rFonts w:ascii="Calibri" w:hAnsi="Calibri" w:cs="Calibri"/>
          <w:b/>
          <w:sz w:val="22"/>
          <w:szCs w:val="22"/>
        </w:rPr>
        <w:t xml:space="preserve"> CRH</w:t>
      </w:r>
    </w:p>
    <w:p w:rsidR="00A86BB0" w:rsidRPr="007A7255" w:rsidP="00A86BB0" w14:paraId="3FB47D99" w14:textId="77777777">
      <w:pPr>
        <w:snapToGrid w:val="0"/>
        <w:rPr>
          <w:rFonts w:ascii="Calibri" w:hAnsi="Calibri" w:cs="Calibri"/>
        </w:rPr>
      </w:pPr>
      <w:r w:rsidRPr="007A7255">
        <w:rPr>
          <w:rFonts w:ascii="Calibri" w:hAnsi="Calibri" w:cs="Calibri"/>
          <w:b/>
          <w:sz w:val="22"/>
          <w:szCs w:val="22"/>
        </w:rPr>
        <w:t xml:space="preserve">Location: </w:t>
      </w:r>
      <w:r>
        <w:rPr>
          <w:rFonts w:ascii="Calibri" w:hAnsi="Calibri" w:cs="Calibri"/>
          <w:sz w:val="22"/>
          <w:szCs w:val="22"/>
        </w:rPr>
        <w:t xml:space="preserve">Chennai </w:t>
      </w:r>
    </w:p>
    <w:p w:rsidR="00A86BB0" w:rsidRPr="007A7255" w:rsidP="00A86BB0" w14:paraId="0A432556" w14:textId="5AA4DA0F">
      <w:pPr>
        <w:snapToGrid w:val="0"/>
        <w:rPr>
          <w:rFonts w:ascii="Calibri" w:hAnsi="Calibri" w:cs="Calibri"/>
        </w:rPr>
      </w:pPr>
      <w:r w:rsidRPr="007A7255">
        <w:rPr>
          <w:rFonts w:ascii="Calibri" w:hAnsi="Calibri" w:cs="Calibri"/>
          <w:b/>
          <w:sz w:val="22"/>
          <w:szCs w:val="22"/>
        </w:rPr>
        <w:t xml:space="preserve">Version: </w:t>
      </w:r>
      <w:r>
        <w:rPr>
          <w:rFonts w:ascii="Calibri" w:hAnsi="Calibri" w:cs="Calibri"/>
          <w:b/>
          <w:sz w:val="22"/>
          <w:szCs w:val="22"/>
        </w:rPr>
        <w:t>Upgrade from 11i to R</w:t>
      </w:r>
      <w:r w:rsidRPr="00A86BB0">
        <w:rPr>
          <w:rFonts w:ascii="Calibri" w:hAnsi="Calibri" w:cs="Calibri"/>
          <w:b/>
          <w:sz w:val="22"/>
          <w:szCs w:val="22"/>
        </w:rPr>
        <w:t>12.2.6</w:t>
      </w:r>
    </w:p>
    <w:p w:rsidR="00A86BB0" w:rsidP="00A86BB0" w14:paraId="4CFC040C" w14:textId="77777777">
      <w:pPr>
        <w:snapToGrid w:val="0"/>
        <w:rPr>
          <w:rFonts w:ascii="Calibri" w:hAnsi="Calibri" w:cs="Calibri"/>
          <w:sz w:val="22"/>
          <w:szCs w:val="22"/>
        </w:rPr>
      </w:pPr>
      <w:r w:rsidRPr="007A7255">
        <w:rPr>
          <w:rFonts w:ascii="Calibri" w:hAnsi="Calibri" w:cs="Calibri"/>
          <w:b/>
          <w:sz w:val="22"/>
          <w:szCs w:val="22"/>
        </w:rPr>
        <w:t>Role:</w:t>
      </w:r>
      <w:r w:rsidRPr="007A7255">
        <w:rPr>
          <w:rFonts w:ascii="Calibri" w:hAnsi="Calibri" w:cs="Calibri"/>
          <w:sz w:val="22"/>
          <w:szCs w:val="22"/>
        </w:rPr>
        <w:t xml:space="preserve"> Technical consultant</w:t>
      </w:r>
    </w:p>
    <w:p w:rsidR="00A86BB0" w:rsidP="00A86BB0" w14:paraId="7B3415D9" w14:textId="5D0F42AB">
      <w:pPr>
        <w:snapToGrid w:val="0"/>
        <w:rPr>
          <w:rFonts w:ascii="Calibri" w:hAnsi="Calibri" w:cs="Calibri"/>
          <w:sz w:val="22"/>
          <w:szCs w:val="22"/>
        </w:rPr>
      </w:pPr>
      <w:r w:rsidRPr="00112070">
        <w:rPr>
          <w:rFonts w:ascii="Calibri" w:hAnsi="Calibri" w:cs="Calibri"/>
          <w:b/>
          <w:sz w:val="22"/>
          <w:szCs w:val="22"/>
        </w:rPr>
        <w:t>Duration:</w:t>
      </w:r>
      <w:r>
        <w:rPr>
          <w:rFonts w:ascii="Calibri" w:hAnsi="Calibri" w:cs="Calibri"/>
          <w:sz w:val="22"/>
          <w:szCs w:val="22"/>
        </w:rPr>
        <w:t xml:space="preserve"> Jul’17 </w:t>
      </w:r>
      <w:r w:rsidR="00231AC9">
        <w:rPr>
          <w:rFonts w:ascii="Calibri" w:hAnsi="Calibri" w:cs="Calibri"/>
          <w:sz w:val="22"/>
          <w:szCs w:val="22"/>
        </w:rPr>
        <w:t>– Dec</w:t>
      </w:r>
      <w:r>
        <w:rPr>
          <w:rFonts w:ascii="Calibri" w:hAnsi="Calibri" w:cs="Calibri"/>
          <w:sz w:val="22"/>
          <w:szCs w:val="22"/>
        </w:rPr>
        <w:t>’1</w:t>
      </w:r>
      <w:r w:rsidR="00F57269">
        <w:rPr>
          <w:rFonts w:ascii="Calibri" w:hAnsi="Calibri" w:cs="Calibri"/>
          <w:sz w:val="22"/>
          <w:szCs w:val="22"/>
        </w:rPr>
        <w:t>7</w:t>
      </w:r>
    </w:p>
    <w:p w:rsidR="00A86BB0" w:rsidP="00A86BB0" w14:paraId="18372FB4" w14:textId="77777777">
      <w:pPr>
        <w:snapToGrid w:val="0"/>
        <w:rPr>
          <w:rFonts w:ascii="Calibri" w:hAnsi="Calibri" w:cs="Calibri"/>
          <w:sz w:val="22"/>
          <w:szCs w:val="22"/>
        </w:rPr>
      </w:pPr>
    </w:p>
    <w:p w:rsidR="00A86BB0" w:rsidP="00A86BB0" w14:paraId="182DC843" w14:textId="77777777">
      <w:pPr>
        <w:rPr>
          <w:rFonts w:ascii="Calibri" w:hAnsi="Calibri" w:cs="Calibri"/>
          <w:b/>
          <w:sz w:val="22"/>
          <w:szCs w:val="22"/>
        </w:rPr>
      </w:pPr>
      <w:r w:rsidRPr="007A7255">
        <w:rPr>
          <w:rFonts w:ascii="Calibri" w:hAnsi="Calibri" w:cs="Calibri"/>
          <w:b/>
          <w:sz w:val="22"/>
          <w:szCs w:val="22"/>
        </w:rPr>
        <w:t>Responsibilities:</w:t>
      </w:r>
    </w:p>
    <w:p w:rsidR="00A86BB0" w:rsidP="00A86BB0" w14:paraId="2F686AD6" w14:textId="77777777">
      <w:pPr>
        <w:overflowPunct/>
        <w:autoSpaceDE/>
        <w:autoSpaceDN/>
        <w:adjustRightInd/>
        <w:ind w:left="785"/>
        <w:jc w:val="both"/>
        <w:textAlignment w:val="auto"/>
        <w:rPr>
          <w:rFonts w:ascii="Calibri" w:eastAsia="Batang" w:hAnsi="Calibri" w:cs="Calibri"/>
          <w:spacing w:val="-6"/>
        </w:rPr>
      </w:pPr>
    </w:p>
    <w:p w:rsidR="00A86BB0" w:rsidRPr="009B0D1D" w:rsidP="00A86BB0" w14:paraId="53D76BEF" w14:textId="121F72C2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hAnsi="Calibri" w:cs="Calibri"/>
          <w:snapToGrid w:val="0"/>
          <w:sz w:val="22"/>
          <w:szCs w:val="22"/>
        </w:rPr>
        <w:t xml:space="preserve">Was part of the technical team that helped </w:t>
      </w:r>
      <w:r w:rsidR="00231AC9">
        <w:rPr>
          <w:rFonts w:ascii="Calibri" w:hAnsi="Calibri" w:cs="Calibri"/>
          <w:snapToGrid w:val="0"/>
          <w:sz w:val="22"/>
          <w:szCs w:val="22"/>
        </w:rPr>
        <w:t>review,</w:t>
      </w:r>
      <w:r>
        <w:rPr>
          <w:rFonts w:ascii="Calibri" w:hAnsi="Calibri" w:cs="Calibri"/>
          <w:snapToGrid w:val="0"/>
          <w:sz w:val="22"/>
          <w:szCs w:val="22"/>
        </w:rPr>
        <w:t xml:space="preserve"> validate and retrofit </w:t>
      </w:r>
      <w:r w:rsidR="00231AC9">
        <w:rPr>
          <w:rFonts w:ascii="Calibri" w:hAnsi="Calibri" w:cs="Calibri"/>
          <w:snapToGrid w:val="0"/>
          <w:sz w:val="22"/>
          <w:szCs w:val="22"/>
        </w:rPr>
        <w:t>770 CEMLI</w:t>
      </w:r>
      <w:r>
        <w:rPr>
          <w:rFonts w:ascii="Calibri" w:hAnsi="Calibri" w:cs="Calibri"/>
          <w:snapToGrid w:val="0"/>
          <w:sz w:val="22"/>
          <w:szCs w:val="22"/>
        </w:rPr>
        <w:t xml:space="preserve"> objects from 11i to R12</w:t>
      </w:r>
    </w:p>
    <w:p w:rsidR="00A86BB0" w:rsidP="00A86BB0" w14:paraId="66FE7E44" w14:textId="7588B953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eastAsia="Batang" w:hAnsi="Calibri" w:cs="Calibri"/>
          <w:spacing w:val="-6"/>
        </w:rPr>
        <w:t xml:space="preserve">Worked extensively on Accounts </w:t>
      </w:r>
      <w:r w:rsidR="00231AC9">
        <w:rPr>
          <w:rFonts w:ascii="Calibri" w:eastAsia="Batang" w:hAnsi="Calibri" w:cs="Calibri"/>
          <w:spacing w:val="-6"/>
        </w:rPr>
        <w:t>Payables,</w:t>
      </w:r>
      <w:r w:rsidR="00DA7153">
        <w:rPr>
          <w:rFonts w:ascii="Calibri" w:eastAsia="Batang" w:hAnsi="Calibri" w:cs="Calibri"/>
          <w:spacing w:val="-6"/>
        </w:rPr>
        <w:t xml:space="preserve"> Accounts Receivables,</w:t>
      </w:r>
      <w:r>
        <w:rPr>
          <w:rFonts w:ascii="Calibri" w:eastAsia="Batang" w:hAnsi="Calibri" w:cs="Calibri"/>
          <w:spacing w:val="-6"/>
        </w:rPr>
        <w:t xml:space="preserve"> General Ledger Track ensuring that the 11i customizations work normally in R12</w:t>
      </w:r>
    </w:p>
    <w:p w:rsidR="00A86BB0" w:rsidP="00A86BB0" w14:paraId="2399363A" w14:textId="57A3672F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eastAsia="Batang" w:hAnsi="Calibri" w:cs="Calibri"/>
          <w:spacing w:val="-6"/>
        </w:rPr>
        <w:t xml:space="preserve">Preparation of MD 70 and MD 120 for </w:t>
      </w:r>
      <w:r w:rsidR="00B60CC6">
        <w:rPr>
          <w:rFonts w:ascii="Calibri" w:eastAsia="Batang" w:hAnsi="Calibri" w:cs="Calibri"/>
          <w:spacing w:val="-6"/>
        </w:rPr>
        <w:t xml:space="preserve">CEMLI </w:t>
      </w:r>
      <w:r>
        <w:rPr>
          <w:rFonts w:ascii="Calibri" w:eastAsia="Batang" w:hAnsi="Calibri" w:cs="Calibri"/>
          <w:spacing w:val="-6"/>
        </w:rPr>
        <w:t xml:space="preserve">migration </w:t>
      </w:r>
    </w:p>
    <w:p w:rsidR="00BD2D5D" w:rsidP="00C4084A" w14:paraId="6D89FA36" w14:textId="77777777">
      <w:pPr>
        <w:snapToGrid w:val="0"/>
        <w:rPr>
          <w:rFonts w:ascii="Calibri" w:hAnsi="Calibri" w:cs="Calibri"/>
          <w:b/>
          <w:sz w:val="22"/>
          <w:szCs w:val="22"/>
        </w:rPr>
      </w:pPr>
    </w:p>
    <w:p w:rsidR="001C1CD2" w:rsidP="001C1CD2" w14:paraId="4680A858" w14:textId="1FF9AC41">
      <w:pPr>
        <w:pStyle w:val="BodyText"/>
        <w:ind w:firstLine="720"/>
        <w:jc w:val="both"/>
        <w:rPr>
          <w:rFonts w:cs="Arial"/>
          <w:sz w:val="19"/>
          <w:szCs w:val="19"/>
        </w:rPr>
      </w:pPr>
    </w:p>
    <w:p w:rsidR="00231AC9" w:rsidP="001C1CD2" w14:paraId="4851F794" w14:textId="0B93CAED">
      <w:pPr>
        <w:pStyle w:val="BodyText"/>
        <w:ind w:firstLine="720"/>
        <w:jc w:val="both"/>
        <w:rPr>
          <w:rFonts w:cs="Arial"/>
          <w:sz w:val="19"/>
          <w:szCs w:val="19"/>
        </w:rPr>
      </w:pPr>
    </w:p>
    <w:p w:rsidR="00231AC9" w:rsidP="001C1CD2" w14:paraId="3FDC97A0" w14:textId="0CB1B171">
      <w:pPr>
        <w:pStyle w:val="BodyText"/>
        <w:ind w:firstLine="720"/>
        <w:jc w:val="both"/>
        <w:rPr>
          <w:rFonts w:cs="Arial"/>
          <w:sz w:val="19"/>
          <w:szCs w:val="19"/>
        </w:rPr>
      </w:pPr>
    </w:p>
    <w:p w:rsidR="00231AC9" w:rsidP="001C1CD2" w14:paraId="17F0E723" w14:textId="0FDFEE34">
      <w:pPr>
        <w:pStyle w:val="BodyText"/>
        <w:ind w:firstLine="720"/>
        <w:jc w:val="both"/>
        <w:rPr>
          <w:rFonts w:cs="Arial"/>
          <w:sz w:val="19"/>
          <w:szCs w:val="19"/>
        </w:rPr>
      </w:pPr>
    </w:p>
    <w:p w:rsidR="00231AC9" w:rsidP="001C1CD2" w14:paraId="1CC1F51E" w14:textId="77777777">
      <w:pPr>
        <w:pStyle w:val="BodyText"/>
        <w:ind w:firstLine="720"/>
        <w:jc w:val="both"/>
        <w:rPr>
          <w:rFonts w:cs="Arial"/>
          <w:sz w:val="19"/>
          <w:szCs w:val="19"/>
        </w:rPr>
      </w:pPr>
    </w:p>
    <w:p w:rsidR="0080046F" w:rsidRPr="007A7255" w:rsidP="003B6602" w14:paraId="50C70751" w14:textId="5C1B3744">
      <w:pPr>
        <w:snapToGrid w:val="0"/>
        <w:rPr>
          <w:rFonts w:ascii="Calibri" w:hAnsi="Calibri" w:cs="Calibri"/>
          <w:b/>
        </w:rPr>
      </w:pPr>
      <w:r w:rsidRPr="007A7255">
        <w:rPr>
          <w:rFonts w:ascii="Calibri" w:hAnsi="Calibri" w:cs="Calibri"/>
          <w:b/>
          <w:sz w:val="22"/>
          <w:szCs w:val="22"/>
        </w:rPr>
        <w:t xml:space="preserve">Project Name: </w:t>
      </w:r>
      <w:r w:rsidR="002B7DD1">
        <w:rPr>
          <w:rFonts w:ascii="Calibri" w:hAnsi="Calibri" w:cs="Calibri"/>
          <w:b/>
          <w:sz w:val="22"/>
          <w:szCs w:val="22"/>
        </w:rPr>
        <w:t xml:space="preserve"> </w:t>
      </w:r>
      <w:r w:rsidR="002327A3">
        <w:rPr>
          <w:rFonts w:ascii="Calibri" w:hAnsi="Calibri" w:cs="Calibri"/>
          <w:b/>
          <w:sz w:val="22"/>
          <w:szCs w:val="22"/>
        </w:rPr>
        <w:t>Petrofac</w:t>
      </w:r>
    </w:p>
    <w:p w:rsidR="0080046F" w:rsidRPr="007A7255" w:rsidP="00D5537F" w14:paraId="7E7095F9" w14:textId="01124D70">
      <w:pPr>
        <w:snapToGrid w:val="0"/>
        <w:rPr>
          <w:rFonts w:ascii="Calibri" w:hAnsi="Calibri" w:cs="Calibri"/>
        </w:rPr>
      </w:pPr>
      <w:r w:rsidRPr="007A7255">
        <w:rPr>
          <w:rFonts w:ascii="Calibri" w:hAnsi="Calibri" w:cs="Calibri"/>
          <w:b/>
          <w:sz w:val="22"/>
          <w:szCs w:val="22"/>
        </w:rPr>
        <w:t xml:space="preserve">Location: </w:t>
      </w:r>
      <w:r w:rsidR="00AA32A6">
        <w:rPr>
          <w:rFonts w:ascii="Calibri" w:hAnsi="Calibri" w:cs="Calibri"/>
          <w:sz w:val="22"/>
          <w:szCs w:val="22"/>
        </w:rPr>
        <w:t>Chennai</w:t>
      </w:r>
    </w:p>
    <w:p w:rsidR="0080046F" w:rsidRPr="007A7255" w:rsidP="0080046F" w14:paraId="403672B5" w14:textId="77777777">
      <w:pPr>
        <w:snapToGrid w:val="0"/>
        <w:rPr>
          <w:rFonts w:ascii="Calibri" w:hAnsi="Calibri" w:cs="Calibri"/>
        </w:rPr>
      </w:pPr>
      <w:r w:rsidRPr="007A7255">
        <w:rPr>
          <w:rFonts w:ascii="Calibri" w:hAnsi="Calibri" w:cs="Calibri"/>
          <w:b/>
          <w:sz w:val="22"/>
          <w:szCs w:val="22"/>
        </w:rPr>
        <w:t xml:space="preserve">Version: </w:t>
      </w:r>
      <w:r w:rsidRPr="007A7255">
        <w:rPr>
          <w:rFonts w:ascii="Calibri" w:hAnsi="Calibri" w:cs="Calibri"/>
          <w:sz w:val="22"/>
          <w:szCs w:val="22"/>
        </w:rPr>
        <w:t>12.1.3</w:t>
      </w:r>
    </w:p>
    <w:p w:rsidR="0080046F" w:rsidP="0080046F" w14:paraId="03DB7056" w14:textId="77777777">
      <w:pPr>
        <w:snapToGrid w:val="0"/>
        <w:rPr>
          <w:rFonts w:ascii="Calibri" w:hAnsi="Calibri" w:cs="Calibri"/>
          <w:sz w:val="22"/>
          <w:szCs w:val="22"/>
        </w:rPr>
      </w:pPr>
      <w:r w:rsidRPr="007A7255">
        <w:rPr>
          <w:rFonts w:ascii="Calibri" w:hAnsi="Calibri" w:cs="Calibri"/>
          <w:b/>
          <w:sz w:val="22"/>
          <w:szCs w:val="22"/>
        </w:rPr>
        <w:t>Role:</w:t>
      </w:r>
      <w:r w:rsidRPr="007A7255">
        <w:rPr>
          <w:rFonts w:ascii="Calibri" w:hAnsi="Calibri" w:cs="Calibri"/>
          <w:sz w:val="22"/>
          <w:szCs w:val="22"/>
        </w:rPr>
        <w:t xml:space="preserve"> Technical consultant</w:t>
      </w:r>
    </w:p>
    <w:p w:rsidR="0080046F" w:rsidRPr="007A7255" w:rsidP="0080046F" w14:paraId="147139E8" w14:textId="5AE5A750">
      <w:pPr>
        <w:snapToGrid w:val="0"/>
        <w:rPr>
          <w:rFonts w:ascii="Calibri" w:hAnsi="Calibri" w:cs="Calibri"/>
        </w:rPr>
      </w:pPr>
      <w:r w:rsidRPr="00112070">
        <w:rPr>
          <w:rFonts w:ascii="Calibri" w:hAnsi="Calibri" w:cs="Calibri"/>
          <w:b/>
          <w:sz w:val="22"/>
          <w:szCs w:val="22"/>
        </w:rPr>
        <w:t>Duration:</w:t>
      </w:r>
      <w:r>
        <w:rPr>
          <w:rFonts w:ascii="Calibri" w:hAnsi="Calibri" w:cs="Calibri"/>
          <w:sz w:val="22"/>
          <w:szCs w:val="22"/>
        </w:rPr>
        <w:t xml:space="preserve"> </w:t>
      </w:r>
      <w:r w:rsidR="00DA7153">
        <w:rPr>
          <w:rFonts w:ascii="Calibri" w:hAnsi="Calibri" w:cs="Calibri"/>
          <w:sz w:val="22"/>
          <w:szCs w:val="22"/>
        </w:rPr>
        <w:t>Aug</w:t>
      </w:r>
      <w:r w:rsidR="00D5537F">
        <w:rPr>
          <w:rFonts w:ascii="Calibri" w:hAnsi="Calibri" w:cs="Calibri"/>
          <w:sz w:val="22"/>
          <w:szCs w:val="22"/>
        </w:rPr>
        <w:t xml:space="preserve">’16 – </w:t>
      </w:r>
      <w:r w:rsidR="00BD2D5D">
        <w:rPr>
          <w:rFonts w:ascii="Calibri" w:hAnsi="Calibri" w:cs="Calibri"/>
          <w:sz w:val="22"/>
          <w:szCs w:val="22"/>
        </w:rPr>
        <w:t>Dec</w:t>
      </w:r>
      <w:r w:rsidR="009B0D1D">
        <w:rPr>
          <w:rFonts w:ascii="Calibri" w:hAnsi="Calibri" w:cs="Calibri"/>
          <w:sz w:val="22"/>
          <w:szCs w:val="22"/>
        </w:rPr>
        <w:t xml:space="preserve"> ‘16</w:t>
      </w:r>
    </w:p>
    <w:p w:rsidR="0080046F" w:rsidP="0080046F" w14:paraId="56C748A1" w14:textId="77777777">
      <w:pPr>
        <w:snapToGrid w:val="0"/>
        <w:rPr>
          <w:rFonts w:ascii="Calibri" w:hAnsi="Calibri" w:cs="Calibri"/>
          <w:b/>
          <w:sz w:val="22"/>
          <w:szCs w:val="22"/>
        </w:rPr>
      </w:pPr>
    </w:p>
    <w:p w:rsidR="0080046F" w:rsidP="0080046F" w14:paraId="363A300A" w14:textId="77777777">
      <w:pPr>
        <w:rPr>
          <w:rFonts w:ascii="Calibri" w:hAnsi="Calibri" w:cs="Calibri"/>
          <w:b/>
          <w:sz w:val="22"/>
          <w:szCs w:val="22"/>
        </w:rPr>
      </w:pPr>
      <w:r w:rsidRPr="007A7255">
        <w:rPr>
          <w:rFonts w:ascii="Calibri" w:hAnsi="Calibri" w:cs="Calibri"/>
          <w:b/>
          <w:sz w:val="22"/>
          <w:szCs w:val="22"/>
        </w:rPr>
        <w:t>Responsibilities:</w:t>
      </w:r>
    </w:p>
    <w:p w:rsidR="0080046F" w:rsidP="0080046F" w14:paraId="7151CA85" w14:textId="77777777">
      <w:pPr>
        <w:overflowPunct/>
        <w:autoSpaceDE/>
        <w:autoSpaceDN/>
        <w:adjustRightInd/>
        <w:ind w:left="785"/>
        <w:jc w:val="both"/>
        <w:textAlignment w:val="auto"/>
        <w:rPr>
          <w:rFonts w:ascii="Calibri" w:eastAsia="Batang" w:hAnsi="Calibri" w:cs="Calibri"/>
          <w:spacing w:val="-6"/>
        </w:rPr>
      </w:pPr>
    </w:p>
    <w:p w:rsidR="002327A3" w:rsidRPr="00403FBD" w:rsidP="00BD2D5D" w14:paraId="69D336D1" w14:textId="6E50B498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hAnsi="Calibri" w:cs="Calibri"/>
          <w:snapToGrid w:val="0"/>
          <w:sz w:val="22"/>
          <w:szCs w:val="22"/>
        </w:rPr>
        <w:t>Petrofac implemented a solution to allow online booking of training by individuals and corporates. The solution was built using Moodle framework and PHP. The online bookings + payments needed to be integrated with Oracle Order Management</w:t>
      </w:r>
    </w:p>
    <w:p w:rsidR="00403FBD" w:rsidRPr="00753C41" w:rsidP="00BD2D5D" w14:paraId="292D2D85" w14:textId="75C77531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hAnsi="Calibri" w:cs="Calibri"/>
          <w:snapToGrid w:val="0"/>
          <w:sz w:val="22"/>
          <w:szCs w:val="22"/>
        </w:rPr>
        <w:t xml:space="preserve">Developed a Voucher </w:t>
      </w:r>
      <w:r w:rsidR="00DA7153">
        <w:rPr>
          <w:rFonts w:ascii="Calibri" w:hAnsi="Calibri" w:cs="Calibri"/>
          <w:snapToGrid w:val="0"/>
          <w:sz w:val="22"/>
          <w:szCs w:val="22"/>
        </w:rPr>
        <w:t>Interface,</w:t>
      </w:r>
      <w:r>
        <w:rPr>
          <w:rFonts w:ascii="Calibri" w:hAnsi="Calibri" w:cs="Calibri"/>
          <w:snapToGrid w:val="0"/>
          <w:sz w:val="22"/>
          <w:szCs w:val="22"/>
        </w:rPr>
        <w:t xml:space="preserve"> Creation of modifiers and various types of modifiers to give discounts to orders created in system.</w:t>
      </w:r>
    </w:p>
    <w:p w:rsidR="00753C41" w:rsidP="00BD2D5D" w14:paraId="6A009E38" w14:textId="19D53828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eastAsia="Batang" w:hAnsi="Calibri" w:cs="Calibri"/>
          <w:spacing w:val="-6"/>
        </w:rPr>
        <w:t xml:space="preserve">Worked on </w:t>
      </w:r>
      <w:r w:rsidR="00231AC9">
        <w:rPr>
          <w:rFonts w:ascii="Calibri" w:eastAsia="Batang" w:hAnsi="Calibri" w:cs="Calibri"/>
          <w:spacing w:val="-6"/>
        </w:rPr>
        <w:t>batch-based</w:t>
      </w:r>
      <w:r>
        <w:rPr>
          <w:rFonts w:ascii="Calibri" w:eastAsia="Batang" w:hAnsi="Calibri" w:cs="Calibri"/>
          <w:spacing w:val="-6"/>
        </w:rPr>
        <w:t xml:space="preserve"> integration between Moodle and EBS for </w:t>
      </w:r>
      <w:r w:rsidR="00231AC9">
        <w:rPr>
          <w:rFonts w:ascii="Calibri" w:eastAsia="Batang" w:hAnsi="Calibri" w:cs="Calibri"/>
          <w:spacing w:val="-6"/>
        </w:rPr>
        <w:t>Orders,</w:t>
      </w:r>
      <w:r>
        <w:rPr>
          <w:rFonts w:ascii="Calibri" w:eastAsia="Batang" w:hAnsi="Calibri" w:cs="Calibri"/>
          <w:spacing w:val="-6"/>
        </w:rPr>
        <w:t xml:space="preserve"> Credit Card Payments made</w:t>
      </w:r>
    </w:p>
    <w:p w:rsidR="00043E17" w:rsidP="00BD2D5D" w14:paraId="092716D7" w14:textId="733E9D88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eastAsia="Batang" w:hAnsi="Calibri" w:cs="Calibri"/>
          <w:spacing w:val="-6"/>
        </w:rPr>
        <w:t>Worked on Integrating the new customer registrations in Moodle to Oracle EBS</w:t>
      </w:r>
      <w:r w:rsidR="0028241F">
        <w:rPr>
          <w:rFonts w:ascii="Calibri" w:eastAsia="Batang" w:hAnsi="Calibri" w:cs="Calibri"/>
          <w:spacing w:val="-6"/>
        </w:rPr>
        <w:t xml:space="preserve"> Customer Master</w:t>
      </w:r>
    </w:p>
    <w:p w:rsidR="00D16A26" w:rsidP="00BD2D5D" w14:paraId="442E6789" w14:textId="498E67F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eastAsia="Batang" w:hAnsi="Calibri" w:cs="Calibri"/>
          <w:spacing w:val="-6"/>
        </w:rPr>
        <w:t xml:space="preserve">Worked on integrated Courses </w:t>
      </w:r>
      <w:r w:rsidR="00F20374">
        <w:rPr>
          <w:rFonts w:ascii="Calibri" w:eastAsia="Batang" w:hAnsi="Calibri" w:cs="Calibri"/>
          <w:spacing w:val="-6"/>
        </w:rPr>
        <w:t>as Items in Oracle EBS and Course Categories as Item categories</w:t>
      </w:r>
    </w:p>
    <w:p w:rsidR="00D5537F" w:rsidRPr="00D5537F" w:rsidP="00D5537F" w14:paraId="66EADC58" w14:textId="24310164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hAnsi="Calibri" w:cs="Calibri"/>
          <w:snapToGrid w:val="0"/>
          <w:sz w:val="22"/>
          <w:szCs w:val="22"/>
        </w:rPr>
        <w:t>Developed class wise profitability reports where expenses would get booked for a class and revenue needs to be rolled up at the class level</w:t>
      </w:r>
    </w:p>
    <w:p w:rsidR="0080046F" w:rsidRPr="009B0D1D" w:rsidP="0080046F" w14:paraId="2C9540A7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hAnsi="Calibri" w:cs="Calibri"/>
        </w:rPr>
      </w:pPr>
      <w:r>
        <w:rPr>
          <w:rFonts w:ascii="Calibri" w:hAnsi="Calibri" w:cs="Calibri"/>
          <w:sz w:val="22"/>
          <w:szCs w:val="22"/>
        </w:rPr>
        <w:t>Prepared MD070’s &amp; MD 120’s as well as LDT files for migration to other instances</w:t>
      </w:r>
    </w:p>
    <w:p w:rsidR="009B0D1D" w:rsidRPr="00BD2D5D" w:rsidP="00231AC9" w14:paraId="5F7BC6AF" w14:textId="4AF23A82">
      <w:pPr>
        <w:overflowPunct/>
        <w:autoSpaceDE/>
        <w:autoSpaceDN/>
        <w:adjustRightInd/>
        <w:jc w:val="both"/>
        <w:textAlignment w:val="auto"/>
        <w:rPr>
          <w:rFonts w:ascii="Calibri" w:hAnsi="Calibri" w:cs="Calibri"/>
        </w:rPr>
      </w:pPr>
    </w:p>
    <w:p w:rsidR="00BD2D5D" w:rsidP="00BD2D5D" w14:paraId="2A8213D9" w14:textId="77777777">
      <w:pPr>
        <w:overflowPunct/>
        <w:autoSpaceDE/>
        <w:autoSpaceDN/>
        <w:adjustRightInd/>
        <w:jc w:val="both"/>
        <w:textAlignment w:val="auto"/>
        <w:rPr>
          <w:rFonts w:ascii="Calibri" w:hAnsi="Calibri" w:cs="Calibri"/>
          <w:sz w:val="22"/>
          <w:szCs w:val="22"/>
        </w:rPr>
      </w:pPr>
    </w:p>
    <w:p w:rsidR="009B0D1D" w:rsidP="009B0D1D" w14:paraId="1E5E79AA" w14:textId="430DA4FF">
      <w:pPr>
        <w:overflowPunct/>
        <w:autoSpaceDE/>
        <w:autoSpaceDN/>
        <w:adjustRightInd/>
        <w:ind w:left="785"/>
        <w:jc w:val="both"/>
        <w:textAlignment w:val="auto"/>
        <w:rPr>
          <w:rFonts w:ascii="Calibri" w:hAnsi="Calibri" w:cs="Calibri"/>
        </w:rPr>
      </w:pPr>
    </w:p>
    <w:p w:rsidR="00231AC9" w:rsidP="009B0D1D" w14:paraId="7D7FAC91" w14:textId="260C2007">
      <w:pPr>
        <w:overflowPunct/>
        <w:autoSpaceDE/>
        <w:autoSpaceDN/>
        <w:adjustRightInd/>
        <w:ind w:left="785"/>
        <w:jc w:val="both"/>
        <w:textAlignment w:val="auto"/>
        <w:rPr>
          <w:rFonts w:ascii="Calibri" w:hAnsi="Calibri" w:cs="Calibri"/>
        </w:rPr>
      </w:pPr>
    </w:p>
    <w:p w:rsidR="00231AC9" w:rsidP="009B0D1D" w14:paraId="3A356F01" w14:textId="2EF057A0">
      <w:pPr>
        <w:overflowPunct/>
        <w:autoSpaceDE/>
        <w:autoSpaceDN/>
        <w:adjustRightInd/>
        <w:ind w:left="785"/>
        <w:jc w:val="both"/>
        <w:textAlignment w:val="auto"/>
        <w:rPr>
          <w:rFonts w:ascii="Calibri" w:hAnsi="Calibri" w:cs="Calibri"/>
        </w:rPr>
      </w:pPr>
    </w:p>
    <w:p w:rsidR="00231AC9" w:rsidRPr="009B0D1D" w:rsidP="009B0D1D" w14:paraId="555E5BEE" w14:textId="77777777">
      <w:pPr>
        <w:overflowPunct/>
        <w:autoSpaceDE/>
        <w:autoSpaceDN/>
        <w:adjustRightInd/>
        <w:ind w:left="785"/>
        <w:jc w:val="both"/>
        <w:textAlignment w:val="auto"/>
        <w:rPr>
          <w:rFonts w:ascii="Calibri" w:hAnsi="Calibri" w:cs="Calibri"/>
        </w:rPr>
      </w:pPr>
    </w:p>
    <w:p w:rsidR="00637334" w:rsidRPr="009B0D1D" w:rsidP="009B0D1D" w14:paraId="296E32DF" w14:textId="77777777">
      <w:pPr>
        <w:overflowPunct/>
        <w:autoSpaceDE/>
        <w:autoSpaceDN/>
        <w:adjustRightInd/>
        <w:jc w:val="both"/>
        <w:textAlignment w:val="auto"/>
        <w:rPr>
          <w:rFonts w:ascii="Calibri" w:hAnsi="Calibri" w:cs="Calibri"/>
        </w:rPr>
      </w:pPr>
      <w:r w:rsidRPr="009B0D1D">
        <w:rPr>
          <w:rFonts w:ascii="Calibri" w:hAnsi="Calibri" w:cs="Calibri"/>
          <w:b/>
          <w:sz w:val="22"/>
          <w:szCs w:val="22"/>
        </w:rPr>
        <w:t xml:space="preserve">Project Name: </w:t>
      </w:r>
      <w:r w:rsidRPr="009B0D1D">
        <w:rPr>
          <w:rFonts w:ascii="Calibri" w:hAnsi="Calibri" w:cs="Calibri"/>
          <w:b/>
          <w:color w:val="000000"/>
          <w:sz w:val="22"/>
          <w:szCs w:val="22"/>
        </w:rPr>
        <w:t>Prime Line Products</w:t>
      </w:r>
    </w:p>
    <w:p w:rsidR="00637334" w:rsidRPr="007A7255" w:rsidP="00637334" w14:paraId="03A24CC3" w14:textId="77777777">
      <w:pPr>
        <w:snapToGrid w:val="0"/>
        <w:rPr>
          <w:rFonts w:ascii="Calibri" w:hAnsi="Calibri" w:cs="Calibri"/>
        </w:rPr>
      </w:pPr>
      <w:r w:rsidRPr="007A7255">
        <w:rPr>
          <w:rFonts w:ascii="Calibri" w:hAnsi="Calibri" w:cs="Calibri"/>
          <w:b/>
          <w:sz w:val="22"/>
          <w:szCs w:val="22"/>
        </w:rPr>
        <w:t xml:space="preserve">Location: </w:t>
      </w:r>
      <w:r w:rsidRPr="007A7255">
        <w:rPr>
          <w:rFonts w:ascii="Calibri" w:hAnsi="Calibri" w:cs="Calibri"/>
          <w:sz w:val="22"/>
          <w:szCs w:val="22"/>
        </w:rPr>
        <w:t xml:space="preserve">offshore </w:t>
      </w:r>
    </w:p>
    <w:p w:rsidR="00637334" w:rsidRPr="007A7255" w:rsidP="00637334" w14:paraId="04678DB7" w14:textId="77777777">
      <w:pPr>
        <w:snapToGrid w:val="0"/>
        <w:rPr>
          <w:rFonts w:ascii="Calibri" w:hAnsi="Calibri" w:cs="Calibri"/>
        </w:rPr>
      </w:pPr>
      <w:r w:rsidRPr="007A7255">
        <w:rPr>
          <w:rFonts w:ascii="Calibri" w:hAnsi="Calibri" w:cs="Calibri"/>
          <w:b/>
          <w:sz w:val="22"/>
          <w:szCs w:val="22"/>
        </w:rPr>
        <w:t xml:space="preserve">Version: </w:t>
      </w:r>
      <w:r w:rsidRPr="007A7255">
        <w:rPr>
          <w:rFonts w:ascii="Calibri" w:hAnsi="Calibri" w:cs="Calibri"/>
          <w:sz w:val="22"/>
          <w:szCs w:val="22"/>
        </w:rPr>
        <w:t>12.1.3</w:t>
      </w:r>
    </w:p>
    <w:p w:rsidR="00637334" w:rsidP="00637334" w14:paraId="13B453CA" w14:textId="77777777">
      <w:pPr>
        <w:snapToGrid w:val="0"/>
        <w:rPr>
          <w:rFonts w:ascii="Calibri" w:hAnsi="Calibri" w:cs="Calibri"/>
          <w:sz w:val="22"/>
          <w:szCs w:val="22"/>
        </w:rPr>
      </w:pPr>
      <w:r w:rsidRPr="007A7255">
        <w:rPr>
          <w:rFonts w:ascii="Calibri" w:hAnsi="Calibri" w:cs="Calibri"/>
          <w:b/>
          <w:sz w:val="22"/>
          <w:szCs w:val="22"/>
        </w:rPr>
        <w:t>Role:</w:t>
      </w:r>
      <w:r w:rsidRPr="007A7255">
        <w:rPr>
          <w:rFonts w:ascii="Calibri" w:hAnsi="Calibri" w:cs="Calibri"/>
          <w:sz w:val="22"/>
          <w:szCs w:val="22"/>
        </w:rPr>
        <w:t xml:space="preserve"> Technical consultant</w:t>
      </w:r>
    </w:p>
    <w:p w:rsidR="00637334" w:rsidRPr="007A7255" w:rsidP="00DC4414" w14:paraId="07FF299A" w14:textId="28A254ED">
      <w:pPr>
        <w:snapToGrid w:val="0"/>
        <w:rPr>
          <w:rFonts w:ascii="Calibri" w:hAnsi="Calibri" w:cs="Calibri"/>
        </w:rPr>
      </w:pPr>
      <w:r w:rsidRPr="004B014F">
        <w:rPr>
          <w:rFonts w:ascii="Calibri" w:hAnsi="Calibri" w:cs="Calibri"/>
          <w:b/>
          <w:sz w:val="22"/>
          <w:szCs w:val="22"/>
        </w:rPr>
        <w:t>Duration</w:t>
      </w:r>
      <w:r>
        <w:rPr>
          <w:rFonts w:ascii="Calibri" w:hAnsi="Calibri" w:cs="Calibri"/>
          <w:sz w:val="22"/>
          <w:szCs w:val="22"/>
        </w:rPr>
        <w:t xml:space="preserve">: </w:t>
      </w:r>
      <w:r w:rsidR="00FB7C40">
        <w:rPr>
          <w:rFonts w:ascii="Calibri" w:hAnsi="Calibri" w:cs="Calibri"/>
          <w:sz w:val="22"/>
          <w:szCs w:val="22"/>
        </w:rPr>
        <w:t>Aug-1</w:t>
      </w:r>
      <w:r w:rsidR="00DA7153">
        <w:rPr>
          <w:rFonts w:ascii="Calibri" w:hAnsi="Calibri" w:cs="Calibri"/>
          <w:sz w:val="22"/>
          <w:szCs w:val="22"/>
        </w:rPr>
        <w:t>6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–</w:t>
      </w:r>
      <w:r>
        <w:rPr>
          <w:rFonts w:ascii="Calibri" w:hAnsi="Calibri" w:cs="Calibri"/>
          <w:sz w:val="22"/>
          <w:szCs w:val="22"/>
        </w:rPr>
        <w:t xml:space="preserve"> </w:t>
      </w:r>
      <w:r w:rsidR="00FB7C40">
        <w:rPr>
          <w:rFonts w:ascii="Calibri" w:hAnsi="Calibri" w:cs="Calibri"/>
          <w:sz w:val="22"/>
          <w:szCs w:val="22"/>
        </w:rPr>
        <w:t>Till Now</w:t>
      </w:r>
    </w:p>
    <w:p w:rsidR="00637334" w:rsidP="00637334" w14:paraId="62EBBBC8" w14:textId="77777777">
      <w:pPr>
        <w:snapToGrid w:val="0"/>
        <w:rPr>
          <w:rFonts w:ascii="Calibri" w:hAnsi="Calibri" w:cs="Calibri"/>
          <w:b/>
          <w:sz w:val="22"/>
          <w:szCs w:val="22"/>
        </w:rPr>
      </w:pPr>
    </w:p>
    <w:p w:rsidR="00637334" w:rsidP="00637334" w14:paraId="088FC266" w14:textId="77777777">
      <w:pPr>
        <w:snapToGrid w:val="0"/>
        <w:rPr>
          <w:rFonts w:ascii="Calibri" w:hAnsi="Calibri" w:cs="Calibri"/>
          <w:b/>
          <w:sz w:val="22"/>
          <w:szCs w:val="22"/>
        </w:rPr>
      </w:pPr>
      <w:r w:rsidRPr="007A7255">
        <w:rPr>
          <w:rFonts w:ascii="Calibri" w:hAnsi="Calibri" w:cs="Calibri"/>
          <w:b/>
          <w:sz w:val="22"/>
          <w:szCs w:val="22"/>
        </w:rPr>
        <w:t>Project Description:</w:t>
      </w:r>
    </w:p>
    <w:p w:rsidR="00637334" w:rsidRPr="007A7255" w:rsidP="00637334" w14:paraId="0E217543" w14:textId="5B6C3CAF">
      <w:pPr>
        <w:snapToGrid w:val="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color w:val="000000"/>
          <w:sz w:val="22"/>
          <w:szCs w:val="22"/>
        </w:rPr>
        <w:t>Prime line</w:t>
      </w:r>
      <w:r>
        <w:rPr>
          <w:rFonts w:ascii="Calibri" w:hAnsi="Calibri" w:cs="Calibri"/>
          <w:color w:val="000000"/>
          <w:sz w:val="22"/>
          <w:szCs w:val="22"/>
        </w:rPr>
        <w:t xml:space="preserve"> Products implemented Oracle Applications in the year 2011. The “Business as Usual” support work is being carried out by Seertree from its offshore development center in Chennai.</w:t>
      </w:r>
    </w:p>
    <w:p w:rsidR="00637334" w:rsidP="00637334" w14:paraId="349C3347" w14:textId="77777777">
      <w:pPr>
        <w:rPr>
          <w:rFonts w:ascii="Calibri" w:hAnsi="Calibri" w:cs="Calibri"/>
          <w:b/>
          <w:sz w:val="22"/>
          <w:szCs w:val="22"/>
        </w:rPr>
      </w:pPr>
    </w:p>
    <w:p w:rsidR="00637334" w:rsidP="00637334" w14:paraId="6767FD83" w14:textId="77777777">
      <w:pPr>
        <w:rPr>
          <w:rFonts w:ascii="Calibri" w:hAnsi="Calibri" w:cs="Calibri"/>
          <w:b/>
          <w:sz w:val="22"/>
          <w:szCs w:val="22"/>
        </w:rPr>
      </w:pPr>
      <w:r w:rsidRPr="007A7255">
        <w:rPr>
          <w:rFonts w:ascii="Calibri" w:hAnsi="Calibri" w:cs="Calibri"/>
          <w:b/>
          <w:sz w:val="22"/>
          <w:szCs w:val="22"/>
        </w:rPr>
        <w:t>Responsibilities:</w:t>
      </w:r>
    </w:p>
    <w:p w:rsidR="00637334" w:rsidP="00637334" w14:paraId="04A87E76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eastAsia="Batang" w:hAnsi="Calibri" w:cs="Calibri"/>
          <w:spacing w:val="-6"/>
        </w:rPr>
        <w:t>Responsible for performing cycle testing of all standard oracle processes after application of a Patch in Oracle EBS</w:t>
      </w:r>
    </w:p>
    <w:p w:rsidR="00637334" w:rsidRPr="00EC6C21" w:rsidP="00637334" w14:paraId="4F081F80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eastAsia="Batang" w:hAnsi="Calibri" w:cs="Calibri"/>
          <w:spacing w:val="-6"/>
        </w:rPr>
        <w:t>Responsible for developing Unit Testing scripts for the custom reports, forms and interfaces developed by other team members</w:t>
      </w:r>
    </w:p>
    <w:p w:rsidR="003B6602" w:rsidRPr="003B6602" w:rsidP="00633591" w14:paraId="05AD58E8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 w:rsidRPr="00FA1B57">
        <w:rPr>
          <w:rFonts w:ascii="Calibri" w:eastAsia="Batang" w:hAnsi="Calibri" w:cs="Calibri"/>
          <w:spacing w:val="-6"/>
          <w:sz w:val="22"/>
          <w:szCs w:val="22"/>
        </w:rPr>
        <w:t xml:space="preserve">Developed </w:t>
      </w:r>
      <w:r w:rsidRPr="00633591" w:rsidR="00633591">
        <w:rPr>
          <w:rFonts w:ascii="Calibri" w:eastAsia="Batang" w:hAnsi="Calibri" w:cs="Calibri"/>
          <w:spacing w:val="-6"/>
          <w:sz w:val="22"/>
          <w:szCs w:val="22"/>
        </w:rPr>
        <w:t>Receiving Value Report</w:t>
      </w:r>
      <w:r w:rsidR="00BA2ED8">
        <w:rPr>
          <w:rFonts w:ascii="Calibri" w:eastAsia="Batang" w:hAnsi="Calibri" w:cs="Calibri"/>
          <w:spacing w:val="-6"/>
          <w:sz w:val="22"/>
          <w:szCs w:val="22"/>
        </w:rPr>
        <w:t xml:space="preserve"> as of Date</w:t>
      </w:r>
      <w:r w:rsidRPr="00FA1B57">
        <w:rPr>
          <w:rFonts w:ascii="Calibri" w:eastAsia="Batang" w:hAnsi="Calibri" w:cs="Calibri"/>
          <w:spacing w:val="-6"/>
          <w:sz w:val="22"/>
          <w:szCs w:val="22"/>
        </w:rPr>
        <w:t xml:space="preserve"> Using XML Publisher.</w:t>
      </w:r>
    </w:p>
    <w:p w:rsidR="00637334" w:rsidRPr="00E0774C" w:rsidP="00BA2ED8" w14:paraId="663862DE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 w:rsidRPr="007A7255">
        <w:rPr>
          <w:rFonts w:ascii="Calibri" w:eastAsia="Batang" w:hAnsi="Calibri" w:cs="Calibri"/>
          <w:spacing w:val="-6"/>
          <w:sz w:val="22"/>
          <w:szCs w:val="22"/>
        </w:rPr>
        <w:t xml:space="preserve">Developed </w:t>
      </w:r>
      <w:r w:rsidR="00633591">
        <w:rPr>
          <w:rFonts w:ascii="Calibri" w:eastAsia="Batang" w:hAnsi="Calibri" w:cs="Calibri"/>
          <w:spacing w:val="-6"/>
          <w:sz w:val="22"/>
          <w:szCs w:val="22"/>
        </w:rPr>
        <w:t xml:space="preserve">AR Plus </w:t>
      </w:r>
      <w:r>
        <w:rPr>
          <w:rFonts w:ascii="Calibri" w:eastAsia="Batang" w:hAnsi="Calibri" w:cs="Calibri"/>
          <w:spacing w:val="-6"/>
          <w:sz w:val="22"/>
          <w:szCs w:val="22"/>
        </w:rPr>
        <w:t xml:space="preserve">Report </w:t>
      </w:r>
      <w:r w:rsidRPr="007A7255">
        <w:rPr>
          <w:rFonts w:ascii="Calibri" w:eastAsia="Batang" w:hAnsi="Calibri" w:cs="Calibri"/>
          <w:spacing w:val="-6"/>
          <w:sz w:val="22"/>
          <w:szCs w:val="22"/>
        </w:rPr>
        <w:t>using XML Publisher.</w:t>
      </w:r>
    </w:p>
    <w:p w:rsidR="00E0774C" w:rsidRPr="007A7255" w:rsidP="00633591" w14:paraId="1C35CD65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eastAsia="Batang" w:hAnsi="Calibri" w:cs="Calibri"/>
          <w:spacing w:val="-6"/>
          <w:sz w:val="22"/>
          <w:szCs w:val="22"/>
        </w:rPr>
        <w:t xml:space="preserve">Developed custom WIP Value Report </w:t>
      </w:r>
      <w:r w:rsidRPr="007A7255" w:rsidR="00BA2ED8">
        <w:rPr>
          <w:rFonts w:ascii="Calibri" w:eastAsia="Batang" w:hAnsi="Calibri" w:cs="Calibri"/>
          <w:spacing w:val="-6"/>
          <w:sz w:val="22"/>
          <w:szCs w:val="22"/>
        </w:rPr>
        <w:t>using XML Publisher</w:t>
      </w:r>
      <w:r w:rsidR="00BA2ED8">
        <w:rPr>
          <w:rFonts w:ascii="Calibri" w:eastAsia="Batang" w:hAnsi="Calibri" w:cs="Calibri"/>
          <w:spacing w:val="-6"/>
          <w:sz w:val="22"/>
          <w:szCs w:val="22"/>
        </w:rPr>
        <w:t>.</w:t>
      </w:r>
    </w:p>
    <w:p w:rsidR="00637334" w:rsidRPr="007A7255" w:rsidP="00637334" w14:paraId="57156100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hAnsi="Calibri" w:cs="Calibri"/>
        </w:rPr>
      </w:pPr>
      <w:r w:rsidRPr="007A7255">
        <w:rPr>
          <w:rFonts w:ascii="Calibri" w:hAnsi="Calibri" w:cs="Calibri"/>
          <w:sz w:val="22"/>
          <w:szCs w:val="22"/>
        </w:rPr>
        <w:t>Registering PL/SQL scripts with Oracle Application as Concurrent Program</w:t>
      </w:r>
      <w:r>
        <w:rPr>
          <w:rFonts w:ascii="Calibri" w:hAnsi="Calibri" w:cs="Calibri"/>
          <w:sz w:val="22"/>
          <w:szCs w:val="22"/>
        </w:rPr>
        <w:t>.</w:t>
      </w:r>
    </w:p>
    <w:p w:rsidR="00637334" w:rsidRPr="007A7255" w:rsidP="00637334" w14:paraId="6A371783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hAnsi="Calibri" w:cs="Calibri"/>
        </w:rPr>
      </w:pPr>
      <w:r w:rsidRPr="007A7255">
        <w:rPr>
          <w:rFonts w:ascii="Calibri" w:hAnsi="Calibri" w:cs="Calibri"/>
          <w:sz w:val="22"/>
          <w:szCs w:val="22"/>
        </w:rPr>
        <w:t>Working with SQL loader scripts to load data into staging tables</w:t>
      </w:r>
      <w:r>
        <w:rPr>
          <w:rFonts w:ascii="Calibri" w:hAnsi="Calibri" w:cs="Calibri"/>
          <w:sz w:val="22"/>
          <w:szCs w:val="22"/>
        </w:rPr>
        <w:t>.</w:t>
      </w:r>
    </w:p>
    <w:p w:rsidR="00637334" w:rsidRPr="007A7255" w:rsidP="00637334" w14:paraId="5E8DE69D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hAnsi="Calibri" w:cs="Calibri"/>
        </w:rPr>
      </w:pPr>
      <w:r w:rsidRPr="007A7255">
        <w:rPr>
          <w:rFonts w:ascii="Calibri" w:hAnsi="Calibri" w:cs="Calibri"/>
          <w:sz w:val="22"/>
          <w:szCs w:val="22"/>
        </w:rPr>
        <w:t>Developing and Registering Concurrent Programs for Interfaces and Reports</w:t>
      </w:r>
      <w:r>
        <w:rPr>
          <w:rFonts w:ascii="Calibri" w:hAnsi="Calibri" w:cs="Calibri"/>
          <w:sz w:val="22"/>
          <w:szCs w:val="22"/>
        </w:rPr>
        <w:t>.</w:t>
      </w:r>
    </w:p>
    <w:p w:rsidR="00637334" w:rsidRPr="002B7DD1" w:rsidP="00637334" w14:paraId="04D4EFB4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hAnsi="Calibri" w:cs="Calibri"/>
        </w:rPr>
      </w:pPr>
      <w:r w:rsidRPr="007A7255">
        <w:rPr>
          <w:rFonts w:ascii="Calibri" w:hAnsi="Calibri" w:cs="Calibri"/>
          <w:sz w:val="22"/>
          <w:szCs w:val="22"/>
        </w:rPr>
        <w:t>Involvement in definition of value sets</w:t>
      </w:r>
      <w:r w:rsidR="002B7DD1">
        <w:rPr>
          <w:rFonts w:ascii="Calibri" w:hAnsi="Calibri" w:cs="Calibri"/>
          <w:sz w:val="22"/>
          <w:szCs w:val="22"/>
        </w:rPr>
        <w:t>.</w:t>
      </w:r>
    </w:p>
    <w:p w:rsidR="002B7DD1" w:rsidP="00637334" w14:paraId="77FC779F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Developed custom reports as per customer requirements.</w:t>
      </w:r>
    </w:p>
    <w:p w:rsidR="002B7DD1" w:rsidRPr="007A7255" w:rsidP="00637334" w14:paraId="2B86078C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Involvement in Design</w:t>
      </w:r>
      <w:r w:rsidRPr="002B7DD1">
        <w:rPr>
          <w:rFonts w:ascii="Calibri" w:hAnsi="Calibri" w:cs="Calibri"/>
        </w:rPr>
        <w:t>, Development and Testing of the Credit Card Integration solution</w:t>
      </w:r>
      <w:r>
        <w:rPr>
          <w:rFonts w:ascii="Calibri" w:hAnsi="Calibri" w:cs="Calibri"/>
        </w:rPr>
        <w:t xml:space="preserve">.  </w:t>
      </w:r>
    </w:p>
    <w:p w:rsidR="00637334" w:rsidRPr="003B6602" w:rsidP="00637334" w14:paraId="4FDC5834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hAnsi="Calibri" w:cs="Calibri"/>
        </w:rPr>
      </w:pPr>
      <w:r w:rsidRPr="007A7255">
        <w:rPr>
          <w:rFonts w:ascii="Calibri" w:hAnsi="Calibri" w:cs="Calibri"/>
          <w:sz w:val="22"/>
          <w:szCs w:val="22"/>
        </w:rPr>
        <w:t>Involvement in preparation of Technical Design Documents from Functional Design Documents</w:t>
      </w:r>
      <w:r>
        <w:rPr>
          <w:rFonts w:ascii="Calibri" w:hAnsi="Calibri" w:cs="Calibri"/>
          <w:sz w:val="22"/>
          <w:szCs w:val="22"/>
        </w:rPr>
        <w:t>.</w:t>
      </w:r>
    </w:p>
    <w:p w:rsidR="003B6602" w:rsidRPr="007A7255" w:rsidP="00637334" w14:paraId="5330B4A2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hAnsi="Calibri" w:cs="Calibri"/>
        </w:rPr>
      </w:pPr>
      <w:r>
        <w:rPr>
          <w:rFonts w:ascii="Calibri" w:hAnsi="Calibri" w:cs="Calibri"/>
          <w:sz w:val="22"/>
          <w:szCs w:val="22"/>
        </w:rPr>
        <w:t>Involvement in month end package activities.</w:t>
      </w:r>
    </w:p>
    <w:p w:rsidR="00D2026D" w:rsidRPr="009B0D1D" w:rsidP="00E914FF" w14:paraId="0E8E7A5B" w14:textId="77777777">
      <w:pPr>
        <w:numPr>
          <w:ilvl w:val="0"/>
          <w:numId w:val="6"/>
        </w:num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  <w:r>
        <w:rPr>
          <w:rFonts w:ascii="Calibri" w:hAnsi="Calibri" w:cs="Calibri"/>
          <w:snapToGrid w:val="0"/>
          <w:sz w:val="22"/>
          <w:szCs w:val="22"/>
        </w:rPr>
        <w:t>Developing MD120’s for the completed objects by extracting the ldt files required for migrating the objects from one instance to another</w:t>
      </w:r>
    </w:p>
    <w:p w:rsidR="009B0D1D" w:rsidP="009B0D1D" w14:paraId="7ECB53EE" w14:textId="77777777">
      <w:pPr>
        <w:overflowPunct/>
        <w:autoSpaceDE/>
        <w:autoSpaceDN/>
        <w:adjustRightInd/>
        <w:jc w:val="both"/>
        <w:textAlignment w:val="auto"/>
        <w:rPr>
          <w:rFonts w:ascii="Calibri" w:hAnsi="Calibri" w:cs="Calibri"/>
          <w:snapToGrid w:val="0"/>
          <w:sz w:val="22"/>
          <w:szCs w:val="22"/>
        </w:rPr>
      </w:pPr>
    </w:p>
    <w:p w:rsidR="009B0D1D" w:rsidRPr="00E914FF" w:rsidP="009B0D1D" w14:paraId="595FDF13" w14:textId="77777777">
      <w:pPr>
        <w:overflowPunct/>
        <w:autoSpaceDE/>
        <w:autoSpaceDN/>
        <w:adjustRightInd/>
        <w:jc w:val="both"/>
        <w:textAlignment w:val="auto"/>
        <w:rPr>
          <w:rFonts w:ascii="Calibri" w:eastAsia="Batang" w:hAnsi="Calibri" w:cs="Calibri"/>
          <w:spacing w:val="-6"/>
        </w:rPr>
      </w:pPr>
    </w:p>
    <w:p w:rsidR="001C1CD2" w:rsidRPr="00616EA8" w:rsidP="001C1CD2" w14:paraId="4DFDC16E" w14:textId="77777777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16EA8">
        <w:rPr>
          <w:rFonts w:asciiTheme="minorHAnsi" w:hAnsiTheme="minorHAnsi" w:cstheme="minorHAnsi"/>
          <w:sz w:val="22"/>
          <w:szCs w:val="22"/>
        </w:rPr>
        <w:t>Education</w:t>
      </w:r>
    </w:p>
    <w:p w:rsidR="001C1CD2" w:rsidP="001C1CD2" w14:paraId="1AF27786" w14:textId="77777777">
      <w:pPr>
        <w:pStyle w:val="PlainText"/>
        <w:jc w:val="both"/>
      </w:pPr>
    </w:p>
    <w:p w:rsidR="006E52F2" w:rsidP="00616EA8" w14:paraId="62E00BFF" w14:textId="037B10A5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Bachelor’s</w:t>
      </w:r>
      <w:r w:rsidR="00604E66">
        <w:rPr>
          <w:rFonts w:asciiTheme="minorHAnsi" w:hAnsiTheme="minorHAnsi" w:cstheme="minorHAnsi"/>
          <w:sz w:val="22"/>
          <w:szCs w:val="22"/>
        </w:rPr>
        <w:t xml:space="preserve"> Degree in Engineering</w:t>
      </w:r>
      <w:r w:rsidR="005D1938">
        <w:rPr>
          <w:rFonts w:asciiTheme="minorHAnsi" w:hAnsiTheme="minorHAnsi" w:cstheme="minorHAnsi"/>
          <w:sz w:val="22"/>
          <w:szCs w:val="22"/>
        </w:rPr>
        <w:t xml:space="preserve"> from</w:t>
      </w:r>
      <w:r>
        <w:rPr>
          <w:rFonts w:asciiTheme="minorHAnsi" w:hAnsiTheme="minorHAnsi" w:cstheme="minorHAnsi"/>
          <w:sz w:val="22"/>
          <w:szCs w:val="22"/>
        </w:rPr>
        <w:t xml:space="preserve"> Ideal institute of technology -JNTUK University</w:t>
      </w:r>
      <w:r w:rsidR="005D1938">
        <w:rPr>
          <w:rFonts w:asciiTheme="minorHAnsi" w:hAnsiTheme="minorHAnsi" w:cstheme="minorHAnsi"/>
          <w:sz w:val="22"/>
          <w:szCs w:val="22"/>
        </w:rPr>
        <w:t xml:space="preserve">, </w:t>
      </w:r>
      <w:r w:rsidR="00B1769E">
        <w:rPr>
          <w:rFonts w:asciiTheme="minorHAnsi" w:hAnsiTheme="minorHAnsi" w:cstheme="minorHAnsi"/>
          <w:sz w:val="22"/>
          <w:szCs w:val="22"/>
        </w:rPr>
        <w:t>AP,</w:t>
      </w:r>
      <w:r w:rsidR="005D1938">
        <w:rPr>
          <w:rFonts w:asciiTheme="minorHAnsi" w:hAnsiTheme="minorHAnsi" w:cstheme="minorHAnsi"/>
          <w:sz w:val="22"/>
          <w:szCs w:val="22"/>
        </w:rPr>
        <w:t xml:space="preserve"> India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5"/>
          </v:shape>
        </w:pict>
      </w:r>
    </w:p>
    <w:sectPr w:rsidSect="002D410A">
      <w:headerReference w:type="default" r:id="rId6"/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71414" w:rsidP="00671414" w14:paraId="113A2EDD" w14:textId="77777777">
    <w:pPr>
      <w:pBdr>
        <w:bottom w:val="single" w:sz="6" w:space="1" w:color="auto"/>
      </w:pBdr>
      <w:tabs>
        <w:tab w:val="center" w:pos="4320"/>
      </w:tabs>
      <w:rPr>
        <w:color w:val="7F7F7F"/>
        <w:spacing w:val="60"/>
      </w:rPr>
    </w:pPr>
  </w:p>
  <w:p w:rsidR="00671414" w:rsidP="00671414" w14:paraId="00249AF2" w14:textId="77777777">
    <w:pPr>
      <w:tabs>
        <w:tab w:val="center" w:pos="4320"/>
      </w:tabs>
      <w:rPr>
        <w:color w:val="7F7F7F"/>
        <w:spacing w:val="60"/>
      </w:rPr>
    </w:pPr>
  </w:p>
  <w:p w:rsidR="003F4CC5" w:rsidP="00F01D60" w14:paraId="1758F468" w14:textId="5868E3A6">
    <w:pPr>
      <w:tabs>
        <w:tab w:val="center" w:pos="4320"/>
        <w:tab w:val="right" w:pos="8640"/>
      </w:tabs>
      <w:rPr>
        <w:color w:val="000000"/>
      </w:rPr>
    </w:pPr>
    <w:r w:rsidRPr="006E110A">
      <w:rPr>
        <w:color w:val="7F7F7F"/>
        <w:spacing w:val="60"/>
      </w:rPr>
      <w:t>Page</w:t>
    </w:r>
    <w:r w:rsidRPr="006E110A">
      <w:rPr>
        <w:color w:val="000000"/>
      </w:rPr>
      <w:t xml:space="preserve"> | </w:t>
    </w:r>
    <w:r w:rsidRPr="006E110A">
      <w:rPr>
        <w:color w:val="000000"/>
      </w:rPr>
      <w:fldChar w:fldCharType="begin"/>
    </w:r>
    <w:r w:rsidRPr="006E110A">
      <w:rPr>
        <w:color w:val="000000"/>
      </w:rPr>
      <w:instrText xml:space="preserve"> PAGE   \* MERGEFORMAT </w:instrText>
    </w:r>
    <w:r w:rsidRPr="006E110A">
      <w:rPr>
        <w:color w:val="000000"/>
      </w:rPr>
      <w:fldChar w:fldCharType="separate"/>
    </w:r>
    <w:r w:rsidRPr="007B02D2" w:rsidR="007B02D2">
      <w:rPr>
        <w:b/>
        <w:bCs/>
        <w:noProof/>
        <w:color w:val="000000"/>
      </w:rPr>
      <w:t>1</w:t>
    </w:r>
    <w:r w:rsidRPr="006E110A">
      <w:rPr>
        <w:b/>
        <w:bCs/>
        <w:noProof/>
        <w:color w:val="000000"/>
      </w:rPr>
      <w:fldChar w:fldCharType="end"/>
    </w:r>
    <w:r>
      <w:rPr>
        <w:rFonts w:hint="eastAsia"/>
        <w:noProof/>
        <w:color w:val="000000"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column">
                <wp:posOffset>5295900</wp:posOffset>
              </wp:positionH>
              <wp:positionV relativeFrom="line">
                <wp:posOffset>635</wp:posOffset>
              </wp:positionV>
              <wp:extent cx="88900" cy="170815"/>
              <wp:effectExtent l="0" t="3810" r="0" b="0"/>
              <wp:wrapSquare wrapText="bothSides"/>
              <wp:docPr id="3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F4CC5" w:rsidP="003F4CC5" w14:textId="77777777">
                          <w:pPr>
                            <w:tabs>
                              <w:tab w:val="center" w:pos="4320"/>
                              <w:tab w:val="right" w:pos="8640"/>
                            </w:tabs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2049" style="width:7pt;height:13.45pt;margin-top:0.05pt;margin-left:417pt;mso-height-percent:0;mso-height-relative:page;mso-position-vertical-relative:line;mso-width-percent:0;mso-width-relative:page;mso-wrap-distance-bottom:0;mso-wrap-distance-left:0;mso-wrap-distance-right:0;mso-wrap-distance-top:0;mso-wrap-style:square;position:absolute;visibility:visible;v-text-anchor:top;z-index:251659264" filled="f" stroked="f">
              <v:textbox inset="1pt,1pt,1pt,1pt">
                <w:txbxContent>
                  <w:p w:rsidR="003F4CC5" w:rsidP="003F4CC5" w14:paraId="3209AB41" w14:textId="77777777">
                    <w:pPr>
                      <w:tabs>
                        <w:tab w:val="center" w:pos="4320"/>
                        <w:tab w:val="right" w:pos="8640"/>
                      </w:tabs>
                      <w:rPr>
                        <w:color w:val="00000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bCs/>
        <w:noProof/>
        <w:color w:val="000000"/>
      </w:rPr>
      <w:tab/>
      <w:t xml:space="preserve">                                 </w:t>
    </w:r>
    <w:r w:rsidR="002605C8">
      <w:rPr>
        <w:b/>
        <w:bCs/>
        <w:noProof/>
        <w:color w:val="000000"/>
      </w:rPr>
      <w:t xml:space="preserve"> </w:t>
    </w:r>
    <w:r w:rsidR="00F01D60">
      <w:rPr>
        <w:b/>
        <w:bCs/>
        <w:noProof/>
        <w:color w:val="000000"/>
      </w:rPr>
      <w:t xml:space="preserve">   </w:t>
    </w:r>
    <w:r w:rsidR="00231AC9">
      <w:rPr>
        <w:b/>
        <w:bCs/>
        <w:noProof/>
        <w:color w:val="000000"/>
      </w:rPr>
      <w:t>Siva Charan</w:t>
    </w:r>
    <w:r>
      <w:rPr>
        <w:b/>
        <w:bCs/>
        <w:noProof/>
        <w:color w:val="000000"/>
      </w:rPr>
      <w:t xml:space="preserve"> – Apps Technical Consultant </w:t>
    </w:r>
  </w:p>
  <w:p w:rsidR="003F4CC5" w14:paraId="4AA4FFFD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84414" w14:paraId="7638BA90" w14:textId="77777777">
    <w:pPr>
      <w:pStyle w:val="Header"/>
    </w:pPr>
    <w:r>
      <w:tab/>
    </w:r>
    <w:r>
      <w:tab/>
    </w:r>
    <w:r>
      <w:rPr>
        <w:noProof/>
        <w:lang w:val="en-IN" w:eastAsia="en-IN"/>
      </w:rPr>
      <w:drawing>
        <wp:inline distT="0" distB="0" distL="0" distR="0">
          <wp:extent cx="1837690" cy="810895"/>
          <wp:effectExtent l="0" t="0" r="0" b="825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9222103" name="Picture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37690" cy="810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A5204E"/>
    <w:multiLevelType w:val="hybridMultilevel"/>
    <w:tmpl w:val="0876E0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6565CC"/>
    <w:multiLevelType w:val="hybridMultilevel"/>
    <w:tmpl w:val="C37AA07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1AFC5A2D"/>
    <w:multiLevelType w:val="hybridMultilevel"/>
    <w:tmpl w:val="D09C79D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2EE12729"/>
    <w:multiLevelType w:val="hybridMultilevel"/>
    <w:tmpl w:val="1E8E9C6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3011386F"/>
    <w:multiLevelType w:val="hybridMultilevel"/>
    <w:tmpl w:val="8754336C"/>
    <w:lvl w:ilvl="0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5">
    <w:nsid w:val="3DFC2085"/>
    <w:multiLevelType w:val="hybridMultilevel"/>
    <w:tmpl w:val="3CFE5134"/>
    <w:lvl w:ilvl="0">
      <w:start w:val="1"/>
      <w:numFmt w:val="bullet"/>
      <w:lvlText w:val="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>
    <w:nsid w:val="6D7D2698"/>
    <w:multiLevelType w:val="hybridMultilevel"/>
    <w:tmpl w:val="77C8C16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364D35"/>
    <w:multiLevelType w:val="hybridMultilevel"/>
    <w:tmpl w:val="853A706E"/>
    <w:lvl w:ilvl="0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">
    <w:nsid w:val="7E6F2CCB"/>
    <w:multiLevelType w:val="hybridMultilevel"/>
    <w:tmpl w:val="CC044C4A"/>
    <w:lvl w:ilvl="0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7EB52B48"/>
    <w:multiLevelType w:val="hybridMultilevel"/>
    <w:tmpl w:val="B40CAD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9"/>
  </w:num>
  <w:num w:numId="6">
    <w:abstractNumId w:val="5"/>
  </w:num>
  <w:num w:numId="7">
    <w:abstractNumId w:val="8"/>
  </w:num>
  <w:num w:numId="8">
    <w:abstractNumId w:val="6"/>
  </w:num>
  <w:num w:numId="9">
    <w:abstractNumId w:val="7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CD2"/>
    <w:rsid w:val="0000248C"/>
    <w:rsid w:val="00043E17"/>
    <w:rsid w:val="000503B5"/>
    <w:rsid w:val="00084252"/>
    <w:rsid w:val="00097026"/>
    <w:rsid w:val="000A2112"/>
    <w:rsid w:val="000F2A0F"/>
    <w:rsid w:val="00112070"/>
    <w:rsid w:val="00112510"/>
    <w:rsid w:val="0011266B"/>
    <w:rsid w:val="00113FB2"/>
    <w:rsid w:val="00135FC9"/>
    <w:rsid w:val="00136683"/>
    <w:rsid w:val="00144748"/>
    <w:rsid w:val="00177951"/>
    <w:rsid w:val="00196AB8"/>
    <w:rsid w:val="001A06D2"/>
    <w:rsid w:val="001B3B28"/>
    <w:rsid w:val="001B42A8"/>
    <w:rsid w:val="001C1CD2"/>
    <w:rsid w:val="001C5BA1"/>
    <w:rsid w:val="001C7A11"/>
    <w:rsid w:val="001D6CA1"/>
    <w:rsid w:val="001D6CB2"/>
    <w:rsid w:val="001E00CC"/>
    <w:rsid w:val="001F160E"/>
    <w:rsid w:val="00230F32"/>
    <w:rsid w:val="00231AC9"/>
    <w:rsid w:val="002327A3"/>
    <w:rsid w:val="002605C8"/>
    <w:rsid w:val="002663C0"/>
    <w:rsid w:val="00267D22"/>
    <w:rsid w:val="0028241F"/>
    <w:rsid w:val="00292AD6"/>
    <w:rsid w:val="00295F9F"/>
    <w:rsid w:val="002B7DD1"/>
    <w:rsid w:val="002D410A"/>
    <w:rsid w:val="002F4D88"/>
    <w:rsid w:val="00304047"/>
    <w:rsid w:val="00334101"/>
    <w:rsid w:val="003353C9"/>
    <w:rsid w:val="003460E7"/>
    <w:rsid w:val="00381819"/>
    <w:rsid w:val="00384A9F"/>
    <w:rsid w:val="003A1284"/>
    <w:rsid w:val="003A2879"/>
    <w:rsid w:val="003A65A3"/>
    <w:rsid w:val="003A771C"/>
    <w:rsid w:val="003B6602"/>
    <w:rsid w:val="003C00C8"/>
    <w:rsid w:val="003D6DBB"/>
    <w:rsid w:val="003F26E8"/>
    <w:rsid w:val="003F2D20"/>
    <w:rsid w:val="003F457F"/>
    <w:rsid w:val="003F4CC5"/>
    <w:rsid w:val="003F77DC"/>
    <w:rsid w:val="00403FBD"/>
    <w:rsid w:val="0040751C"/>
    <w:rsid w:val="00412DBB"/>
    <w:rsid w:val="00415A1F"/>
    <w:rsid w:val="00416896"/>
    <w:rsid w:val="00423CF5"/>
    <w:rsid w:val="00425DC4"/>
    <w:rsid w:val="00455E5A"/>
    <w:rsid w:val="00467832"/>
    <w:rsid w:val="00467917"/>
    <w:rsid w:val="00467E6E"/>
    <w:rsid w:val="00476885"/>
    <w:rsid w:val="004906A7"/>
    <w:rsid w:val="00493608"/>
    <w:rsid w:val="004951C9"/>
    <w:rsid w:val="00497A09"/>
    <w:rsid w:val="004A605C"/>
    <w:rsid w:val="004B014F"/>
    <w:rsid w:val="004C1E60"/>
    <w:rsid w:val="004D3A08"/>
    <w:rsid w:val="004F5631"/>
    <w:rsid w:val="004F6657"/>
    <w:rsid w:val="00516240"/>
    <w:rsid w:val="005423AA"/>
    <w:rsid w:val="00554A61"/>
    <w:rsid w:val="00564528"/>
    <w:rsid w:val="0056495D"/>
    <w:rsid w:val="005959A1"/>
    <w:rsid w:val="005A2E38"/>
    <w:rsid w:val="005D1938"/>
    <w:rsid w:val="005D47CB"/>
    <w:rsid w:val="005D5BE4"/>
    <w:rsid w:val="005E79BF"/>
    <w:rsid w:val="005F4769"/>
    <w:rsid w:val="005F4F72"/>
    <w:rsid w:val="00604E66"/>
    <w:rsid w:val="00616EA8"/>
    <w:rsid w:val="0062539F"/>
    <w:rsid w:val="00633591"/>
    <w:rsid w:val="00637334"/>
    <w:rsid w:val="00645A1E"/>
    <w:rsid w:val="00646A89"/>
    <w:rsid w:val="00671414"/>
    <w:rsid w:val="006A5BC2"/>
    <w:rsid w:val="006D0CF6"/>
    <w:rsid w:val="006E110A"/>
    <w:rsid w:val="006E52F2"/>
    <w:rsid w:val="006E55B5"/>
    <w:rsid w:val="00721735"/>
    <w:rsid w:val="0072399B"/>
    <w:rsid w:val="00732392"/>
    <w:rsid w:val="007374FD"/>
    <w:rsid w:val="0074654E"/>
    <w:rsid w:val="00746794"/>
    <w:rsid w:val="00753C41"/>
    <w:rsid w:val="00774AAC"/>
    <w:rsid w:val="00784414"/>
    <w:rsid w:val="007A0521"/>
    <w:rsid w:val="007A7255"/>
    <w:rsid w:val="007B02D2"/>
    <w:rsid w:val="007B388D"/>
    <w:rsid w:val="007E2956"/>
    <w:rsid w:val="0080046F"/>
    <w:rsid w:val="00804A35"/>
    <w:rsid w:val="00811FE4"/>
    <w:rsid w:val="008127C9"/>
    <w:rsid w:val="00816E53"/>
    <w:rsid w:val="00821656"/>
    <w:rsid w:val="008304D7"/>
    <w:rsid w:val="00854CA7"/>
    <w:rsid w:val="00872C89"/>
    <w:rsid w:val="00881955"/>
    <w:rsid w:val="008A61F0"/>
    <w:rsid w:val="008B347D"/>
    <w:rsid w:val="008D5638"/>
    <w:rsid w:val="008F13F4"/>
    <w:rsid w:val="008F5861"/>
    <w:rsid w:val="00913883"/>
    <w:rsid w:val="00916511"/>
    <w:rsid w:val="00930D7A"/>
    <w:rsid w:val="0096191C"/>
    <w:rsid w:val="009753E0"/>
    <w:rsid w:val="009B0D1D"/>
    <w:rsid w:val="009D7364"/>
    <w:rsid w:val="009E5637"/>
    <w:rsid w:val="009F5FE2"/>
    <w:rsid w:val="00A02B4D"/>
    <w:rsid w:val="00A52A36"/>
    <w:rsid w:val="00A67D96"/>
    <w:rsid w:val="00A73465"/>
    <w:rsid w:val="00A754A9"/>
    <w:rsid w:val="00A77584"/>
    <w:rsid w:val="00A86BB0"/>
    <w:rsid w:val="00A8795B"/>
    <w:rsid w:val="00A93B47"/>
    <w:rsid w:val="00AA32A6"/>
    <w:rsid w:val="00AA421D"/>
    <w:rsid w:val="00AB1ED3"/>
    <w:rsid w:val="00AF0A2A"/>
    <w:rsid w:val="00B0708A"/>
    <w:rsid w:val="00B1769E"/>
    <w:rsid w:val="00B22259"/>
    <w:rsid w:val="00B33409"/>
    <w:rsid w:val="00B355F4"/>
    <w:rsid w:val="00B357DF"/>
    <w:rsid w:val="00B60CC6"/>
    <w:rsid w:val="00B71E35"/>
    <w:rsid w:val="00B86E3C"/>
    <w:rsid w:val="00B96E41"/>
    <w:rsid w:val="00BA2ED8"/>
    <w:rsid w:val="00BB619A"/>
    <w:rsid w:val="00BC438F"/>
    <w:rsid w:val="00BD2D5D"/>
    <w:rsid w:val="00BD4337"/>
    <w:rsid w:val="00C01212"/>
    <w:rsid w:val="00C30B7F"/>
    <w:rsid w:val="00C407AF"/>
    <w:rsid w:val="00C4084A"/>
    <w:rsid w:val="00C43F6C"/>
    <w:rsid w:val="00C47A77"/>
    <w:rsid w:val="00C50B30"/>
    <w:rsid w:val="00C534E0"/>
    <w:rsid w:val="00C57CFB"/>
    <w:rsid w:val="00C61E49"/>
    <w:rsid w:val="00C928CA"/>
    <w:rsid w:val="00C95146"/>
    <w:rsid w:val="00CA517A"/>
    <w:rsid w:val="00CA70D7"/>
    <w:rsid w:val="00CB247E"/>
    <w:rsid w:val="00CB7E64"/>
    <w:rsid w:val="00CC7CEC"/>
    <w:rsid w:val="00CE6E9B"/>
    <w:rsid w:val="00CF785B"/>
    <w:rsid w:val="00D06586"/>
    <w:rsid w:val="00D07739"/>
    <w:rsid w:val="00D155D7"/>
    <w:rsid w:val="00D16A26"/>
    <w:rsid w:val="00D2026D"/>
    <w:rsid w:val="00D433FC"/>
    <w:rsid w:val="00D5537F"/>
    <w:rsid w:val="00D73977"/>
    <w:rsid w:val="00D74E50"/>
    <w:rsid w:val="00D85E98"/>
    <w:rsid w:val="00D924F0"/>
    <w:rsid w:val="00D94AE7"/>
    <w:rsid w:val="00D95E77"/>
    <w:rsid w:val="00DA7153"/>
    <w:rsid w:val="00DC2C45"/>
    <w:rsid w:val="00DC4414"/>
    <w:rsid w:val="00DE44CA"/>
    <w:rsid w:val="00E00DE1"/>
    <w:rsid w:val="00E05D76"/>
    <w:rsid w:val="00E0774C"/>
    <w:rsid w:val="00E1295B"/>
    <w:rsid w:val="00E319DE"/>
    <w:rsid w:val="00E36414"/>
    <w:rsid w:val="00E605DF"/>
    <w:rsid w:val="00E62660"/>
    <w:rsid w:val="00E65D7B"/>
    <w:rsid w:val="00E66E9D"/>
    <w:rsid w:val="00E7072F"/>
    <w:rsid w:val="00E81BA2"/>
    <w:rsid w:val="00E81C0A"/>
    <w:rsid w:val="00E914FF"/>
    <w:rsid w:val="00EB1BC3"/>
    <w:rsid w:val="00EB6CF7"/>
    <w:rsid w:val="00EC2E51"/>
    <w:rsid w:val="00EC6C21"/>
    <w:rsid w:val="00F01D60"/>
    <w:rsid w:val="00F119B0"/>
    <w:rsid w:val="00F14957"/>
    <w:rsid w:val="00F20374"/>
    <w:rsid w:val="00F57269"/>
    <w:rsid w:val="00F64AC6"/>
    <w:rsid w:val="00F830EF"/>
    <w:rsid w:val="00F85EC6"/>
    <w:rsid w:val="00FA1B57"/>
    <w:rsid w:val="00FA7CDE"/>
    <w:rsid w:val="00FB08AF"/>
    <w:rsid w:val="00FB7C40"/>
    <w:rsid w:val="00FC42A6"/>
    <w:rsid w:val="00FD142B"/>
    <w:rsid w:val="00FE5F42"/>
    <w:rsid w:val="00FE6B0D"/>
    <w:rsid w:val="00FF341A"/>
  </w:rsids>
  <m:mathPr>
    <m:mathFont m:val="Cambria Math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88E84BA-73E5-4F4F-A853-7ED7CBB4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1CD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C1CD2"/>
    <w:pPr>
      <w:keepNext/>
      <w:outlineLvl w:val="0"/>
    </w:pPr>
    <w:rPr>
      <w:rFonts w:ascii="Tahoma" w:hAnsi="Tahoma"/>
      <w:b/>
      <w:sz w:val="20"/>
    </w:rPr>
  </w:style>
  <w:style w:type="paragraph" w:styleId="Heading3">
    <w:name w:val="heading 3"/>
    <w:basedOn w:val="Normal"/>
    <w:next w:val="Normal"/>
    <w:link w:val="Heading3Char"/>
    <w:qFormat/>
    <w:rsid w:val="001C1CD2"/>
    <w:pPr>
      <w:keepNext/>
      <w:shd w:val="clear" w:color="auto" w:fill="C0C0C0"/>
      <w:jc w:val="both"/>
      <w:outlineLvl w:val="2"/>
    </w:pPr>
    <w:rPr>
      <w:rFonts w:ascii="Arial" w:hAnsi="Arial"/>
      <w:b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C1CD2"/>
    <w:rPr>
      <w:rFonts w:ascii="Tahoma" w:eastAsia="Times New Roman" w:hAnsi="Tahoma" w:cs="Times New Roman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1C1CD2"/>
    <w:rPr>
      <w:rFonts w:ascii="Arial" w:eastAsia="Times New Roman" w:hAnsi="Arial" w:cs="Times New Roman"/>
      <w:b/>
      <w:sz w:val="21"/>
      <w:szCs w:val="20"/>
      <w:shd w:val="clear" w:color="auto" w:fill="C0C0C0"/>
    </w:rPr>
  </w:style>
  <w:style w:type="paragraph" w:styleId="BodyText">
    <w:name w:val="Body Text"/>
    <w:basedOn w:val="Normal"/>
    <w:link w:val="BodyTextChar"/>
    <w:rsid w:val="001C1CD2"/>
    <w:rPr>
      <w:rFonts w:ascii="Arial" w:hAnsi="Arial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rsid w:val="001C1CD2"/>
    <w:rPr>
      <w:rFonts w:ascii="Arial" w:eastAsia="Times New Roman" w:hAnsi="Arial" w:cs="Times New Roman"/>
      <w:color w:val="000000"/>
      <w:sz w:val="20"/>
      <w:szCs w:val="20"/>
    </w:rPr>
  </w:style>
  <w:style w:type="character" w:styleId="Hyperlink">
    <w:name w:val="Hyperlink"/>
    <w:basedOn w:val="DefaultParagraphFont"/>
    <w:rsid w:val="001C1CD2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1C1CD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1C1CD2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rsid w:val="001C1CD2"/>
    <w:pPr>
      <w:tabs>
        <w:tab w:val="center" w:pos="4153"/>
        <w:tab w:val="right" w:pos="8306"/>
      </w:tabs>
      <w:overflowPunct/>
      <w:adjustRightInd/>
      <w:textAlignment w:val="auto"/>
    </w:pPr>
    <w:rPr>
      <w:sz w:val="20"/>
      <w:lang w:val="en-GB"/>
    </w:rPr>
  </w:style>
  <w:style w:type="character" w:customStyle="1" w:styleId="HeaderChar">
    <w:name w:val="Header Char"/>
    <w:basedOn w:val="DefaultParagraphFont"/>
    <w:link w:val="Header"/>
    <w:rsid w:val="001C1CD2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PlainText">
    <w:name w:val="Plain Text"/>
    <w:basedOn w:val="Normal"/>
    <w:link w:val="PlainTextChar"/>
    <w:rsid w:val="001C1CD2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1C1CD2"/>
    <w:rPr>
      <w:rFonts w:ascii="Courier New" w:eastAsia="Times New Roman" w:hAnsi="Courier New" w:cs="Times New Roman"/>
      <w:sz w:val="20"/>
      <w:szCs w:val="20"/>
    </w:rPr>
  </w:style>
  <w:style w:type="paragraph" w:styleId="NormalWeb">
    <w:name w:val="Normal (Web)"/>
    <w:basedOn w:val="Normal"/>
    <w:rsid w:val="008D563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szCs w:val="24"/>
    </w:rPr>
  </w:style>
  <w:style w:type="paragraph" w:styleId="ListParagraph">
    <w:name w:val="List Paragraph"/>
    <w:basedOn w:val="Normal"/>
    <w:uiPriority w:val="34"/>
    <w:qFormat/>
    <w:rsid w:val="008D563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844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441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2C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C89"/>
    <w:rPr>
      <w:rFonts w:ascii="Tahoma" w:eastAsia="Times New Roman" w:hAnsi="Tahoma" w:cs="Tahoma"/>
      <w:sz w:val="16"/>
      <w:szCs w:val="16"/>
    </w:rPr>
  </w:style>
  <w:style w:type="character" w:customStyle="1" w:styleId="il">
    <w:name w:val="il"/>
    <w:basedOn w:val="DefaultParagraphFont"/>
    <w:rsid w:val="00633591"/>
  </w:style>
  <w:style w:type="character" w:customStyle="1" w:styleId="apple-converted-space">
    <w:name w:val="apple-converted-space"/>
    <w:basedOn w:val="DefaultParagraphFont"/>
    <w:rsid w:val="00633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sagar.apps99@gmail.com" TargetMode="External" /><Relationship Id="rId5" Type="http://schemas.openxmlformats.org/officeDocument/2006/relationships/image" Target="https://rdxfootmark.naukri.com/v2/track/openCv?trackingInfo=f7db400a336c32de14f751d30a5b638c134f530e18705c4458440321091b5b581201110310415a58004356014b4450530401195c1333471b1b1112495b5b0f534e011503504e1c180c571833471b1b0212415b5a0b515601514841481f0f2b561358191b15001043095e08541b140e445745455d5f08054c1b00100317130d5d5d551c120a120011474a411b1213471b1b111246505f0b514e100a12115c6&amp;docType=docx" TargetMode="Externa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</dc:creator>
  <cp:lastModifiedBy>Sharmila Krishnan</cp:lastModifiedBy>
  <cp:revision>58</cp:revision>
  <cp:lastPrinted>2014-09-22T13:34:00Z</cp:lastPrinted>
  <dcterms:created xsi:type="dcterms:W3CDTF">2017-02-14T02:07:00Z</dcterms:created>
  <dcterms:modified xsi:type="dcterms:W3CDTF">2019-10-31T06:34:00Z</dcterms:modified>
</cp:coreProperties>
</file>