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b/>
          <w:sz w:val="20"/>
          <w:szCs w:val="20"/>
        </w:rPr>
        <w:t>Experience Summary</w:t>
      </w:r>
      <w:r>
        <w:rPr>
          <w:sz w:val="20"/>
          <w:szCs w:val="20"/>
        </w:rPr>
        <w:t xml:space="preserve">: </w:t>
      </w:r>
    </w:p>
    <w:p>
      <w:pPr>
        <w:pStyle w:val="Normal"/>
        <w:jc w:val="both"/>
        <w:rPr>
          <w:sz w:val="20"/>
          <w:szCs w:val="20"/>
        </w:rPr>
      </w:pPr>
      <w:r>
        <w:rPr>
          <w:sz w:val="20"/>
          <w:szCs w:val="20"/>
        </w:rPr>
      </w:r>
    </w:p>
    <w:p>
      <w:pPr>
        <w:pStyle w:val="Normal"/>
        <w:jc w:val="both"/>
        <w:rPr>
          <w:sz w:val="20"/>
          <w:szCs w:val="20"/>
        </w:rPr>
      </w:pPr>
      <w:r>
        <w:rPr>
          <w:sz w:val="20"/>
          <w:szCs w:val="20"/>
        </w:rPr>
        <w:t xml:space="preserve">Over 12 years in Oracle Applications (Financials &amp; SCM) end-users in a corporate environment with expertise in R12.1.3 and 11.5.10.2 releases with wide range of experience in Implementation, Upgrade, Maintenance and Support. Good understanding and experience in taking care of client’s business needs and efficiently leads and delivers projects. Vast expertise in delivery end-to-end solution along with AIMS methodology and ensures high quality deliverables and good leadership skills, communication, interpersonal, analytical &amp; team building skills with proficiency at quickly adapting to newer challenges and effectively utilizes the knowledge and experience to deliver high quality products. </w:t>
      </w:r>
    </w:p>
    <w:p>
      <w:pPr>
        <w:pStyle w:val="Normal"/>
        <w:jc w:val="both"/>
        <w:rPr>
          <w:sz w:val="20"/>
          <w:szCs w:val="20"/>
        </w:rPr>
      </w:pPr>
      <w:r>
        <w:rPr>
          <w:sz w:val="20"/>
          <w:szCs w:val="20"/>
        </w:rPr>
      </w:r>
    </w:p>
    <w:p>
      <w:pPr>
        <w:pStyle w:val="Normal"/>
        <w:jc w:val="both"/>
        <w:rPr>
          <w:sz w:val="20"/>
          <w:szCs w:val="20"/>
        </w:rPr>
      </w:pPr>
      <w:r>
        <w:rPr>
          <w:b/>
          <w:sz w:val="20"/>
          <w:szCs w:val="20"/>
        </w:rPr>
        <w:t>Travelled to Australia, Malaysia and Ireland for different Client engagements</w:t>
      </w:r>
      <w:r>
        <w:rPr>
          <w:sz w:val="20"/>
          <w:szCs w:val="20"/>
        </w:rPr>
        <w:t>.</w:t>
      </w:r>
    </w:p>
    <w:p>
      <w:pPr>
        <w:pStyle w:val="Normal"/>
        <w:jc w:val="both"/>
        <w:rPr>
          <w:sz w:val="20"/>
          <w:szCs w:val="20"/>
        </w:rPr>
      </w:pPr>
      <w:r>
        <w:rPr>
          <w:sz w:val="20"/>
          <w:szCs w:val="20"/>
        </w:rPr>
      </w:r>
    </w:p>
    <w:p>
      <w:pPr>
        <w:pStyle w:val="BodyText"/>
        <w:tabs>
          <w:tab w:val="clear" w:pos="720"/>
          <w:tab w:val="left" w:pos="6120" w:leader="none"/>
        </w:tabs>
        <w:rPr/>
      </w:pPr>
      <w:r>
        <w:rPr>
          <w:b/>
          <w:bCs/>
          <w:sz w:val="20"/>
          <w:szCs w:val="20"/>
          <w:u w:val="single"/>
        </w:rPr>
        <w:t>PROFESSIONAL SUMMARY</w:t>
      </w:r>
    </w:p>
    <w:p>
      <w:pPr>
        <w:pStyle w:val="Normal"/>
        <w:spacing w:before="0" w:after="120"/>
        <w:ind w:hanging="2880" w:left="2880" w:right="0"/>
        <w:jc w:val="both"/>
        <w:rPr>
          <w:b/>
          <w:sz w:val="20"/>
          <w:szCs w:val="20"/>
        </w:rPr>
      </w:pPr>
      <w:r>
        <w:rPr>
          <w:b/>
          <w:sz w:val="20"/>
          <w:szCs w:val="20"/>
        </w:rPr>
        <w:t>Tools &amp; Technologies   :</w:t>
        <w:tab/>
      </w:r>
      <w:r>
        <w:rPr>
          <w:bCs/>
          <w:sz w:val="20"/>
          <w:szCs w:val="20"/>
        </w:rPr>
        <w:t>TOAD, SQL Developer</w:t>
      </w:r>
    </w:p>
    <w:p>
      <w:pPr>
        <w:pStyle w:val="Normal"/>
        <w:tabs>
          <w:tab w:val="clear" w:pos="720"/>
          <w:tab w:val="left" w:pos="2700" w:leader="none"/>
        </w:tabs>
        <w:spacing w:before="0" w:after="120"/>
        <w:ind w:hanging="2880" w:left="2880" w:right="0"/>
        <w:jc w:val="both"/>
        <w:rPr>
          <w:sz w:val="20"/>
          <w:szCs w:val="20"/>
        </w:rPr>
      </w:pPr>
      <w:r>
        <w:rPr>
          <w:b/>
          <w:sz w:val="20"/>
          <w:szCs w:val="20"/>
        </w:rPr>
        <w:t>ERP Modules                :</w:t>
        <w:tab/>
        <w:tab/>
      </w:r>
      <w:r>
        <w:rPr>
          <w:sz w:val="20"/>
          <w:szCs w:val="20"/>
        </w:rPr>
        <w:t xml:space="preserve">Oracle Financials Cloud R11, </w:t>
      </w:r>
      <w:r>
        <w:rPr>
          <w:bCs/>
          <w:sz w:val="20"/>
          <w:szCs w:val="20"/>
        </w:rPr>
        <w:t>Oracle E-Business Suite</w:t>
      </w:r>
      <w:r>
        <w:rPr>
          <w:sz w:val="20"/>
          <w:szCs w:val="20"/>
        </w:rPr>
        <w:t xml:space="preserve"> R12.1.3 </w:t>
      </w:r>
    </w:p>
    <w:p>
      <w:pPr>
        <w:pStyle w:val="Normal"/>
        <w:tabs>
          <w:tab w:val="clear" w:pos="720"/>
          <w:tab w:val="left" w:pos="2700" w:leader="none"/>
        </w:tabs>
        <w:spacing w:before="0" w:after="120"/>
        <w:ind w:hanging="2880" w:left="2880" w:right="0"/>
        <w:jc w:val="both"/>
        <w:rPr>
          <w:sz w:val="20"/>
          <w:szCs w:val="20"/>
        </w:rPr>
      </w:pPr>
      <w:r>
        <w:rPr>
          <w:b/>
          <w:sz w:val="20"/>
          <w:szCs w:val="20"/>
        </w:rPr>
        <w:tab/>
        <w:t xml:space="preserve">    </w:t>
      </w:r>
      <w:r>
        <w:rPr>
          <w:sz w:val="20"/>
          <w:szCs w:val="20"/>
        </w:rPr>
        <w:t xml:space="preserve">(AP, AR, GL, CM, FA and PA, </w:t>
      </w:r>
      <w:r>
        <w:rPr>
          <w:b/>
          <w:sz w:val="20"/>
          <w:szCs w:val="20"/>
        </w:rPr>
        <w:t xml:space="preserve">iexpense, </w:t>
      </w:r>
      <w:r>
        <w:rPr>
          <w:sz w:val="20"/>
          <w:szCs w:val="20"/>
        </w:rPr>
        <w:t>INV, PO &amp; OM )</w:t>
      </w:r>
    </w:p>
    <w:p>
      <w:pPr>
        <w:pStyle w:val="Normal"/>
        <w:spacing w:before="0" w:after="120"/>
        <w:ind w:hanging="2520" w:left="2520" w:right="0"/>
        <w:rPr>
          <w:sz w:val="20"/>
          <w:szCs w:val="20"/>
        </w:rPr>
      </w:pPr>
      <w:r>
        <w:rPr>
          <w:b/>
          <w:sz w:val="20"/>
          <w:szCs w:val="20"/>
        </w:rPr>
        <w:t>Operating Systems        :</w:t>
      </w:r>
      <w:r>
        <w:rPr>
          <w:sz w:val="20"/>
          <w:szCs w:val="20"/>
        </w:rPr>
        <w:tab/>
        <w:tab/>
        <w:t>Sun Solaris v9 &amp; v10, Linux, Windows 2007, Unix</w:t>
      </w:r>
    </w:p>
    <w:p>
      <w:pPr>
        <w:pStyle w:val="Normal"/>
        <w:spacing w:before="0" w:after="120"/>
        <w:ind w:hanging="2520" w:left="2520" w:right="0"/>
        <w:rPr>
          <w:sz w:val="20"/>
          <w:szCs w:val="20"/>
        </w:rPr>
      </w:pPr>
      <w:r>
        <w:rPr>
          <w:b/>
          <w:sz w:val="20"/>
          <w:szCs w:val="20"/>
        </w:rPr>
        <w:t>Databases                       :</w:t>
      </w:r>
      <w:r>
        <w:rPr>
          <w:sz w:val="20"/>
          <w:szCs w:val="20"/>
        </w:rPr>
        <w:tab/>
        <w:tab/>
        <w:t xml:space="preserve">Oracle 12.1.02 </w:t>
      </w:r>
    </w:p>
    <w:p>
      <w:pPr>
        <w:pStyle w:val="Normal"/>
        <w:ind w:hanging="2520" w:left="2534" w:right="0"/>
        <w:rPr/>
      </w:pPr>
      <w:r>
        <w:rPr>
          <w:b/>
          <w:sz w:val="20"/>
          <w:szCs w:val="20"/>
        </w:rPr>
        <w:t>Industries                       :</w:t>
        <w:tab/>
      </w:r>
      <w:r>
        <w:rPr>
          <w:sz w:val="20"/>
          <w:szCs w:val="20"/>
        </w:rPr>
        <w:t xml:space="preserve"> </w:t>
        <w:tab/>
        <w:t>Health Care, Banking, Retail, Trading, Logistics and Manufacturing</w:t>
      </w:r>
    </w:p>
    <w:p>
      <w:pPr>
        <w:pStyle w:val="Normal"/>
        <w:ind w:hanging="2520" w:right="0"/>
        <w:rPr>
          <w:b/>
          <w:sz w:val="20"/>
          <w:szCs w:val="20"/>
        </w:rPr>
      </w:pPr>
      <w:r>
        <w:rPr>
          <w:b/>
          <w:sz w:val="20"/>
          <w:szCs w:val="20"/>
        </w:rPr>
      </w:r>
    </w:p>
    <w:p>
      <w:pPr>
        <w:pStyle w:val="Normal"/>
        <w:rPr>
          <w:b/>
          <w:sz w:val="20"/>
          <w:szCs w:val="20"/>
          <w:u w:val="single"/>
        </w:rPr>
      </w:pPr>
      <w:r>
        <w:rPr>
          <w:b/>
          <w:sz w:val="20"/>
          <w:szCs w:val="20"/>
          <w:u w:val="single"/>
        </w:rPr>
        <w:t>EDUCATION</w:t>
      </w:r>
    </w:p>
    <w:p>
      <w:pPr>
        <w:pStyle w:val="Normal"/>
        <w:ind w:hanging="2347" w:left="2534" w:right="0"/>
        <w:rPr>
          <w:rFonts w:eastAsia="Times New Roman"/>
          <w:sz w:val="20"/>
          <w:szCs w:val="20"/>
        </w:rPr>
      </w:pPr>
      <w:r>
        <w:rPr>
          <w:rFonts w:eastAsia="Times New Roman"/>
          <w:sz w:val="20"/>
          <w:szCs w:val="20"/>
        </w:rPr>
        <w:t xml:space="preserve"> </w:t>
      </w:r>
    </w:p>
    <w:p>
      <w:pPr>
        <w:pStyle w:val="Normal"/>
        <w:ind w:left="720" w:right="0"/>
        <w:rPr>
          <w:sz w:val="20"/>
          <w:szCs w:val="20"/>
        </w:rPr>
      </w:pPr>
      <w:r>
        <w:rPr>
          <w:sz w:val="20"/>
          <w:szCs w:val="20"/>
        </w:rPr>
        <w:t>Bachelor of Science in Computer Science (</w:t>
      </w:r>
      <w:r>
        <w:rPr>
          <w:b/>
          <w:sz w:val="20"/>
          <w:szCs w:val="20"/>
        </w:rPr>
        <w:t>B.Sc</w:t>
      </w:r>
      <w:r>
        <w:rPr>
          <w:sz w:val="20"/>
          <w:szCs w:val="20"/>
        </w:rPr>
        <w:t>.), University of Madras</w:t>
      </w:r>
    </w:p>
    <w:p>
      <w:pPr>
        <w:pStyle w:val="Normal"/>
        <w:jc w:val="both"/>
        <w:rPr>
          <w:rFonts w:ascii="Arial" w:hAnsi="Arial" w:cs="Arial"/>
          <w:sz w:val="20"/>
          <w:szCs w:val="20"/>
          <w:lang w:eastAsia="ja-JP"/>
        </w:rPr>
      </w:pPr>
      <w:r>
        <w:rPr>
          <w:rFonts w:cs="Arial" w:ascii="Arial" w:hAnsi="Arial"/>
          <w:sz w:val="20"/>
          <w:szCs w:val="20"/>
          <w:lang w:eastAsia="ja-JP"/>
        </w:rPr>
      </w:r>
    </w:p>
    <w:p>
      <w:pPr>
        <w:pStyle w:val="Normal"/>
        <w:ind w:hanging="1530" w:left="1530" w:right="0"/>
        <w:rPr>
          <w:b/>
          <w:bCs/>
          <w:sz w:val="20"/>
          <w:szCs w:val="20"/>
          <w:u w:val="single"/>
        </w:rPr>
      </w:pPr>
      <w:r>
        <w:rPr>
          <w:b/>
          <w:bCs/>
          <w:sz w:val="20"/>
          <w:szCs w:val="20"/>
          <w:u w:val="single"/>
        </w:rPr>
        <w:t>CERTIFICATIONS</w:t>
      </w:r>
    </w:p>
    <w:p>
      <w:pPr>
        <w:pStyle w:val="Normal"/>
        <w:ind w:hanging="1530" w:left="1530" w:right="0"/>
        <w:rPr>
          <w:b/>
          <w:bCs/>
          <w:sz w:val="20"/>
          <w:szCs w:val="20"/>
          <w:u w:val="single"/>
        </w:rPr>
      </w:pPr>
      <w:r>
        <w:rPr>
          <w:b/>
          <w:bCs/>
          <w:sz w:val="20"/>
          <w:szCs w:val="20"/>
          <w:u w:val="single"/>
        </w:rPr>
      </w:r>
    </w:p>
    <w:p>
      <w:pPr>
        <w:pStyle w:val="Normal"/>
        <w:numPr>
          <w:ilvl w:val="0"/>
          <w:numId w:val="7"/>
        </w:numPr>
        <w:rPr>
          <w:sz w:val="20"/>
          <w:szCs w:val="20"/>
        </w:rPr>
      </w:pPr>
      <w:r>
        <w:rPr>
          <w:sz w:val="20"/>
          <w:szCs w:val="20"/>
        </w:rPr>
        <w:t>PMP Trained from PMI.org</w:t>
      </w:r>
    </w:p>
    <w:p>
      <w:pPr>
        <w:pStyle w:val="Normal"/>
        <w:numPr>
          <w:ilvl w:val="0"/>
          <w:numId w:val="7"/>
        </w:numPr>
        <w:rPr>
          <w:sz w:val="20"/>
          <w:szCs w:val="20"/>
        </w:rPr>
      </w:pPr>
      <w:r>
        <w:rPr>
          <w:sz w:val="20"/>
          <w:szCs w:val="20"/>
        </w:rPr>
        <w:t>Oracle Apps 11i ERP AOL and GL from DSRC, Chennai.</w:t>
      </w:r>
    </w:p>
    <w:p>
      <w:pPr>
        <w:pStyle w:val="Normal"/>
        <w:numPr>
          <w:ilvl w:val="0"/>
          <w:numId w:val="7"/>
        </w:numPr>
        <w:rPr>
          <w:sz w:val="20"/>
          <w:szCs w:val="20"/>
        </w:rPr>
      </w:pPr>
      <w:r>
        <w:rPr>
          <w:sz w:val="20"/>
          <w:szCs w:val="20"/>
        </w:rPr>
        <w:t>Oracle 8i Enterprise Database Administrator, Sql Star International, Chennai.</w:t>
      </w:r>
    </w:p>
    <w:p>
      <w:pPr>
        <w:pStyle w:val="Normal"/>
        <w:numPr>
          <w:ilvl w:val="0"/>
          <w:numId w:val="7"/>
        </w:numPr>
        <w:rPr>
          <w:sz w:val="20"/>
          <w:szCs w:val="20"/>
        </w:rPr>
      </w:pPr>
      <w:r>
        <w:rPr>
          <w:sz w:val="20"/>
          <w:szCs w:val="20"/>
        </w:rPr>
        <w:t>Oracle Certified Professional (OCP), Oracle Corporation.</w:t>
      </w:r>
    </w:p>
    <w:p>
      <w:pPr>
        <w:pStyle w:val="Normal"/>
        <w:numPr>
          <w:ilvl w:val="0"/>
          <w:numId w:val="7"/>
        </w:numPr>
        <w:rPr>
          <w:sz w:val="20"/>
          <w:szCs w:val="20"/>
        </w:rPr>
      </w:pPr>
      <w:r>
        <w:rPr>
          <w:sz w:val="20"/>
          <w:szCs w:val="20"/>
        </w:rPr>
        <w:t>Higher Diploma in Software Engineering (HDSE), APTECH Computer Education, Chennai.</w:t>
      </w:r>
    </w:p>
    <w:p>
      <w:pPr>
        <w:pStyle w:val="Normal"/>
        <w:rPr>
          <w:sz w:val="20"/>
          <w:szCs w:val="20"/>
        </w:rPr>
      </w:pPr>
      <w:r>
        <w:rPr>
          <w:sz w:val="20"/>
          <w:szCs w:val="20"/>
        </w:rPr>
      </w:r>
    </w:p>
    <w:p>
      <w:pPr>
        <w:pStyle w:val="Normal"/>
        <w:rPr>
          <w:b/>
          <w:bCs/>
          <w:sz w:val="20"/>
          <w:szCs w:val="20"/>
          <w:u w:val="single"/>
        </w:rPr>
      </w:pPr>
      <w:r>
        <w:rPr>
          <w:b/>
          <w:bCs/>
          <w:sz w:val="20"/>
          <w:szCs w:val="20"/>
          <w:u w:val="single"/>
        </w:rPr>
      </w:r>
    </w:p>
    <w:p>
      <w:pPr>
        <w:pStyle w:val="Normal"/>
        <w:rPr>
          <w:sz w:val="20"/>
          <w:szCs w:val="20"/>
        </w:rPr>
      </w:pPr>
      <w:r>
        <w:rPr>
          <w:b/>
          <w:bCs/>
          <w:sz w:val="20"/>
          <w:szCs w:val="20"/>
          <w:u w:val="single"/>
        </w:rPr>
        <w:t>VISA and TRAVEL</w:t>
      </w:r>
    </w:p>
    <w:p>
      <w:pPr>
        <w:pStyle w:val="Normal"/>
        <w:numPr>
          <w:ilvl w:val="0"/>
          <w:numId w:val="7"/>
        </w:numPr>
        <w:rPr>
          <w:sz w:val="20"/>
          <w:szCs w:val="20"/>
        </w:rPr>
      </w:pPr>
      <w:r>
        <w:rPr>
          <w:sz w:val="20"/>
          <w:szCs w:val="20"/>
        </w:rPr>
        <w:t>USA  B1 Visa (Valid till Jan 2021)</w:t>
      </w:r>
    </w:p>
    <w:p>
      <w:pPr>
        <w:pStyle w:val="Normal"/>
        <w:numPr>
          <w:ilvl w:val="0"/>
          <w:numId w:val="7"/>
        </w:numPr>
        <w:rPr>
          <w:sz w:val="20"/>
          <w:szCs w:val="20"/>
        </w:rPr>
      </w:pPr>
      <w:r>
        <w:rPr>
          <w:sz w:val="20"/>
          <w:szCs w:val="20"/>
        </w:rPr>
        <w:t xml:space="preserve">Travel Details </w:t>
      </w:r>
    </w:p>
    <w:p>
      <w:pPr>
        <w:pStyle w:val="Normal"/>
        <w:numPr>
          <w:ilvl w:val="1"/>
          <w:numId w:val="6"/>
        </w:numPr>
        <w:tabs>
          <w:tab w:val="clear" w:pos="720"/>
          <w:tab w:val="left" w:pos="1080" w:leader="none"/>
        </w:tabs>
        <w:rPr>
          <w:sz w:val="20"/>
          <w:szCs w:val="20"/>
        </w:rPr>
      </w:pPr>
      <w:r>
        <w:rPr>
          <w:sz w:val="20"/>
          <w:szCs w:val="20"/>
        </w:rPr>
        <w:t>Ireland  - ICON Plc. (Dublin)</w:t>
      </w:r>
    </w:p>
    <w:p>
      <w:pPr>
        <w:pStyle w:val="Normal"/>
        <w:tabs>
          <w:tab w:val="clear" w:pos="720"/>
          <w:tab w:val="left" w:pos="1080" w:leader="none"/>
        </w:tabs>
        <w:ind w:left="1440" w:right="0"/>
        <w:rPr>
          <w:sz w:val="20"/>
          <w:szCs w:val="20"/>
        </w:rPr>
      </w:pPr>
      <w:r>
        <w:rPr>
          <w:sz w:val="20"/>
          <w:szCs w:val="20"/>
        </w:rPr>
      </w:r>
    </w:p>
    <w:p>
      <w:pPr>
        <w:pStyle w:val="Normal"/>
        <w:numPr>
          <w:ilvl w:val="1"/>
          <w:numId w:val="6"/>
        </w:numPr>
        <w:tabs>
          <w:tab w:val="clear" w:pos="720"/>
          <w:tab w:val="left" w:pos="1080" w:leader="none"/>
        </w:tabs>
        <w:rPr>
          <w:sz w:val="20"/>
          <w:szCs w:val="20"/>
        </w:rPr>
      </w:pPr>
      <w:r>
        <w:rPr>
          <w:sz w:val="20"/>
          <w:szCs w:val="20"/>
        </w:rPr>
        <w:t xml:space="preserve">Australia </w:t>
      </w:r>
    </w:p>
    <w:p>
      <w:pPr>
        <w:pStyle w:val="Normal"/>
        <w:tabs>
          <w:tab w:val="clear" w:pos="720"/>
          <w:tab w:val="left" w:pos="1080" w:leader="none"/>
        </w:tabs>
        <w:ind w:left="2160" w:right="0"/>
        <w:rPr>
          <w:sz w:val="20"/>
          <w:szCs w:val="20"/>
        </w:rPr>
      </w:pPr>
      <w:r>
        <w:rPr>
          <w:bCs/>
          <w:sz w:val="20"/>
          <w:szCs w:val="20"/>
        </w:rPr>
        <w:t xml:space="preserve">Client </w:t>
      </w:r>
      <w:r>
        <w:rPr>
          <w:rFonts w:eastAsia="Wingdings" w:cs="Wingdings" w:ascii="Wingdings" w:hAnsi="Wingdings"/>
          <w:bCs/>
          <w:sz w:val="20"/>
          <w:szCs w:val="20"/>
        </w:rPr>
        <w:sym w:font="Wingdings" w:char="f0e0"/>
      </w:r>
      <w:r>
        <w:rPr>
          <w:bCs/>
          <w:sz w:val="20"/>
          <w:szCs w:val="20"/>
        </w:rPr>
        <w:t>BAE Systems, Melbourne</w:t>
      </w:r>
    </w:p>
    <w:p>
      <w:pPr>
        <w:pStyle w:val="Normal"/>
        <w:numPr>
          <w:ilvl w:val="1"/>
          <w:numId w:val="6"/>
        </w:numPr>
        <w:tabs>
          <w:tab w:val="clear" w:pos="720"/>
          <w:tab w:val="left" w:pos="1080" w:leader="none"/>
        </w:tabs>
        <w:rPr>
          <w:sz w:val="20"/>
          <w:szCs w:val="20"/>
        </w:rPr>
      </w:pPr>
      <w:r>
        <w:rPr>
          <w:sz w:val="20"/>
          <w:szCs w:val="20"/>
        </w:rPr>
        <w:t>Malaysia</w:t>
      </w:r>
    </w:p>
    <w:p>
      <w:pPr>
        <w:pStyle w:val="Normal"/>
        <w:tabs>
          <w:tab w:val="clear" w:pos="720"/>
          <w:tab w:val="left" w:pos="1080" w:leader="none"/>
        </w:tabs>
        <w:ind w:left="2160" w:right="0"/>
        <w:rPr>
          <w:sz w:val="20"/>
          <w:szCs w:val="20"/>
        </w:rPr>
      </w:pPr>
      <w:r>
        <w:rPr>
          <w:sz w:val="20"/>
          <w:szCs w:val="20"/>
        </w:rPr>
        <w:t xml:space="preserve">Client </w:t>
      </w:r>
      <w:r>
        <w:rPr>
          <w:rFonts w:eastAsia="Wingdings" w:cs="Wingdings" w:ascii="Wingdings" w:hAnsi="Wingdings"/>
          <w:sz w:val="20"/>
          <w:szCs w:val="20"/>
        </w:rPr>
        <w:sym w:font="Wingdings" w:char="f0e0"/>
      </w:r>
      <w:r>
        <w:rPr>
          <w:sz w:val="20"/>
          <w:szCs w:val="20"/>
        </w:rPr>
        <w:t xml:space="preserve"> Klang Container Terminal, Kuala Lumpur</w:t>
      </w:r>
    </w:p>
    <w:p>
      <w:pPr>
        <w:pStyle w:val="Normal"/>
        <w:tabs>
          <w:tab w:val="clear" w:pos="720"/>
          <w:tab w:val="left" w:pos="1080" w:leader="none"/>
        </w:tabs>
        <w:rPr>
          <w:sz w:val="20"/>
          <w:szCs w:val="20"/>
        </w:rPr>
      </w:pPr>
      <w:r>
        <w:rPr>
          <w:sz w:val="20"/>
          <w:szCs w:val="20"/>
        </w:rPr>
      </w:r>
    </w:p>
    <w:p>
      <w:pPr>
        <w:pStyle w:val="Normal"/>
        <w:tabs>
          <w:tab w:val="clear" w:pos="720"/>
          <w:tab w:val="left" w:pos="1080" w:leader="none"/>
        </w:tabs>
        <w:rPr>
          <w:sz w:val="20"/>
          <w:szCs w:val="20"/>
        </w:rPr>
      </w:pPr>
      <w:r>
        <w:rPr>
          <w:sz w:val="20"/>
          <w:szCs w:val="20"/>
        </w:rPr>
      </w:r>
    </w:p>
    <w:p>
      <w:pPr>
        <w:pStyle w:val="Normal"/>
        <w:rPr>
          <w:sz w:val="20"/>
          <w:szCs w:val="20"/>
        </w:rPr>
      </w:pPr>
      <w:r>
        <w:rPr>
          <w:b/>
          <w:sz w:val="20"/>
          <w:szCs w:val="20"/>
        </w:rPr>
        <w:t>Passport Number: M6704548</w:t>
      </w:r>
    </w:p>
    <w:p>
      <w:pPr>
        <w:pStyle w:val="Normal"/>
        <w:rPr>
          <w:sz w:val="20"/>
          <w:szCs w:val="20"/>
        </w:rPr>
      </w:pPr>
      <w:r>
        <w:rPr>
          <w:b/>
          <w:sz w:val="20"/>
          <w:szCs w:val="20"/>
        </w:rPr>
        <w:t xml:space="preserve">Expire Date          : </w:t>
      </w:r>
      <w:r>
        <w:rPr>
          <w:sz w:val="20"/>
          <w:szCs w:val="20"/>
        </w:rPr>
        <w:t>Feb-2025</w:t>
      </w:r>
    </w:p>
    <w:p>
      <w:pPr>
        <w:pStyle w:val="Normal"/>
        <w:rPr>
          <w:sz w:val="20"/>
          <w:szCs w:val="20"/>
        </w:rPr>
      </w:pPr>
      <w:r>
        <w:rPr>
          <w:sz w:val="20"/>
          <w:szCs w:val="20"/>
        </w:rPr>
      </w:r>
    </w:p>
    <w:p>
      <w:pPr>
        <w:pStyle w:val="Normal"/>
        <w:rPr>
          <w:rFonts w:eastAsia="Batang;바탕"/>
          <w:b/>
          <w:sz w:val="20"/>
          <w:szCs w:val="20"/>
          <w:u w:val="single"/>
        </w:rPr>
      </w:pPr>
      <w:r>
        <w:rPr>
          <w:rFonts w:eastAsia="Batang;바탕"/>
          <w:b/>
          <w:sz w:val="20"/>
          <w:szCs w:val="20"/>
          <w:u w:val="single"/>
        </w:rPr>
        <w:t>PROJECTS:</w:t>
      </w:r>
    </w:p>
    <w:p>
      <w:pPr>
        <w:pStyle w:val="Normal"/>
        <w:rPr>
          <w:rFonts w:eastAsia="Batang;바탕"/>
          <w:b/>
          <w:sz w:val="20"/>
          <w:szCs w:val="20"/>
          <w:u w:val="single"/>
        </w:rPr>
      </w:pPr>
      <w:r>
        <w:rPr>
          <w:rFonts w:eastAsia="Batang;바탕"/>
          <w:b/>
          <w:sz w:val="20"/>
          <w:szCs w:val="20"/>
          <w:u w:val="single"/>
        </w:rPr>
      </w:r>
    </w:p>
    <w:p>
      <w:pPr>
        <w:pStyle w:val="Normal"/>
        <w:rPr>
          <w:rFonts w:eastAsia="Batang;바탕"/>
          <w:b/>
          <w:sz w:val="20"/>
          <w:szCs w:val="20"/>
          <w:u w:val="single"/>
        </w:rPr>
      </w:pPr>
      <w:r>
        <w:rPr>
          <w:rFonts w:eastAsia="Batang;바탕"/>
          <w:b/>
          <w:sz w:val="20"/>
          <w:szCs w:val="20"/>
          <w:u w:val="single"/>
        </w:rPr>
      </w:r>
    </w:p>
    <w:p>
      <w:pPr>
        <w:pStyle w:val="Normal"/>
        <w:rPr>
          <w:rFonts w:eastAsia="Batang;바탕"/>
          <w:b/>
          <w:sz w:val="20"/>
          <w:szCs w:val="20"/>
        </w:rPr>
      </w:pPr>
      <w:r>
        <w:rPr>
          <w:rFonts w:eastAsia="Batang;바탕"/>
          <w:b/>
          <w:sz w:val="20"/>
          <w:szCs w:val="20"/>
        </w:rPr>
        <w:t>Employer</w:t>
        <w:tab/>
        <w:tab/>
        <w:t xml:space="preserve">   - </w:t>
      </w:r>
      <w:r>
        <w:rPr>
          <w:rFonts w:eastAsia="Batang;바탕"/>
          <w:sz w:val="20"/>
          <w:szCs w:val="20"/>
        </w:rPr>
        <w:t>ICON Clinical Research, Chennai</w:t>
      </w:r>
    </w:p>
    <w:p>
      <w:pPr>
        <w:pStyle w:val="Normal"/>
        <w:rPr>
          <w:rFonts w:eastAsia="Batang;바탕"/>
          <w:sz w:val="20"/>
          <w:szCs w:val="20"/>
        </w:rPr>
      </w:pPr>
      <w:r>
        <w:rPr>
          <w:rFonts w:eastAsia="Batang;바탕"/>
          <w:b/>
          <w:sz w:val="20"/>
          <w:szCs w:val="20"/>
        </w:rPr>
        <w:t xml:space="preserve">Role </w:t>
        <w:tab/>
        <w:tab/>
        <w:tab/>
        <w:t xml:space="preserve">   - Senior Business Analyst</w:t>
      </w:r>
    </w:p>
    <w:p>
      <w:pPr>
        <w:pStyle w:val="Normal"/>
        <w:ind w:hanging="1530" w:left="1530" w:right="0"/>
        <w:rPr>
          <w:sz w:val="20"/>
          <w:szCs w:val="20"/>
        </w:rPr>
      </w:pPr>
      <w:r>
        <w:rPr>
          <w:b/>
          <w:sz w:val="20"/>
          <w:szCs w:val="20"/>
        </w:rPr>
        <w:t xml:space="preserve">Environment:                      - </w:t>
      </w:r>
      <w:r>
        <w:rPr>
          <w:sz w:val="20"/>
          <w:szCs w:val="20"/>
        </w:rPr>
        <w:t xml:space="preserve">Oracle Financials Cloud R11,R12.1.3,  Oracle database 12.1.02, </w:t>
      </w:r>
    </w:p>
    <w:p>
      <w:pPr>
        <w:pStyle w:val="Normal"/>
        <w:ind w:left="2250" w:right="0"/>
        <w:rPr>
          <w:sz w:val="20"/>
          <w:szCs w:val="20"/>
        </w:rPr>
      </w:pPr>
      <w:r>
        <w:rPr>
          <w:rFonts w:eastAsia="Times New Roman"/>
          <w:b/>
          <w:sz w:val="20"/>
          <w:szCs w:val="20"/>
        </w:rPr>
        <w:t xml:space="preserve">   </w:t>
      </w:r>
      <w:r>
        <w:rPr>
          <w:sz w:val="20"/>
          <w:szCs w:val="20"/>
        </w:rPr>
        <w:t>Toad, SQL Developer, Service Now, JIRA</w:t>
      </w:r>
    </w:p>
    <w:p>
      <w:pPr>
        <w:pStyle w:val="Normal"/>
        <w:ind w:firstLine="630" w:left="1530" w:right="0"/>
        <w:rPr>
          <w:sz w:val="20"/>
          <w:szCs w:val="20"/>
        </w:rPr>
      </w:pPr>
      <w:r>
        <w:rPr>
          <w:rFonts w:eastAsia="Times New Roman"/>
          <w:b/>
          <w:sz w:val="20"/>
          <w:szCs w:val="20"/>
        </w:rPr>
        <w:t xml:space="preserve">     </w:t>
      </w:r>
      <w:r>
        <w:rPr>
          <w:sz w:val="20"/>
          <w:szCs w:val="20"/>
        </w:rPr>
        <w:t xml:space="preserve">GL / AP / AR / CM / FA / PA / iExpense </w:t>
      </w:r>
    </w:p>
    <w:p>
      <w:pPr>
        <w:pStyle w:val="Normal"/>
        <w:rPr>
          <w:bCs/>
          <w:sz w:val="20"/>
          <w:szCs w:val="20"/>
        </w:rPr>
      </w:pPr>
      <w:r>
        <w:rPr>
          <w:b/>
          <w:bCs/>
          <w:sz w:val="20"/>
          <w:szCs w:val="20"/>
          <w:lang w:val="en-GB"/>
        </w:rPr>
        <w:t xml:space="preserve">Project Title &amp; Dates          - </w:t>
      </w:r>
      <w:r>
        <w:rPr>
          <w:bCs/>
          <w:sz w:val="20"/>
          <w:szCs w:val="20"/>
        </w:rPr>
        <w:t>Oracle EBS Maintenance &amp; Support [Dec 2015 – Jun 2018]</w:t>
      </w:r>
    </w:p>
    <w:p>
      <w:pPr>
        <w:pStyle w:val="Normal"/>
        <w:rPr>
          <w:bCs/>
          <w:sz w:val="20"/>
          <w:szCs w:val="20"/>
        </w:rPr>
      </w:pPr>
      <w:r>
        <w:rPr>
          <w:bCs/>
          <w:sz w:val="20"/>
          <w:szCs w:val="20"/>
        </w:rPr>
      </w:r>
    </w:p>
    <w:p>
      <w:pPr>
        <w:pStyle w:val="Normal"/>
        <w:jc w:val="both"/>
        <w:rPr>
          <w:rFonts w:eastAsia="Batang;바탕"/>
          <w:b/>
          <w:sz w:val="20"/>
          <w:szCs w:val="20"/>
          <w:u w:val="single"/>
        </w:rPr>
      </w:pPr>
      <w:r>
        <w:rPr>
          <w:rFonts w:eastAsia="Batang;바탕"/>
          <w:b/>
          <w:sz w:val="20"/>
          <w:szCs w:val="20"/>
        </w:rPr>
        <w:t xml:space="preserve">Responsibilities: </w:t>
      </w:r>
    </w:p>
    <w:p>
      <w:pPr>
        <w:pStyle w:val="Normal"/>
        <w:numPr>
          <w:ilvl w:val="0"/>
          <w:numId w:val="3"/>
        </w:numPr>
        <w:jc w:val="both"/>
        <w:rPr>
          <w:sz w:val="20"/>
          <w:szCs w:val="20"/>
        </w:rPr>
      </w:pPr>
      <w:r>
        <w:rPr>
          <w:sz w:val="20"/>
          <w:szCs w:val="20"/>
          <w:shd w:fill="FFFFFF" w:val="clear"/>
        </w:rPr>
        <w:t>Ability to delegate work, set clear direction and manage workflow, Strong mentoring and coaching skills, Ability to train and develop subordinate's skills, Ability to foster teamwork among team members, Well developed interpersonal skills, Excellent written and oral communication skills</w:t>
      </w:r>
      <w:r>
        <w:rPr>
          <w:rStyle w:val="apple-converted-space"/>
          <w:sz w:val="20"/>
          <w:szCs w:val="20"/>
          <w:shd w:fill="FFFFFF" w:val="clear"/>
        </w:rPr>
        <w:t> </w:t>
      </w:r>
    </w:p>
    <w:p>
      <w:pPr>
        <w:pStyle w:val="Normal"/>
        <w:numPr>
          <w:ilvl w:val="0"/>
          <w:numId w:val="3"/>
        </w:numPr>
        <w:jc w:val="both"/>
        <w:rPr>
          <w:sz w:val="20"/>
          <w:szCs w:val="20"/>
        </w:rPr>
      </w:pPr>
      <w:r>
        <w:rPr>
          <w:sz w:val="20"/>
          <w:szCs w:val="20"/>
        </w:rPr>
        <w:t>Interactions with onsite project Director on daily basis to provide status and ensure all open issues are addressed and clarified.</w:t>
      </w:r>
    </w:p>
    <w:p>
      <w:pPr>
        <w:pStyle w:val="Normal"/>
        <w:numPr>
          <w:ilvl w:val="0"/>
          <w:numId w:val="3"/>
        </w:numPr>
        <w:jc w:val="both"/>
        <w:rPr>
          <w:sz w:val="20"/>
          <w:szCs w:val="20"/>
        </w:rPr>
      </w:pPr>
      <w:r>
        <w:rPr>
          <w:sz w:val="20"/>
          <w:szCs w:val="20"/>
        </w:rPr>
        <w:t>Ensure timely resolution of tickets within the SLAs, quality delivery of enhanced components through SERVICE NOW Ticketing Tool</w:t>
      </w:r>
    </w:p>
    <w:p>
      <w:pPr>
        <w:pStyle w:val="Normal"/>
        <w:numPr>
          <w:ilvl w:val="0"/>
          <w:numId w:val="3"/>
        </w:numPr>
        <w:jc w:val="both"/>
        <w:rPr>
          <w:sz w:val="20"/>
          <w:szCs w:val="20"/>
        </w:rPr>
      </w:pPr>
      <w:r>
        <w:rPr>
          <w:sz w:val="20"/>
          <w:szCs w:val="20"/>
        </w:rPr>
        <w:t>Experience of working in a support desk environment of user base of more than 200+ users.</w:t>
      </w:r>
    </w:p>
    <w:p>
      <w:pPr>
        <w:pStyle w:val="Normal"/>
        <w:numPr>
          <w:ilvl w:val="0"/>
          <w:numId w:val="3"/>
        </w:numPr>
        <w:jc w:val="both"/>
        <w:rPr>
          <w:sz w:val="20"/>
          <w:szCs w:val="20"/>
        </w:rPr>
      </w:pPr>
      <w:r>
        <w:rPr>
          <w:sz w:val="20"/>
          <w:szCs w:val="20"/>
        </w:rPr>
        <w:t>Good understanding of sub-ledger accounting (SLA)</w:t>
      </w:r>
    </w:p>
    <w:p>
      <w:pPr>
        <w:pStyle w:val="Normal"/>
        <w:numPr>
          <w:ilvl w:val="0"/>
          <w:numId w:val="3"/>
        </w:numPr>
        <w:jc w:val="both"/>
        <w:rPr>
          <w:sz w:val="20"/>
          <w:szCs w:val="20"/>
        </w:rPr>
      </w:pPr>
      <w:r>
        <w:rPr>
          <w:sz w:val="20"/>
          <w:szCs w:val="20"/>
        </w:rPr>
        <w:t>Technical understanding, along with exposure to areas such as Financials, CRM, Fixed Assets, SCM &amp; HCM modules as well as writing SQL queries.</w:t>
      </w:r>
    </w:p>
    <w:p>
      <w:pPr>
        <w:pStyle w:val="Normal"/>
        <w:numPr>
          <w:ilvl w:val="0"/>
          <w:numId w:val="3"/>
        </w:numPr>
        <w:jc w:val="both"/>
        <w:rPr>
          <w:sz w:val="20"/>
          <w:szCs w:val="20"/>
        </w:rPr>
      </w:pPr>
      <w:r>
        <w:rPr>
          <w:sz w:val="20"/>
          <w:szCs w:val="20"/>
        </w:rPr>
        <w:t>Enable Service Requests and follow up with Oracle until resolution.</w:t>
      </w:r>
    </w:p>
    <w:p>
      <w:pPr>
        <w:pStyle w:val="Normal"/>
        <w:numPr>
          <w:ilvl w:val="0"/>
          <w:numId w:val="3"/>
        </w:numPr>
        <w:jc w:val="both"/>
        <w:rPr>
          <w:sz w:val="20"/>
          <w:szCs w:val="20"/>
        </w:rPr>
      </w:pPr>
      <w:r>
        <w:rPr>
          <w:sz w:val="20"/>
          <w:szCs w:val="20"/>
        </w:rPr>
        <w:t>Configured AR &amp; FA , EB Tax Setups to be available in AR Transaction</w:t>
      </w:r>
    </w:p>
    <w:p>
      <w:pPr>
        <w:pStyle w:val="Normal"/>
        <w:numPr>
          <w:ilvl w:val="0"/>
          <w:numId w:val="3"/>
        </w:numPr>
        <w:jc w:val="both"/>
        <w:rPr>
          <w:sz w:val="20"/>
          <w:szCs w:val="20"/>
        </w:rPr>
      </w:pPr>
      <w:r>
        <w:rPr>
          <w:sz w:val="20"/>
          <w:szCs w:val="20"/>
        </w:rPr>
        <w:t>Work with financial department on their related ERP task (Month closing)</w:t>
      </w:r>
    </w:p>
    <w:p>
      <w:pPr>
        <w:pStyle w:val="Normal"/>
        <w:numPr>
          <w:ilvl w:val="0"/>
          <w:numId w:val="3"/>
        </w:numPr>
        <w:jc w:val="both"/>
        <w:rPr>
          <w:sz w:val="20"/>
          <w:szCs w:val="20"/>
        </w:rPr>
      </w:pPr>
      <w:r>
        <w:rPr>
          <w:rFonts w:eastAsia="Times New Roman"/>
          <w:sz w:val="20"/>
          <w:szCs w:val="20"/>
        </w:rPr>
        <w:t xml:space="preserve"> </w:t>
      </w:r>
      <w:r>
        <w:rPr>
          <w:sz w:val="20"/>
          <w:szCs w:val="20"/>
        </w:rPr>
        <w:t>Establish and maintain regular written and in-person communications with the organization’s department heads, and end users regarding developing business reports, training and best assistant.</w:t>
        <w:tab/>
      </w:r>
    </w:p>
    <w:p>
      <w:pPr>
        <w:pStyle w:val="Normal"/>
        <w:numPr>
          <w:ilvl w:val="0"/>
          <w:numId w:val="3"/>
        </w:numPr>
        <w:jc w:val="both"/>
        <w:rPr>
          <w:sz w:val="20"/>
          <w:szCs w:val="20"/>
        </w:rPr>
      </w:pPr>
      <w:r>
        <w:rPr>
          <w:sz w:val="20"/>
          <w:szCs w:val="20"/>
        </w:rPr>
        <w:t>Sending Weekly Status Report &amp; Submitting timesheet.</w:t>
      </w:r>
    </w:p>
    <w:p>
      <w:pPr>
        <w:pStyle w:val="Normal"/>
        <w:numPr>
          <w:ilvl w:val="0"/>
          <w:numId w:val="3"/>
        </w:numPr>
        <w:jc w:val="both"/>
        <w:rPr>
          <w:bCs/>
          <w:sz w:val="20"/>
          <w:szCs w:val="20"/>
          <w:lang w:val="en-GB"/>
        </w:rPr>
      </w:pPr>
      <w:r>
        <w:rPr>
          <w:sz w:val="20"/>
          <w:szCs w:val="20"/>
        </w:rPr>
        <w:t xml:space="preserve">Assigning Tickets Tasks to the Team Members &amp; Mentoring Team Members on the production issues raised.  </w:t>
      </w:r>
    </w:p>
    <w:p>
      <w:pPr>
        <w:pStyle w:val="Normal"/>
        <w:rPr>
          <w:rFonts w:eastAsia="Batang;바탕"/>
          <w:b/>
          <w:bCs/>
          <w:sz w:val="20"/>
          <w:szCs w:val="20"/>
          <w:u w:val="single"/>
          <w:lang w:val="en-GB"/>
        </w:rPr>
      </w:pPr>
      <w:r>
        <w:rPr>
          <w:rFonts w:eastAsia="Batang;바탕"/>
          <w:b/>
          <w:bCs/>
          <w:sz w:val="20"/>
          <w:szCs w:val="20"/>
          <w:u w:val="single"/>
          <w:lang w:val="en-GB"/>
        </w:rPr>
      </w:r>
    </w:p>
    <w:p>
      <w:pPr>
        <w:pStyle w:val="Normal"/>
        <w:rPr>
          <w:rFonts w:eastAsia="Batang;바탕"/>
          <w:b/>
          <w:sz w:val="20"/>
          <w:szCs w:val="20"/>
          <w:u w:val="single"/>
        </w:rPr>
      </w:pPr>
      <w:r>
        <w:rPr>
          <w:rFonts w:eastAsia="Batang;바탕"/>
          <w:b/>
          <w:sz w:val="20"/>
          <w:szCs w:val="20"/>
          <w:u w:val="single"/>
        </w:rPr>
      </w:r>
    </w:p>
    <w:p>
      <w:pPr>
        <w:pStyle w:val="Normal"/>
        <w:rPr>
          <w:rFonts w:eastAsia="Batang;바탕"/>
          <w:b/>
          <w:sz w:val="20"/>
          <w:szCs w:val="20"/>
          <w:u w:val="single"/>
        </w:rPr>
      </w:pPr>
      <w:r>
        <w:rPr>
          <w:rFonts w:eastAsia="Batang;바탕"/>
          <w:b/>
          <w:sz w:val="20"/>
          <w:szCs w:val="20"/>
          <w:u w:val="single"/>
        </w:rPr>
      </w:r>
    </w:p>
    <w:p>
      <w:pPr>
        <w:pStyle w:val="Normal"/>
        <w:rPr>
          <w:rFonts w:eastAsia="Batang;바탕"/>
          <w:sz w:val="20"/>
          <w:szCs w:val="20"/>
        </w:rPr>
      </w:pPr>
      <w:r>
        <w:rPr>
          <w:rFonts w:eastAsia="Batang;바탕"/>
          <w:b/>
          <w:sz w:val="20"/>
          <w:szCs w:val="20"/>
        </w:rPr>
        <w:t>Client</w:t>
        <w:tab/>
        <w:t xml:space="preserve">                                - </w:t>
      </w:r>
      <w:r>
        <w:rPr>
          <w:rFonts w:eastAsia="Batang;바탕"/>
          <w:sz w:val="20"/>
          <w:szCs w:val="20"/>
        </w:rPr>
        <w:t>Golfsmith International, Texas (USA)</w:t>
      </w:r>
    </w:p>
    <w:p>
      <w:pPr>
        <w:pStyle w:val="Normal"/>
        <w:rPr>
          <w:rFonts w:eastAsia="Batang;바탕"/>
          <w:b/>
          <w:sz w:val="20"/>
          <w:szCs w:val="20"/>
        </w:rPr>
      </w:pPr>
      <w:r>
        <w:rPr>
          <w:rFonts w:eastAsia="Batang;바탕"/>
          <w:b/>
          <w:sz w:val="20"/>
          <w:szCs w:val="20"/>
        </w:rPr>
        <w:t>Employer</w:t>
        <w:tab/>
        <w:tab/>
        <w:t xml:space="preserve">   - </w:t>
      </w:r>
      <w:r>
        <w:rPr>
          <w:rFonts w:eastAsia="Batang;바탕"/>
          <w:sz w:val="20"/>
          <w:szCs w:val="20"/>
        </w:rPr>
        <w:t>Value Global IT., Chennai</w:t>
      </w:r>
    </w:p>
    <w:p>
      <w:pPr>
        <w:pStyle w:val="Normal"/>
        <w:rPr>
          <w:rFonts w:eastAsia="Batang;바탕"/>
          <w:sz w:val="20"/>
          <w:szCs w:val="20"/>
        </w:rPr>
      </w:pPr>
      <w:r>
        <w:rPr>
          <w:rFonts w:eastAsia="Batang;바탕"/>
          <w:b/>
          <w:sz w:val="20"/>
          <w:szCs w:val="20"/>
        </w:rPr>
        <w:t xml:space="preserve">Role </w:t>
        <w:tab/>
        <w:tab/>
        <w:tab/>
        <w:t xml:space="preserve">   - Project Lead</w:t>
      </w:r>
    </w:p>
    <w:p>
      <w:pPr>
        <w:pStyle w:val="Normal"/>
        <w:ind w:hanging="1530" w:left="1530" w:right="0"/>
        <w:rPr/>
      </w:pPr>
      <w:r>
        <w:rPr>
          <w:b/>
          <w:sz w:val="20"/>
          <w:szCs w:val="20"/>
        </w:rPr>
        <w:t xml:space="preserve">Environment:                      - </w:t>
      </w:r>
      <w:r>
        <w:rPr>
          <w:sz w:val="20"/>
          <w:szCs w:val="20"/>
        </w:rPr>
        <w:t>Oracle EBS R12.1.2</w:t>
      </w:r>
    </w:p>
    <w:p>
      <w:pPr>
        <w:pStyle w:val="Normal"/>
        <w:rPr>
          <w:bCs/>
          <w:sz w:val="20"/>
          <w:szCs w:val="20"/>
        </w:rPr>
      </w:pPr>
      <w:r>
        <w:rPr>
          <w:b/>
          <w:bCs/>
          <w:sz w:val="20"/>
          <w:szCs w:val="20"/>
          <w:lang w:val="en-GB"/>
        </w:rPr>
        <w:t xml:space="preserve">Project Title &amp; Dates          - </w:t>
      </w:r>
      <w:r>
        <w:rPr>
          <w:bCs/>
          <w:sz w:val="20"/>
          <w:szCs w:val="20"/>
        </w:rPr>
        <w:t>Oracle EBS Maintenance &amp; Support [Dec 2013 – August 2014]</w:t>
      </w:r>
    </w:p>
    <w:p>
      <w:pPr>
        <w:pStyle w:val="Normal"/>
        <w:rPr>
          <w:bCs/>
          <w:sz w:val="20"/>
          <w:szCs w:val="20"/>
        </w:rPr>
      </w:pPr>
      <w:r>
        <w:rPr>
          <w:bCs/>
          <w:sz w:val="20"/>
          <w:szCs w:val="20"/>
        </w:rPr>
      </w:r>
    </w:p>
    <w:p>
      <w:pPr>
        <w:pStyle w:val="Normal"/>
        <w:jc w:val="both"/>
        <w:rPr>
          <w:rFonts w:eastAsia="Batang;바탕"/>
          <w:b/>
          <w:sz w:val="20"/>
          <w:szCs w:val="20"/>
          <w:u w:val="single"/>
        </w:rPr>
      </w:pPr>
      <w:r>
        <w:rPr>
          <w:rFonts w:eastAsia="Batang;바탕"/>
          <w:b/>
          <w:sz w:val="20"/>
          <w:szCs w:val="20"/>
        </w:rPr>
        <w:t xml:space="preserve">Responsibilities: </w:t>
      </w:r>
    </w:p>
    <w:p>
      <w:pPr>
        <w:pStyle w:val="Normal"/>
        <w:numPr>
          <w:ilvl w:val="0"/>
          <w:numId w:val="3"/>
        </w:numPr>
        <w:jc w:val="both"/>
        <w:rPr>
          <w:sz w:val="20"/>
          <w:szCs w:val="20"/>
        </w:rPr>
      </w:pPr>
      <w:r>
        <w:rPr>
          <w:sz w:val="20"/>
          <w:szCs w:val="20"/>
        </w:rPr>
        <w:t>Ensure timely resolution of tickets within the SLAs, quality delivery of enhanced components through REMEDY Ticketing Tool</w:t>
      </w:r>
    </w:p>
    <w:p>
      <w:pPr>
        <w:pStyle w:val="Normal"/>
        <w:numPr>
          <w:ilvl w:val="0"/>
          <w:numId w:val="3"/>
        </w:numPr>
        <w:jc w:val="both"/>
        <w:rPr>
          <w:sz w:val="20"/>
          <w:szCs w:val="20"/>
        </w:rPr>
      </w:pPr>
      <w:r>
        <w:rPr>
          <w:sz w:val="20"/>
          <w:szCs w:val="20"/>
        </w:rPr>
        <w:t>Be responsible for the support for functional users in the business.</w:t>
      </w:r>
    </w:p>
    <w:p>
      <w:pPr>
        <w:pStyle w:val="Normal"/>
        <w:numPr>
          <w:ilvl w:val="0"/>
          <w:numId w:val="3"/>
        </w:numPr>
        <w:jc w:val="both"/>
        <w:rPr>
          <w:sz w:val="20"/>
          <w:szCs w:val="20"/>
        </w:rPr>
      </w:pPr>
      <w:r>
        <w:rPr>
          <w:sz w:val="20"/>
          <w:szCs w:val="20"/>
        </w:rPr>
        <w:t>Ensure seamless interfacing with various systems and monitor all interfaces to support business operations.</w:t>
      </w:r>
    </w:p>
    <w:p>
      <w:pPr>
        <w:pStyle w:val="Normal"/>
        <w:numPr>
          <w:ilvl w:val="0"/>
          <w:numId w:val="3"/>
        </w:numPr>
        <w:jc w:val="both"/>
        <w:rPr>
          <w:sz w:val="20"/>
          <w:szCs w:val="20"/>
        </w:rPr>
      </w:pPr>
      <w:r>
        <w:rPr>
          <w:rFonts w:eastAsia="Times New Roman"/>
          <w:sz w:val="20"/>
          <w:szCs w:val="20"/>
        </w:rPr>
        <w:t xml:space="preserve"> </w:t>
      </w:r>
      <w:r>
        <w:rPr>
          <w:sz w:val="20"/>
          <w:szCs w:val="20"/>
        </w:rPr>
        <w:t>Enable Service Requests and follow up with Oracle until resolution.</w:t>
      </w:r>
    </w:p>
    <w:p>
      <w:pPr>
        <w:pStyle w:val="Normal"/>
        <w:numPr>
          <w:ilvl w:val="0"/>
          <w:numId w:val="3"/>
        </w:numPr>
        <w:jc w:val="both"/>
        <w:rPr>
          <w:sz w:val="20"/>
          <w:szCs w:val="20"/>
        </w:rPr>
      </w:pPr>
      <w:r>
        <w:rPr>
          <w:rFonts w:eastAsia="Times New Roman"/>
          <w:sz w:val="20"/>
          <w:szCs w:val="20"/>
        </w:rPr>
        <w:t xml:space="preserve"> </w:t>
      </w:r>
      <w:r>
        <w:rPr>
          <w:sz w:val="20"/>
          <w:szCs w:val="20"/>
        </w:rPr>
        <w:t>Work with financial department on their related ERP task (Month closing)</w:t>
      </w:r>
    </w:p>
    <w:p>
      <w:pPr>
        <w:pStyle w:val="Normal"/>
        <w:numPr>
          <w:ilvl w:val="0"/>
          <w:numId w:val="3"/>
        </w:numPr>
        <w:jc w:val="both"/>
        <w:rPr>
          <w:sz w:val="20"/>
          <w:szCs w:val="20"/>
        </w:rPr>
      </w:pPr>
      <w:r>
        <w:rPr>
          <w:rFonts w:eastAsia="Times New Roman"/>
          <w:sz w:val="20"/>
          <w:szCs w:val="20"/>
        </w:rPr>
        <w:t xml:space="preserve"> </w:t>
      </w:r>
      <w:r>
        <w:rPr>
          <w:sz w:val="20"/>
          <w:szCs w:val="20"/>
        </w:rPr>
        <w:t>Establish and maintain regular written and in-person communications with the organization’s department heads, and end users regarding developing business reports, training and best assistant.</w:t>
        <w:tab/>
      </w:r>
    </w:p>
    <w:p>
      <w:pPr>
        <w:pStyle w:val="Normal"/>
        <w:numPr>
          <w:ilvl w:val="0"/>
          <w:numId w:val="3"/>
        </w:numPr>
        <w:jc w:val="both"/>
        <w:rPr>
          <w:sz w:val="20"/>
          <w:szCs w:val="20"/>
        </w:rPr>
      </w:pPr>
      <w:r>
        <w:rPr>
          <w:sz w:val="20"/>
          <w:szCs w:val="20"/>
        </w:rPr>
        <w:t>Sending Weekly Status Report &amp; Submitting timesheet for billing to the Client</w:t>
      </w:r>
    </w:p>
    <w:p>
      <w:pPr>
        <w:pStyle w:val="Normal"/>
        <w:numPr>
          <w:ilvl w:val="0"/>
          <w:numId w:val="3"/>
        </w:numPr>
        <w:jc w:val="both"/>
        <w:rPr>
          <w:bCs/>
          <w:sz w:val="20"/>
          <w:szCs w:val="20"/>
          <w:lang w:val="en-GB"/>
        </w:rPr>
      </w:pPr>
      <w:r>
        <w:rPr>
          <w:sz w:val="20"/>
          <w:szCs w:val="20"/>
        </w:rPr>
        <w:t xml:space="preserve">Assigning Tickets Tasks to the Team Members &amp; Mentoring Team Members on the production issues raised.  </w:t>
      </w:r>
    </w:p>
    <w:p>
      <w:pPr>
        <w:pStyle w:val="Normal"/>
        <w:rPr>
          <w:rFonts w:eastAsia="Batang;바탕"/>
          <w:b/>
          <w:bCs/>
          <w:sz w:val="20"/>
          <w:szCs w:val="20"/>
          <w:u w:val="single"/>
          <w:lang w:val="en-GB"/>
        </w:rPr>
      </w:pPr>
      <w:r>
        <w:rPr>
          <w:rFonts w:eastAsia="Batang;바탕"/>
          <w:b/>
          <w:bCs/>
          <w:sz w:val="20"/>
          <w:szCs w:val="20"/>
          <w:u w:val="single"/>
          <w:lang w:val="en-GB"/>
        </w:rPr>
      </w:r>
    </w:p>
    <w:p>
      <w:pPr>
        <w:pStyle w:val="Normal"/>
        <w:rPr>
          <w:rFonts w:eastAsia="Batang;바탕"/>
          <w:b/>
          <w:sz w:val="20"/>
          <w:szCs w:val="20"/>
          <w:u w:val="single"/>
        </w:rPr>
      </w:pPr>
      <w:r>
        <w:rPr>
          <w:rFonts w:eastAsia="Batang;바탕"/>
          <w:b/>
          <w:sz w:val="20"/>
          <w:szCs w:val="20"/>
          <w:u w:val="single"/>
        </w:rPr>
      </w:r>
    </w:p>
    <w:p>
      <w:pPr>
        <w:pStyle w:val="Normal"/>
        <w:rPr>
          <w:rFonts w:eastAsia="Batang;바탕"/>
          <w:b/>
          <w:sz w:val="20"/>
          <w:szCs w:val="20"/>
          <w:u w:val="single"/>
        </w:rPr>
      </w:pPr>
      <w:r>
        <w:rPr>
          <w:rFonts w:eastAsia="Batang;바탕"/>
          <w:b/>
          <w:sz w:val="20"/>
          <w:szCs w:val="20"/>
          <w:u w:val="single"/>
        </w:rPr>
      </w:r>
    </w:p>
    <w:p>
      <w:pPr>
        <w:pStyle w:val="Normal"/>
        <w:rPr/>
      </w:pPr>
      <w:r>
        <w:rPr>
          <w:rFonts w:eastAsia="Batang;바탕"/>
          <w:b/>
          <w:sz w:val="20"/>
          <w:szCs w:val="20"/>
        </w:rPr>
        <w:t>Client</w:t>
        <w:tab/>
        <w:t xml:space="preserve">                                - </w:t>
      </w:r>
      <w:r>
        <w:rPr>
          <w:rFonts w:eastAsia="Batang;바탕"/>
          <w:sz w:val="20"/>
          <w:szCs w:val="20"/>
        </w:rPr>
        <w:t>Crane Aerospace &amp; Electronics, Redmond (USA)</w:t>
      </w:r>
    </w:p>
    <w:p>
      <w:pPr>
        <w:pStyle w:val="Normal"/>
        <w:rPr>
          <w:rFonts w:eastAsia="Batang;바탕"/>
          <w:b/>
          <w:sz w:val="20"/>
          <w:szCs w:val="20"/>
        </w:rPr>
      </w:pPr>
      <w:r>
        <w:rPr>
          <w:rFonts w:eastAsia="Batang;바탕"/>
          <w:b/>
          <w:sz w:val="20"/>
          <w:szCs w:val="20"/>
        </w:rPr>
        <w:t>Employer</w:t>
        <w:tab/>
        <w:tab/>
        <w:t xml:space="preserve">   - </w:t>
      </w:r>
      <w:r>
        <w:rPr>
          <w:rFonts w:eastAsia="Batang;바탕"/>
          <w:sz w:val="20"/>
          <w:szCs w:val="20"/>
        </w:rPr>
        <w:t>DTJ Systems Inc., Chennai</w:t>
      </w:r>
    </w:p>
    <w:p>
      <w:pPr>
        <w:pStyle w:val="Normal"/>
        <w:rPr>
          <w:rFonts w:eastAsia="Batang;바탕"/>
          <w:sz w:val="20"/>
          <w:szCs w:val="20"/>
        </w:rPr>
      </w:pPr>
      <w:r>
        <w:rPr>
          <w:rFonts w:eastAsia="Batang;바탕"/>
          <w:b/>
          <w:sz w:val="20"/>
          <w:szCs w:val="20"/>
        </w:rPr>
        <w:t xml:space="preserve">Role </w:t>
        <w:tab/>
        <w:tab/>
        <w:tab/>
        <w:t xml:space="preserve">   - </w:t>
      </w:r>
      <w:r>
        <w:rPr>
          <w:rFonts w:eastAsia="Batang;바탕"/>
          <w:sz w:val="20"/>
          <w:szCs w:val="20"/>
        </w:rPr>
        <w:t>Project Lead</w:t>
      </w:r>
    </w:p>
    <w:p>
      <w:pPr>
        <w:pStyle w:val="Normal"/>
        <w:ind w:hanging="1530" w:left="1530" w:right="0"/>
        <w:rPr>
          <w:sz w:val="20"/>
          <w:szCs w:val="20"/>
        </w:rPr>
      </w:pPr>
      <w:r>
        <w:rPr>
          <w:b/>
          <w:sz w:val="20"/>
          <w:szCs w:val="20"/>
        </w:rPr>
        <w:t xml:space="preserve">Environment:                      - </w:t>
      </w:r>
      <w:r>
        <w:rPr>
          <w:sz w:val="20"/>
          <w:szCs w:val="20"/>
        </w:rPr>
        <w:t>Oracle EBS R12.1.3, Toad 11.6.0.43, Win XP, Putty, BI Publisher</w:t>
      </w:r>
    </w:p>
    <w:p>
      <w:pPr>
        <w:pStyle w:val="Normal"/>
        <w:rPr>
          <w:bCs/>
          <w:sz w:val="20"/>
          <w:szCs w:val="20"/>
          <w:lang w:val="en-GB"/>
        </w:rPr>
      </w:pPr>
      <w:r>
        <w:rPr>
          <w:b/>
          <w:bCs/>
          <w:sz w:val="20"/>
          <w:szCs w:val="20"/>
          <w:lang w:val="en-GB"/>
        </w:rPr>
        <w:t xml:space="preserve">Project Title &amp; Dates          - </w:t>
      </w:r>
      <w:r>
        <w:rPr>
          <w:bCs/>
          <w:sz w:val="20"/>
          <w:szCs w:val="20"/>
        </w:rPr>
        <w:t>Oracle EBS Maintenance &amp; Support [Jan 2013 – Dec 2013]</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pPr>
      <w:r>
        <w:rPr>
          <w:rStyle w:val="style11"/>
          <w:color w:val="000000"/>
          <w:sz w:val="20"/>
          <w:szCs w:val="20"/>
        </w:rPr>
        <w:t>Crane Aerospace &amp; Electronics</w:t>
      </w:r>
      <w:r>
        <w:rPr>
          <w:color w:val="666666"/>
          <w:sz w:val="20"/>
          <w:szCs w:val="20"/>
        </w:rPr>
        <w:t xml:space="preserve"> </w:t>
      </w:r>
      <w:r>
        <w:rPr>
          <w:sz w:val="20"/>
          <w:szCs w:val="20"/>
        </w:rPr>
        <w:t>supplies critical systems and components to the aerospace and defense markets from engines to landing gear; from satellites to medical implants and from missiles to unmanned aerial systems (UAS).</w:t>
      </w:r>
    </w:p>
    <w:p>
      <w:pPr>
        <w:pStyle w:val="Normal"/>
        <w:jc w:val="both"/>
        <w:rPr>
          <w:sz w:val="20"/>
          <w:szCs w:val="20"/>
        </w:rPr>
      </w:pPr>
      <w:r>
        <w:rPr>
          <w:sz w:val="20"/>
          <w:szCs w:val="20"/>
        </w:rPr>
      </w:r>
    </w:p>
    <w:p>
      <w:pPr>
        <w:pStyle w:val="Normal"/>
        <w:jc w:val="both"/>
        <w:rPr/>
      </w:pPr>
      <w:r>
        <w:rPr>
          <w:sz w:val="20"/>
          <w:szCs w:val="20"/>
        </w:rPr>
        <w:t xml:space="preserve">The project is an application maintenance and support of Oracle E-Business 12.1.2 release with the modules OM, INV, PO, PA, HRMS, BOM, WIP, CRM, AP &amp; AR. As part of the support, handled application support issues and OAF Personalization. </w:t>
      </w:r>
    </w:p>
    <w:p>
      <w:pPr>
        <w:pStyle w:val="Normal"/>
        <w:jc w:val="both"/>
        <w:rPr>
          <w:sz w:val="20"/>
          <w:szCs w:val="20"/>
          <w:lang w:val="en-GB"/>
        </w:rPr>
      </w:pPr>
      <w:r>
        <w:rPr>
          <w:sz w:val="20"/>
          <w:szCs w:val="20"/>
          <w:lang w:val="en-GB"/>
        </w:rPr>
      </w:r>
    </w:p>
    <w:p>
      <w:pPr>
        <w:pStyle w:val="Normal"/>
        <w:jc w:val="both"/>
        <w:rPr>
          <w:rFonts w:eastAsia="Batang;바탕"/>
          <w:b/>
          <w:sz w:val="20"/>
          <w:szCs w:val="20"/>
          <w:u w:val="single"/>
        </w:rPr>
      </w:pPr>
      <w:r>
        <w:rPr>
          <w:rFonts w:eastAsia="Batang;바탕"/>
          <w:b/>
          <w:sz w:val="20"/>
          <w:szCs w:val="20"/>
        </w:rPr>
        <w:t xml:space="preserve">Responsibilities: </w:t>
      </w:r>
    </w:p>
    <w:p>
      <w:pPr>
        <w:pStyle w:val="Normal"/>
        <w:numPr>
          <w:ilvl w:val="0"/>
          <w:numId w:val="3"/>
        </w:numPr>
        <w:jc w:val="both"/>
        <w:rPr>
          <w:sz w:val="20"/>
          <w:szCs w:val="20"/>
        </w:rPr>
      </w:pPr>
      <w:r>
        <w:rPr>
          <w:sz w:val="20"/>
          <w:szCs w:val="20"/>
        </w:rPr>
        <w:t>Interactions with onsite project coordinator on daily basis to provide status and ensure all open issues are addressed and clarified.</w:t>
      </w:r>
    </w:p>
    <w:p>
      <w:pPr>
        <w:pStyle w:val="Normal"/>
        <w:numPr>
          <w:ilvl w:val="0"/>
          <w:numId w:val="3"/>
        </w:numPr>
        <w:jc w:val="both"/>
        <w:rPr>
          <w:sz w:val="20"/>
          <w:szCs w:val="20"/>
        </w:rPr>
      </w:pPr>
      <w:r>
        <w:rPr>
          <w:sz w:val="20"/>
          <w:szCs w:val="20"/>
        </w:rPr>
        <w:t>Ensure timely resolution of tickets with the SLAs, quality delivery of enhanced components.</w:t>
      </w:r>
    </w:p>
    <w:p>
      <w:pPr>
        <w:pStyle w:val="Normal"/>
        <w:numPr>
          <w:ilvl w:val="0"/>
          <w:numId w:val="3"/>
        </w:numPr>
        <w:jc w:val="both"/>
        <w:rPr>
          <w:sz w:val="20"/>
          <w:szCs w:val="20"/>
        </w:rPr>
      </w:pPr>
      <w:r>
        <w:rPr>
          <w:sz w:val="20"/>
          <w:szCs w:val="20"/>
        </w:rPr>
        <w:t>Ensure conformance to standards applicable for this project by following AIMs methodology.</w:t>
      </w:r>
    </w:p>
    <w:p>
      <w:pPr>
        <w:pStyle w:val="Normal"/>
        <w:numPr>
          <w:ilvl w:val="0"/>
          <w:numId w:val="3"/>
        </w:numPr>
        <w:jc w:val="both"/>
        <w:rPr>
          <w:sz w:val="20"/>
          <w:szCs w:val="20"/>
        </w:rPr>
      </w:pPr>
      <w:r>
        <w:rPr>
          <w:sz w:val="20"/>
          <w:szCs w:val="20"/>
        </w:rPr>
        <w:t>Development and testing of key technical components with BI Publisher Reports.</w:t>
      </w:r>
    </w:p>
    <w:p>
      <w:pPr>
        <w:pStyle w:val="Normal"/>
        <w:numPr>
          <w:ilvl w:val="0"/>
          <w:numId w:val="3"/>
        </w:numPr>
        <w:jc w:val="both"/>
        <w:rPr>
          <w:sz w:val="20"/>
          <w:szCs w:val="20"/>
        </w:rPr>
      </w:pPr>
      <w:r>
        <w:rPr>
          <w:sz w:val="20"/>
          <w:szCs w:val="20"/>
        </w:rPr>
        <w:t>Provide technical assistance to team members in addition to Training and mentoring junior members.</w:t>
      </w:r>
    </w:p>
    <w:p>
      <w:pPr>
        <w:pStyle w:val="Normal"/>
        <w:numPr>
          <w:ilvl w:val="0"/>
          <w:numId w:val="3"/>
        </w:numPr>
        <w:jc w:val="both"/>
        <w:rPr>
          <w:sz w:val="20"/>
          <w:szCs w:val="20"/>
        </w:rPr>
      </w:pPr>
      <w:r>
        <w:rPr>
          <w:sz w:val="20"/>
          <w:szCs w:val="20"/>
        </w:rPr>
        <w:t>Creating &amp; Duplicating User Level OAF personalizations</w:t>
      </w:r>
    </w:p>
    <w:p>
      <w:pPr>
        <w:pStyle w:val="Normal"/>
        <w:numPr>
          <w:ilvl w:val="0"/>
          <w:numId w:val="3"/>
        </w:numPr>
        <w:jc w:val="both"/>
        <w:rPr>
          <w:sz w:val="20"/>
          <w:szCs w:val="20"/>
        </w:rPr>
      </w:pPr>
      <w:r>
        <w:rPr>
          <w:rFonts w:eastAsia="Times New Roman"/>
          <w:sz w:val="20"/>
          <w:szCs w:val="20"/>
        </w:rPr>
        <w:t xml:space="preserve"> </w:t>
      </w:r>
      <w:r>
        <w:rPr>
          <w:sz w:val="20"/>
          <w:szCs w:val="20"/>
        </w:rPr>
        <w:t>Ability to provide clarification for functional needs of users</w:t>
      </w:r>
    </w:p>
    <w:p>
      <w:pPr>
        <w:pStyle w:val="Normal"/>
        <w:numPr>
          <w:ilvl w:val="0"/>
          <w:numId w:val="3"/>
        </w:numPr>
        <w:jc w:val="both"/>
        <w:rPr>
          <w:sz w:val="20"/>
          <w:szCs w:val="20"/>
        </w:rPr>
      </w:pPr>
      <w:r>
        <w:rPr>
          <w:rFonts w:eastAsia="Times New Roman"/>
          <w:sz w:val="20"/>
          <w:szCs w:val="20"/>
        </w:rPr>
        <w:t xml:space="preserve"> </w:t>
      </w:r>
      <w:r>
        <w:rPr>
          <w:sz w:val="20"/>
          <w:szCs w:val="20"/>
        </w:rPr>
        <w:t>Ability to develop new BI publisher reports as required as per Oracle ERP standards.</w:t>
      </w:r>
    </w:p>
    <w:p>
      <w:pPr>
        <w:pStyle w:val="Normal"/>
        <w:numPr>
          <w:ilvl w:val="0"/>
          <w:numId w:val="3"/>
        </w:numPr>
        <w:jc w:val="both"/>
        <w:rPr>
          <w:sz w:val="20"/>
          <w:szCs w:val="20"/>
        </w:rPr>
      </w:pPr>
      <w:r>
        <w:rPr>
          <w:rFonts w:eastAsia="Times New Roman"/>
          <w:sz w:val="20"/>
          <w:szCs w:val="20"/>
        </w:rPr>
        <w:t xml:space="preserve"> </w:t>
      </w:r>
      <w:r>
        <w:rPr>
          <w:sz w:val="20"/>
          <w:szCs w:val="20"/>
        </w:rPr>
        <w:t>Be responsible for the support for functional users in the business.</w:t>
      </w:r>
    </w:p>
    <w:p>
      <w:pPr>
        <w:pStyle w:val="Normal"/>
        <w:numPr>
          <w:ilvl w:val="0"/>
          <w:numId w:val="3"/>
        </w:numPr>
        <w:jc w:val="both"/>
        <w:rPr>
          <w:sz w:val="20"/>
          <w:szCs w:val="20"/>
        </w:rPr>
      </w:pPr>
      <w:r>
        <w:rPr>
          <w:sz w:val="20"/>
          <w:szCs w:val="20"/>
        </w:rPr>
        <w:t>Ensure seamless interfacing with various systems and monitor all interfaces to support business operations.</w:t>
      </w:r>
    </w:p>
    <w:p>
      <w:pPr>
        <w:pStyle w:val="Normal"/>
        <w:numPr>
          <w:ilvl w:val="0"/>
          <w:numId w:val="3"/>
        </w:numPr>
        <w:jc w:val="both"/>
        <w:rPr>
          <w:sz w:val="20"/>
          <w:szCs w:val="20"/>
        </w:rPr>
      </w:pPr>
      <w:r>
        <w:rPr>
          <w:rFonts w:eastAsia="Times New Roman"/>
          <w:sz w:val="20"/>
          <w:szCs w:val="20"/>
        </w:rPr>
        <w:t xml:space="preserve"> </w:t>
      </w:r>
      <w:r>
        <w:rPr>
          <w:sz w:val="20"/>
          <w:szCs w:val="20"/>
        </w:rPr>
        <w:t>Enable Service Requests and follow up with Oracle until resolution.</w:t>
      </w:r>
    </w:p>
    <w:p>
      <w:pPr>
        <w:pStyle w:val="Normal"/>
        <w:numPr>
          <w:ilvl w:val="0"/>
          <w:numId w:val="3"/>
        </w:numPr>
        <w:jc w:val="both"/>
        <w:rPr>
          <w:sz w:val="20"/>
          <w:szCs w:val="20"/>
        </w:rPr>
      </w:pPr>
      <w:r>
        <w:rPr>
          <w:rFonts w:eastAsia="Times New Roman"/>
          <w:sz w:val="20"/>
          <w:szCs w:val="20"/>
        </w:rPr>
        <w:t xml:space="preserve"> </w:t>
      </w:r>
      <w:r>
        <w:rPr>
          <w:sz w:val="20"/>
          <w:szCs w:val="20"/>
        </w:rPr>
        <w:t>Work with financial department on their related ERP task (Month closing)</w:t>
      </w:r>
    </w:p>
    <w:p>
      <w:pPr>
        <w:pStyle w:val="Normal"/>
        <w:numPr>
          <w:ilvl w:val="0"/>
          <w:numId w:val="3"/>
        </w:numPr>
        <w:jc w:val="both"/>
        <w:rPr>
          <w:sz w:val="20"/>
          <w:szCs w:val="20"/>
        </w:rPr>
      </w:pPr>
      <w:r>
        <w:rPr>
          <w:rFonts w:eastAsia="Times New Roman"/>
          <w:sz w:val="20"/>
          <w:szCs w:val="20"/>
        </w:rPr>
        <w:t xml:space="preserve"> </w:t>
      </w:r>
      <w:r>
        <w:rPr>
          <w:sz w:val="20"/>
          <w:szCs w:val="20"/>
        </w:rPr>
        <w:t>Establish and maintain regular written and in-person communications with the organization’s department heads, and end users regarding developing business reports, training and best assistant.</w:t>
        <w:tab/>
      </w:r>
    </w:p>
    <w:p>
      <w:pPr>
        <w:pStyle w:val="Normal"/>
        <w:ind w:hanging="1530" w:left="1530" w:right="0"/>
        <w:rPr>
          <w:b/>
          <w:sz w:val="20"/>
          <w:szCs w:val="20"/>
        </w:rPr>
      </w:pPr>
      <w:r>
        <w:rPr>
          <w:b/>
          <w:sz w:val="20"/>
          <w:szCs w:val="20"/>
        </w:rPr>
      </w:r>
    </w:p>
    <w:p>
      <w:pPr>
        <w:pStyle w:val="Normal"/>
        <w:ind w:hanging="1530" w:left="1530" w:right="0"/>
        <w:rPr>
          <w:b/>
          <w:sz w:val="20"/>
          <w:szCs w:val="20"/>
        </w:rPr>
      </w:pPr>
      <w:r>
        <w:rPr>
          <w:b/>
          <w:sz w:val="20"/>
          <w:szCs w:val="20"/>
        </w:rPr>
      </w:r>
    </w:p>
    <w:p>
      <w:pPr>
        <w:pStyle w:val="Normal"/>
        <w:jc w:val="both"/>
        <w:rPr>
          <w:rFonts w:ascii="Arial" w:hAnsi="Arial" w:cs="Arial"/>
          <w:b/>
          <w:sz w:val="20"/>
          <w:szCs w:val="20"/>
        </w:rPr>
      </w:pPr>
      <w:r>
        <w:rPr>
          <w:rFonts w:cs="Arial" w:ascii="Arial" w:hAnsi="Arial"/>
          <w:b/>
          <w:sz w:val="20"/>
          <w:szCs w:val="20"/>
        </w:rPr>
      </w:r>
    </w:p>
    <w:p>
      <w:pPr>
        <w:pStyle w:val="Normal"/>
        <w:rPr>
          <w:rFonts w:eastAsia="Batang;바탕"/>
          <w:sz w:val="20"/>
          <w:szCs w:val="20"/>
        </w:rPr>
      </w:pPr>
      <w:r>
        <w:rPr>
          <w:rFonts w:eastAsia="Batang;바탕"/>
          <w:b/>
          <w:sz w:val="20"/>
          <w:szCs w:val="20"/>
        </w:rPr>
        <w:t>Client</w:t>
        <w:tab/>
        <w:t xml:space="preserve">                                - </w:t>
      </w:r>
      <w:r>
        <w:rPr>
          <w:rFonts w:eastAsia="Batang;바탕"/>
          <w:sz w:val="20"/>
          <w:szCs w:val="20"/>
        </w:rPr>
        <w:t>XOMA Corporation, Berkeley(USA)</w:t>
      </w:r>
    </w:p>
    <w:p>
      <w:pPr>
        <w:pStyle w:val="Normal"/>
        <w:rPr/>
      </w:pPr>
      <w:r>
        <w:rPr>
          <w:rFonts w:eastAsia="Batang;바탕"/>
          <w:b/>
          <w:sz w:val="20"/>
          <w:szCs w:val="20"/>
        </w:rPr>
        <w:t>Employer</w:t>
        <w:tab/>
        <w:tab/>
        <w:t xml:space="preserve">   - </w:t>
      </w:r>
      <w:r>
        <w:rPr>
          <w:rFonts w:eastAsia="Batang;바탕"/>
          <w:sz w:val="20"/>
          <w:szCs w:val="20"/>
        </w:rPr>
        <w:t>Doyensys, Chennai</w:t>
      </w:r>
    </w:p>
    <w:p>
      <w:pPr>
        <w:pStyle w:val="Normal"/>
        <w:rPr/>
      </w:pPr>
      <w:r>
        <w:rPr>
          <w:rFonts w:eastAsia="Batang;바탕"/>
          <w:b/>
          <w:sz w:val="20"/>
          <w:szCs w:val="20"/>
        </w:rPr>
        <w:t xml:space="preserve">Role </w:t>
        <w:tab/>
        <w:tab/>
        <w:tab/>
        <w:t xml:space="preserve">   - </w:t>
      </w:r>
      <w:r>
        <w:rPr>
          <w:rFonts w:eastAsia="Batang;바탕"/>
          <w:sz w:val="20"/>
          <w:szCs w:val="20"/>
        </w:rPr>
        <w:t>Senior Technical Consultant</w:t>
      </w:r>
    </w:p>
    <w:p>
      <w:pPr>
        <w:pStyle w:val="Normal"/>
        <w:ind w:hanging="1530" w:left="1530" w:right="0"/>
        <w:rPr>
          <w:sz w:val="20"/>
          <w:szCs w:val="20"/>
        </w:rPr>
      </w:pPr>
      <w:r>
        <w:rPr>
          <w:b/>
          <w:sz w:val="20"/>
          <w:szCs w:val="20"/>
        </w:rPr>
        <w:t xml:space="preserve">Environment                        - </w:t>
      </w:r>
      <w:r>
        <w:rPr>
          <w:sz w:val="20"/>
          <w:szCs w:val="20"/>
        </w:rPr>
        <w:t>Oracle EBS R11.5.10.2, APEX 4.0, TOAD, Win XP</w:t>
      </w:r>
    </w:p>
    <w:p>
      <w:pPr>
        <w:pStyle w:val="Normal"/>
        <w:rPr>
          <w:bCs/>
          <w:sz w:val="20"/>
          <w:szCs w:val="20"/>
        </w:rPr>
      </w:pPr>
      <w:r>
        <w:rPr>
          <w:b/>
          <w:bCs/>
          <w:sz w:val="20"/>
          <w:szCs w:val="20"/>
          <w:lang w:val="en-GB"/>
        </w:rPr>
        <w:t xml:space="preserve">Project Title &amp; Dates          - </w:t>
      </w:r>
      <w:r>
        <w:rPr>
          <w:bCs/>
          <w:sz w:val="20"/>
          <w:szCs w:val="20"/>
        </w:rPr>
        <w:t>Oracle EBS Maintenance &amp; Support [Nov 2011 – Oct 2012]</w:t>
      </w:r>
    </w:p>
    <w:p>
      <w:pPr>
        <w:pStyle w:val="Normal"/>
        <w:rPr>
          <w:bCs/>
          <w:sz w:val="20"/>
          <w:szCs w:val="20"/>
        </w:rPr>
      </w:pPr>
      <w:r>
        <w:rPr>
          <w:bCs/>
          <w:sz w:val="20"/>
          <w:szCs w:val="20"/>
        </w:rPr>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sz w:val="20"/>
          <w:szCs w:val="20"/>
        </w:rPr>
      </w:pPr>
      <w:r>
        <w:rPr>
          <w:sz w:val="20"/>
          <w:szCs w:val="20"/>
        </w:rPr>
        <w:t xml:space="preserve">The project is a application maintenance and support of Oracle E-Business 11.5.10.2 release with the modules PO, INV, GL, PA and AP. As part of the support, handled application support tickets using HP Remedy Ticketing Tool, provided support during month end and year end closing in addition to design, develop, testing  and deployment of various customizations in the form of RICEW components. </w:t>
      </w:r>
    </w:p>
    <w:p>
      <w:pPr>
        <w:pStyle w:val="Normal"/>
        <w:jc w:val="both"/>
        <w:rPr>
          <w:sz w:val="20"/>
          <w:szCs w:val="20"/>
        </w:rPr>
      </w:pPr>
      <w:r>
        <w:rPr>
          <w:sz w:val="20"/>
          <w:szCs w:val="20"/>
        </w:rPr>
      </w:r>
    </w:p>
    <w:p>
      <w:pPr>
        <w:pStyle w:val="Normal"/>
        <w:jc w:val="both"/>
        <w:rPr>
          <w:sz w:val="20"/>
          <w:szCs w:val="20"/>
          <w:lang w:val="en-GB"/>
        </w:rPr>
      </w:pPr>
      <w:r>
        <w:rPr>
          <w:sz w:val="20"/>
          <w:szCs w:val="20"/>
          <w:lang w:val="en-GB"/>
        </w:rPr>
      </w:r>
    </w:p>
    <w:p>
      <w:pPr>
        <w:pStyle w:val="Normal"/>
        <w:jc w:val="both"/>
        <w:rPr>
          <w:rFonts w:eastAsia="Batang;바탕"/>
          <w:b/>
          <w:sz w:val="20"/>
          <w:szCs w:val="20"/>
          <w:u w:val="single"/>
        </w:rPr>
      </w:pPr>
      <w:r>
        <w:rPr>
          <w:rFonts w:eastAsia="Batang;바탕"/>
          <w:b/>
          <w:sz w:val="20"/>
          <w:szCs w:val="20"/>
        </w:rPr>
        <w:t xml:space="preserve">Responsibilities: </w:t>
      </w:r>
    </w:p>
    <w:p>
      <w:pPr>
        <w:pStyle w:val="Normal"/>
        <w:numPr>
          <w:ilvl w:val="0"/>
          <w:numId w:val="3"/>
        </w:numPr>
        <w:jc w:val="both"/>
        <w:rPr>
          <w:sz w:val="20"/>
          <w:szCs w:val="20"/>
        </w:rPr>
      </w:pPr>
      <w:r>
        <w:rPr>
          <w:sz w:val="20"/>
          <w:szCs w:val="20"/>
        </w:rPr>
        <w:t>Ensure timely resolution of tickets with the SLAs, quality delivery of enhanced components.</w:t>
      </w:r>
    </w:p>
    <w:p>
      <w:pPr>
        <w:pStyle w:val="Normal"/>
        <w:numPr>
          <w:ilvl w:val="0"/>
          <w:numId w:val="3"/>
        </w:numPr>
        <w:jc w:val="both"/>
        <w:rPr>
          <w:sz w:val="20"/>
          <w:szCs w:val="20"/>
        </w:rPr>
      </w:pPr>
      <w:r>
        <w:rPr>
          <w:sz w:val="20"/>
          <w:szCs w:val="20"/>
        </w:rPr>
        <w:t>Ensure conformance to standards applicable for this project by following AIMs methodology.</w:t>
      </w:r>
    </w:p>
    <w:p>
      <w:pPr>
        <w:pStyle w:val="Normal"/>
        <w:numPr>
          <w:ilvl w:val="0"/>
          <w:numId w:val="3"/>
        </w:numPr>
        <w:jc w:val="both"/>
        <w:rPr>
          <w:sz w:val="20"/>
          <w:szCs w:val="20"/>
        </w:rPr>
      </w:pPr>
      <w:r>
        <w:rPr>
          <w:sz w:val="20"/>
          <w:szCs w:val="20"/>
        </w:rPr>
        <w:t>Design, Development and testing of key technical components with Workflows, Alerts and reports.</w:t>
      </w:r>
    </w:p>
    <w:p>
      <w:pPr>
        <w:pStyle w:val="Normal"/>
        <w:numPr>
          <w:ilvl w:val="0"/>
          <w:numId w:val="3"/>
        </w:numPr>
        <w:jc w:val="both"/>
        <w:rPr>
          <w:sz w:val="20"/>
          <w:szCs w:val="20"/>
        </w:rPr>
      </w:pPr>
      <w:r>
        <w:rPr>
          <w:sz w:val="20"/>
          <w:szCs w:val="20"/>
        </w:rPr>
        <w:t>Provide technical assistance to team members in addition to Training and mentoring junior members.</w:t>
      </w:r>
    </w:p>
    <w:p>
      <w:pPr>
        <w:pStyle w:val="Normal"/>
        <w:ind w:hanging="1530" w:left="1530" w:right="0"/>
        <w:rPr>
          <w:b/>
          <w:sz w:val="20"/>
          <w:szCs w:val="20"/>
        </w:rPr>
      </w:pPr>
      <w:r>
        <w:rPr>
          <w:b/>
          <w:sz w:val="20"/>
          <w:szCs w:val="20"/>
        </w:rPr>
      </w:r>
    </w:p>
    <w:p>
      <w:pPr>
        <w:pStyle w:val="Normal"/>
        <w:rPr>
          <w:rFonts w:eastAsia="Batang;바탕"/>
          <w:b/>
          <w:sz w:val="20"/>
          <w:szCs w:val="20"/>
        </w:rPr>
      </w:pPr>
      <w:r>
        <w:rPr>
          <w:rFonts w:eastAsia="Batang;바탕"/>
          <w:b/>
          <w:sz w:val="20"/>
          <w:szCs w:val="20"/>
        </w:rPr>
      </w:r>
    </w:p>
    <w:p>
      <w:pPr>
        <w:pStyle w:val="Normal"/>
        <w:rPr>
          <w:rFonts w:eastAsia="Batang;바탕"/>
          <w:b/>
          <w:sz w:val="20"/>
          <w:szCs w:val="20"/>
        </w:rPr>
      </w:pPr>
      <w:r>
        <w:rPr>
          <w:rFonts w:eastAsia="Batang;바탕"/>
          <w:b/>
          <w:sz w:val="20"/>
          <w:szCs w:val="20"/>
        </w:rPr>
        <w:t>Client</w:t>
        <w:tab/>
        <w:t xml:space="preserve">                                - </w:t>
      </w:r>
      <w:r>
        <w:rPr>
          <w:rFonts w:eastAsia="Batang;바탕"/>
          <w:sz w:val="20"/>
          <w:szCs w:val="20"/>
        </w:rPr>
        <w:t>State Street, Boston(USA)</w:t>
      </w:r>
    </w:p>
    <w:p>
      <w:pPr>
        <w:pStyle w:val="Normal"/>
        <w:rPr/>
      </w:pPr>
      <w:r>
        <w:rPr>
          <w:rFonts w:eastAsia="Batang;바탕"/>
          <w:b/>
          <w:sz w:val="20"/>
          <w:szCs w:val="20"/>
        </w:rPr>
        <w:t>Employer</w:t>
        <w:tab/>
        <w:tab/>
        <w:t xml:space="preserve">   - </w:t>
      </w:r>
      <w:r>
        <w:rPr>
          <w:rFonts w:eastAsia="Batang;바탕"/>
          <w:sz w:val="20"/>
          <w:szCs w:val="20"/>
        </w:rPr>
        <w:t>Wipro Technologies, Chennai</w:t>
      </w:r>
    </w:p>
    <w:p>
      <w:pPr>
        <w:pStyle w:val="Normal"/>
        <w:rPr>
          <w:rFonts w:eastAsia="Batang;바탕"/>
          <w:b/>
          <w:sz w:val="20"/>
          <w:szCs w:val="20"/>
        </w:rPr>
      </w:pPr>
      <w:r>
        <w:rPr>
          <w:rFonts w:eastAsia="Batang;바탕"/>
          <w:b/>
          <w:sz w:val="20"/>
          <w:szCs w:val="20"/>
        </w:rPr>
        <w:t xml:space="preserve">Role </w:t>
        <w:tab/>
        <w:tab/>
        <w:tab/>
        <w:t xml:space="preserve">   - </w:t>
      </w:r>
      <w:r>
        <w:rPr>
          <w:rFonts w:eastAsia="Batang;바탕"/>
          <w:sz w:val="20"/>
          <w:szCs w:val="20"/>
        </w:rPr>
        <w:t>Technical Lead</w:t>
      </w:r>
    </w:p>
    <w:p>
      <w:pPr>
        <w:pStyle w:val="Normal"/>
        <w:ind w:hanging="1530" w:left="1530" w:right="0"/>
        <w:rPr>
          <w:sz w:val="20"/>
          <w:szCs w:val="20"/>
        </w:rPr>
      </w:pPr>
      <w:r>
        <w:rPr>
          <w:b/>
          <w:sz w:val="20"/>
          <w:szCs w:val="20"/>
        </w:rPr>
        <w:t xml:space="preserve">Environment                       - </w:t>
      </w:r>
      <w:r>
        <w:rPr>
          <w:sz w:val="20"/>
          <w:szCs w:val="20"/>
        </w:rPr>
        <w:t>Oracle EBS R11.5.10.2, Autosys, TOAD, Win XP</w:t>
      </w:r>
    </w:p>
    <w:p>
      <w:pPr>
        <w:pStyle w:val="Normal"/>
        <w:rPr/>
      </w:pPr>
      <w:r>
        <w:rPr>
          <w:b/>
          <w:bCs/>
          <w:sz w:val="20"/>
          <w:szCs w:val="20"/>
          <w:lang w:val="en-GB"/>
        </w:rPr>
        <w:t xml:space="preserve">Project Title &amp; Dates          - </w:t>
      </w:r>
      <w:r>
        <w:rPr>
          <w:bCs/>
          <w:sz w:val="20"/>
          <w:szCs w:val="20"/>
        </w:rPr>
        <w:t>Oracle EBS Maintenance &amp; Support [Feb 2010 – Oct 2011]</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sz w:val="20"/>
          <w:szCs w:val="20"/>
        </w:rPr>
      </w:pPr>
      <w:r>
        <w:rPr>
          <w:sz w:val="20"/>
          <w:szCs w:val="20"/>
        </w:rPr>
        <w:t>The project is application maintenance and support of Oracle E-Business 11.5.10.2 release with the modules GL, AP, AR and iProcurement. As part of the support, handle application support tickets issues raised in Payables, Receivables and GL modules.</w:t>
      </w:r>
    </w:p>
    <w:p>
      <w:pPr>
        <w:pStyle w:val="Normal"/>
        <w:jc w:val="both"/>
        <w:rPr>
          <w:sz w:val="20"/>
          <w:szCs w:val="20"/>
          <w:highlight w:val="yellow"/>
        </w:rPr>
      </w:pPr>
      <w:r>
        <w:rPr>
          <w:rFonts w:eastAsia="Times New Roman"/>
          <w:sz w:val="20"/>
          <w:szCs w:val="20"/>
          <w:highlight w:val="yellow"/>
        </w:rPr>
        <w:t xml:space="preserve"> </w:t>
      </w:r>
    </w:p>
    <w:p>
      <w:pPr>
        <w:pStyle w:val="Normal"/>
        <w:jc w:val="both"/>
        <w:rPr>
          <w:rFonts w:eastAsia="Batang;바탕"/>
          <w:b/>
          <w:sz w:val="20"/>
          <w:szCs w:val="20"/>
          <w:u w:val="single"/>
        </w:rPr>
      </w:pPr>
      <w:r>
        <w:rPr>
          <w:rFonts w:eastAsia="Batang;바탕"/>
          <w:b/>
          <w:sz w:val="20"/>
          <w:szCs w:val="20"/>
        </w:rPr>
        <w:t xml:space="preserve">Responsibilities: </w:t>
      </w:r>
    </w:p>
    <w:p>
      <w:pPr>
        <w:pStyle w:val="Normal"/>
        <w:numPr>
          <w:ilvl w:val="0"/>
          <w:numId w:val="3"/>
        </w:numPr>
        <w:jc w:val="both"/>
        <w:rPr>
          <w:sz w:val="20"/>
          <w:szCs w:val="20"/>
        </w:rPr>
      </w:pPr>
      <w:r>
        <w:rPr>
          <w:sz w:val="20"/>
          <w:szCs w:val="20"/>
        </w:rPr>
        <w:t>Interactions with client on daily basis to provide status and ensure all open issues that require client involvement are address and clarified.</w:t>
      </w:r>
    </w:p>
    <w:p>
      <w:pPr>
        <w:pStyle w:val="Normal"/>
        <w:numPr>
          <w:ilvl w:val="0"/>
          <w:numId w:val="3"/>
        </w:numPr>
        <w:jc w:val="both"/>
        <w:rPr>
          <w:sz w:val="20"/>
          <w:szCs w:val="20"/>
        </w:rPr>
      </w:pPr>
      <w:r>
        <w:rPr>
          <w:sz w:val="20"/>
          <w:szCs w:val="20"/>
        </w:rPr>
        <w:t>Responsible for execution of the conversions from Supplier hub conversion.</w:t>
      </w:r>
    </w:p>
    <w:p>
      <w:pPr>
        <w:pStyle w:val="Normal"/>
        <w:numPr>
          <w:ilvl w:val="0"/>
          <w:numId w:val="3"/>
        </w:numPr>
        <w:jc w:val="both"/>
        <w:rPr>
          <w:sz w:val="20"/>
          <w:szCs w:val="20"/>
        </w:rPr>
      </w:pPr>
      <w:r>
        <w:rPr>
          <w:sz w:val="20"/>
          <w:szCs w:val="20"/>
        </w:rPr>
        <w:t>Ensure timely resolution of tickets with the SLAs, quality delivery of enhanced components.</w:t>
      </w:r>
    </w:p>
    <w:p>
      <w:pPr>
        <w:pStyle w:val="Normal"/>
        <w:numPr>
          <w:ilvl w:val="0"/>
          <w:numId w:val="3"/>
        </w:numPr>
        <w:jc w:val="both"/>
        <w:rPr>
          <w:sz w:val="20"/>
          <w:szCs w:val="20"/>
        </w:rPr>
      </w:pPr>
      <w:r>
        <w:rPr>
          <w:sz w:val="20"/>
          <w:szCs w:val="20"/>
        </w:rPr>
        <w:t>Ensure conformance to standards applicable for this project by following AIMs methodology.</w:t>
      </w:r>
    </w:p>
    <w:p>
      <w:pPr>
        <w:pStyle w:val="Normal"/>
        <w:numPr>
          <w:ilvl w:val="0"/>
          <w:numId w:val="3"/>
        </w:numPr>
        <w:jc w:val="both"/>
        <w:rPr>
          <w:sz w:val="20"/>
          <w:szCs w:val="20"/>
        </w:rPr>
      </w:pPr>
      <w:r>
        <w:rPr>
          <w:sz w:val="20"/>
          <w:szCs w:val="20"/>
        </w:rPr>
        <w:t>Provide technical assistance to team members in addition to Training and mentoring junior members.</w:t>
      </w:r>
    </w:p>
    <w:p>
      <w:pPr>
        <w:pStyle w:val="Normal"/>
        <w:numPr>
          <w:ilvl w:val="0"/>
          <w:numId w:val="3"/>
        </w:numPr>
        <w:jc w:val="both"/>
        <w:rPr>
          <w:rFonts w:eastAsia="Times New Roman"/>
          <w:sz w:val="20"/>
          <w:szCs w:val="20"/>
        </w:rPr>
      </w:pPr>
      <w:r>
        <w:rPr>
          <w:rFonts w:eastAsia="Times New Roman"/>
          <w:sz w:val="20"/>
          <w:szCs w:val="20"/>
        </w:rPr>
        <w:t>Interface design and development for automating the creation of Employee Suppliers and bank in R12.1.1 Supplier hub to maintain single source of truth for Supplier data in R12.1.1 and to enable Supplier hub as Vendor Master.</w:t>
      </w:r>
    </w:p>
    <w:p>
      <w:pPr>
        <w:pStyle w:val="Default"/>
        <w:rPr>
          <w:rFonts w:ascii="Arial" w:hAnsi="Arial" w:eastAsia="Times New Roman" w:cs="Arial"/>
          <w:sz w:val="20"/>
          <w:szCs w:val="20"/>
        </w:rPr>
      </w:pPr>
      <w:r>
        <w:rPr>
          <w:rFonts w:eastAsia="Times New Roman" w:cs="Arial" w:ascii="Arial" w:hAnsi="Arial"/>
          <w:sz w:val="20"/>
          <w:szCs w:val="20"/>
        </w:rPr>
      </w:r>
    </w:p>
    <w:p>
      <w:pPr>
        <w:pStyle w:val="Default"/>
        <w:rPr>
          <w:rFonts w:ascii="Arial" w:hAnsi="Arial" w:cs="Arial"/>
          <w:sz w:val="20"/>
          <w:szCs w:val="20"/>
        </w:rPr>
      </w:pPr>
      <w:r>
        <w:rPr>
          <w:rFonts w:cs="Arial" w:ascii="Arial" w:hAnsi="Arial"/>
          <w:sz w:val="20"/>
          <w:szCs w:val="20"/>
        </w:rPr>
      </w:r>
    </w:p>
    <w:p>
      <w:pPr>
        <w:pStyle w:val="Normal"/>
        <w:rPr>
          <w:rFonts w:eastAsia="Batang;바탕"/>
          <w:b/>
          <w:sz w:val="20"/>
          <w:szCs w:val="20"/>
        </w:rPr>
      </w:pPr>
      <w:r>
        <w:rPr>
          <w:rFonts w:eastAsia="Batang;바탕"/>
          <w:b/>
          <w:sz w:val="20"/>
          <w:szCs w:val="20"/>
        </w:rPr>
        <w:t>Client</w:t>
        <w:tab/>
        <w:t xml:space="preserve">                                - </w:t>
      </w:r>
      <w:r>
        <w:rPr>
          <w:rFonts w:eastAsia="Batang;바탕"/>
          <w:sz w:val="20"/>
          <w:szCs w:val="20"/>
        </w:rPr>
        <w:t>BAE Systems, Melbourne</w:t>
      </w:r>
    </w:p>
    <w:p>
      <w:pPr>
        <w:pStyle w:val="Normal"/>
        <w:rPr>
          <w:rFonts w:eastAsia="Batang;바탕"/>
          <w:b/>
          <w:sz w:val="20"/>
          <w:szCs w:val="20"/>
        </w:rPr>
      </w:pPr>
      <w:r>
        <w:rPr>
          <w:rFonts w:eastAsia="Batang;바탕"/>
          <w:b/>
          <w:sz w:val="20"/>
          <w:szCs w:val="20"/>
        </w:rPr>
        <w:t>Employer</w:t>
        <w:tab/>
        <w:tab/>
        <w:t xml:space="preserve">   - </w:t>
      </w:r>
      <w:r>
        <w:rPr>
          <w:rFonts w:eastAsia="Batang;바탕"/>
          <w:sz w:val="20"/>
          <w:szCs w:val="20"/>
        </w:rPr>
        <w:t>Wipro Technologies, Chennai</w:t>
      </w:r>
    </w:p>
    <w:p>
      <w:pPr>
        <w:pStyle w:val="Normal"/>
        <w:rPr>
          <w:rFonts w:eastAsia="Batang;바탕"/>
          <w:b/>
          <w:sz w:val="20"/>
          <w:szCs w:val="20"/>
        </w:rPr>
      </w:pPr>
      <w:r>
        <w:rPr>
          <w:rFonts w:eastAsia="Batang;바탕"/>
          <w:b/>
          <w:sz w:val="20"/>
          <w:szCs w:val="20"/>
        </w:rPr>
        <w:t xml:space="preserve">Role </w:t>
        <w:tab/>
        <w:tab/>
        <w:tab/>
        <w:t xml:space="preserve">   - </w:t>
      </w:r>
      <w:r>
        <w:rPr>
          <w:rFonts w:eastAsia="Batang;바탕"/>
          <w:sz w:val="20"/>
          <w:szCs w:val="20"/>
        </w:rPr>
        <w:t>Onsite Technical Lead – Australia</w:t>
      </w:r>
    </w:p>
    <w:p>
      <w:pPr>
        <w:pStyle w:val="Normal"/>
        <w:ind w:hanging="1530" w:left="1530" w:right="0"/>
        <w:rPr/>
      </w:pPr>
      <w:r>
        <w:rPr>
          <w:b/>
          <w:sz w:val="20"/>
          <w:szCs w:val="20"/>
        </w:rPr>
        <w:t xml:space="preserve">Environment                       - </w:t>
      </w:r>
      <w:r>
        <w:rPr>
          <w:sz w:val="20"/>
          <w:szCs w:val="20"/>
        </w:rPr>
        <w:t>Oracle EBS R11.5.10.2, TOAD, Putty, Win XP</w:t>
      </w:r>
    </w:p>
    <w:p>
      <w:pPr>
        <w:pStyle w:val="Normal"/>
        <w:rPr>
          <w:b/>
          <w:bCs/>
          <w:sz w:val="20"/>
          <w:szCs w:val="20"/>
          <w:lang w:val="en-GB"/>
        </w:rPr>
      </w:pPr>
      <w:r>
        <w:rPr>
          <w:b/>
          <w:bCs/>
          <w:sz w:val="20"/>
          <w:szCs w:val="20"/>
          <w:lang w:val="en-GB"/>
        </w:rPr>
        <w:t xml:space="preserve">Project Title &amp; Dates          - </w:t>
      </w:r>
      <w:r>
        <w:rPr>
          <w:bCs/>
          <w:sz w:val="20"/>
          <w:szCs w:val="20"/>
        </w:rPr>
        <w:t>Oracle Inventory Implementation [Jun 2009 – Jan 2010]</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rFonts w:eastAsia="Times New Roman"/>
          <w:sz w:val="20"/>
          <w:szCs w:val="20"/>
        </w:rPr>
      </w:pPr>
      <w:r>
        <w:rPr>
          <w:rFonts w:eastAsia="Times New Roman"/>
          <w:sz w:val="20"/>
          <w:szCs w:val="20"/>
        </w:rPr>
        <w:t>The goal of this project is to implement Oracle Inventory and Procurement for BAE Maritime Business Unit and replace existing Compass System which is currently being used by Maritime Business Unit and to build a roadmap for other business units for Oracle Inventory solution</w:t>
      </w:r>
    </w:p>
    <w:p>
      <w:pPr>
        <w:pStyle w:val="Normal"/>
        <w:jc w:val="both"/>
        <w:rPr>
          <w:rFonts w:eastAsia="Times New Roman"/>
          <w:sz w:val="20"/>
          <w:szCs w:val="20"/>
          <w:highlight w:val="yellow"/>
        </w:rPr>
      </w:pPr>
      <w:r>
        <w:rPr>
          <w:rFonts w:eastAsia="Times New Roman"/>
          <w:sz w:val="20"/>
          <w:szCs w:val="20"/>
          <w:highlight w:val="yellow"/>
        </w:rPr>
        <w:t xml:space="preserve"> </w:t>
      </w:r>
    </w:p>
    <w:p>
      <w:pPr>
        <w:pStyle w:val="Normal"/>
        <w:jc w:val="both"/>
        <w:rPr>
          <w:rFonts w:eastAsia="Batang;바탕"/>
          <w:b/>
          <w:sz w:val="20"/>
          <w:szCs w:val="20"/>
          <w:u w:val="single"/>
        </w:rPr>
      </w:pPr>
      <w:r>
        <w:rPr>
          <w:rFonts w:eastAsia="Batang;바탕"/>
          <w:b/>
          <w:sz w:val="20"/>
          <w:szCs w:val="20"/>
        </w:rPr>
        <w:t xml:space="preserve">Responsibilities: </w:t>
      </w:r>
    </w:p>
    <w:p>
      <w:pPr>
        <w:pStyle w:val="Normal"/>
        <w:numPr>
          <w:ilvl w:val="0"/>
          <w:numId w:val="8"/>
        </w:numPr>
        <w:jc w:val="both"/>
        <w:rPr>
          <w:sz w:val="20"/>
          <w:szCs w:val="20"/>
        </w:rPr>
      </w:pPr>
      <w:r>
        <w:rPr>
          <w:color w:val="000000"/>
          <w:sz w:val="20"/>
          <w:szCs w:val="20"/>
        </w:rPr>
        <w:t>Design, Development, Testing and Deployment of Item Master, Item Catalogue and Item Categories conversion and interfaces.</w:t>
      </w:r>
    </w:p>
    <w:p>
      <w:pPr>
        <w:pStyle w:val="Normal"/>
        <w:numPr>
          <w:ilvl w:val="0"/>
          <w:numId w:val="8"/>
        </w:numPr>
        <w:jc w:val="both"/>
        <w:rPr>
          <w:sz w:val="20"/>
          <w:szCs w:val="20"/>
        </w:rPr>
      </w:pPr>
      <w:r>
        <w:rPr>
          <w:color w:val="000000"/>
          <w:sz w:val="20"/>
          <w:szCs w:val="20"/>
        </w:rPr>
        <w:t>Preparation of MD70 and CV60 documents for the conversions and interface designs.</w:t>
      </w:r>
    </w:p>
    <w:p>
      <w:pPr>
        <w:pStyle w:val="Normal"/>
        <w:numPr>
          <w:ilvl w:val="0"/>
          <w:numId w:val="8"/>
        </w:numPr>
        <w:jc w:val="both"/>
        <w:rPr>
          <w:sz w:val="20"/>
          <w:szCs w:val="20"/>
        </w:rPr>
      </w:pPr>
      <w:r>
        <w:rPr>
          <w:color w:val="000000"/>
          <w:sz w:val="20"/>
          <w:szCs w:val="20"/>
        </w:rPr>
        <w:t>Co-ordination with offshore team for development, testing and deployment activities in onsite offshore model.</w:t>
      </w:r>
    </w:p>
    <w:p>
      <w:pPr>
        <w:pStyle w:val="Normal"/>
        <w:ind w:hanging="1530" w:left="1530" w:right="0"/>
        <w:rPr>
          <w:b/>
          <w:sz w:val="20"/>
          <w:szCs w:val="20"/>
        </w:rPr>
      </w:pPr>
      <w:r>
        <w:rPr>
          <w:b/>
          <w:sz w:val="20"/>
          <w:szCs w:val="20"/>
        </w:rPr>
      </w:r>
    </w:p>
    <w:p>
      <w:pPr>
        <w:pStyle w:val="Normal"/>
        <w:rPr>
          <w:rFonts w:eastAsia="Batang;바탕"/>
          <w:b/>
          <w:sz w:val="20"/>
          <w:szCs w:val="20"/>
        </w:rPr>
      </w:pPr>
      <w:r>
        <w:rPr>
          <w:rFonts w:eastAsia="Batang;바탕"/>
          <w:b/>
          <w:sz w:val="20"/>
          <w:szCs w:val="20"/>
        </w:rPr>
      </w:r>
    </w:p>
    <w:p>
      <w:pPr>
        <w:pStyle w:val="Normal"/>
        <w:rPr>
          <w:rFonts w:eastAsia="Batang;바탕"/>
          <w:b/>
          <w:sz w:val="20"/>
          <w:szCs w:val="20"/>
        </w:rPr>
      </w:pPr>
      <w:r>
        <w:rPr>
          <w:rFonts w:eastAsia="Batang;바탕"/>
          <w:b/>
          <w:sz w:val="20"/>
          <w:szCs w:val="20"/>
        </w:rPr>
      </w:r>
    </w:p>
    <w:p>
      <w:pPr>
        <w:pStyle w:val="Normal"/>
        <w:rPr>
          <w:rFonts w:eastAsia="Batang;바탕"/>
          <w:b/>
          <w:sz w:val="20"/>
          <w:szCs w:val="20"/>
        </w:rPr>
      </w:pPr>
      <w:r>
        <w:rPr>
          <w:rFonts w:eastAsia="Batang;바탕"/>
          <w:b/>
          <w:sz w:val="20"/>
          <w:szCs w:val="20"/>
        </w:rPr>
        <w:t>Client</w:t>
        <w:tab/>
        <w:t xml:space="preserve">                                - </w:t>
      </w:r>
      <w:r>
        <w:rPr>
          <w:rFonts w:eastAsia="Batang;바탕"/>
          <w:sz w:val="20"/>
          <w:szCs w:val="20"/>
        </w:rPr>
        <w:t>Getty Images Inc., Seattle (USA)</w:t>
      </w:r>
    </w:p>
    <w:p>
      <w:pPr>
        <w:pStyle w:val="Normal"/>
        <w:rPr>
          <w:rFonts w:eastAsia="Batang;바탕"/>
          <w:b/>
          <w:sz w:val="20"/>
          <w:szCs w:val="20"/>
        </w:rPr>
      </w:pPr>
      <w:r>
        <w:rPr>
          <w:rFonts w:eastAsia="Batang;바탕"/>
          <w:b/>
          <w:sz w:val="20"/>
          <w:szCs w:val="20"/>
        </w:rPr>
        <w:t>Employer</w:t>
        <w:tab/>
        <w:tab/>
        <w:t xml:space="preserve">   - </w:t>
      </w:r>
      <w:r>
        <w:rPr>
          <w:rFonts w:eastAsia="Batang;바탕"/>
          <w:sz w:val="20"/>
          <w:szCs w:val="20"/>
        </w:rPr>
        <w:t>Wipro Technologies, Chennai</w:t>
      </w:r>
    </w:p>
    <w:p>
      <w:pPr>
        <w:pStyle w:val="Normal"/>
        <w:rPr/>
      </w:pPr>
      <w:r>
        <w:rPr>
          <w:rFonts w:eastAsia="Batang;바탕"/>
          <w:b/>
          <w:sz w:val="20"/>
          <w:szCs w:val="20"/>
        </w:rPr>
        <w:t xml:space="preserve">Role </w:t>
        <w:tab/>
        <w:tab/>
        <w:tab/>
        <w:t xml:space="preserve">   - </w:t>
      </w:r>
      <w:r>
        <w:rPr>
          <w:rFonts w:eastAsia="Batang;바탕"/>
          <w:sz w:val="20"/>
          <w:szCs w:val="20"/>
        </w:rPr>
        <w:t>Senior Technical Consultant</w:t>
      </w:r>
    </w:p>
    <w:p>
      <w:pPr>
        <w:pStyle w:val="Normal"/>
        <w:ind w:hanging="1530" w:left="1530" w:right="0"/>
        <w:rPr/>
      </w:pPr>
      <w:r>
        <w:rPr>
          <w:b/>
          <w:sz w:val="20"/>
          <w:szCs w:val="20"/>
        </w:rPr>
        <w:t>Environment</w:t>
        <w:tab/>
        <w:tab/>
        <w:t xml:space="preserve">   - </w:t>
      </w:r>
      <w:r>
        <w:rPr>
          <w:sz w:val="20"/>
          <w:szCs w:val="20"/>
        </w:rPr>
        <w:t>Oracle EBS R11.5.10.2, TOAD, Win XP, Secure Shell Client</w:t>
      </w:r>
    </w:p>
    <w:p>
      <w:pPr>
        <w:pStyle w:val="Normal"/>
        <w:rPr>
          <w:b/>
          <w:bCs/>
          <w:sz w:val="20"/>
          <w:szCs w:val="20"/>
          <w:lang w:val="en-GB"/>
        </w:rPr>
      </w:pPr>
      <w:r>
        <w:rPr>
          <w:b/>
          <w:bCs/>
          <w:sz w:val="20"/>
          <w:szCs w:val="20"/>
          <w:lang w:val="en-GB"/>
        </w:rPr>
        <w:t xml:space="preserve">Project Title &amp; Dates          - </w:t>
      </w:r>
      <w:r>
        <w:rPr>
          <w:bCs/>
          <w:sz w:val="20"/>
          <w:szCs w:val="20"/>
        </w:rPr>
        <w:t>Oracle EBS Maintenance &amp; Support [Oct 2007 – May 2009]</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pPr>
      <w:r>
        <w:rPr>
          <w:sz w:val="20"/>
          <w:szCs w:val="20"/>
        </w:rPr>
        <w:t>The project is a application maintenance and support of Oracle E-Business 11.5.10.2 release with the modules PO, OM, INV, GL, AR and AP. As part of the support, handled application support tickets using TriActive Ticketing tool, provided support during month end and Year End closing.</w:t>
      </w:r>
    </w:p>
    <w:p>
      <w:pPr>
        <w:pStyle w:val="Normal"/>
        <w:jc w:val="both"/>
        <w:rPr>
          <w:sz w:val="20"/>
          <w:szCs w:val="20"/>
          <w:lang w:val="en-GB"/>
        </w:rPr>
      </w:pPr>
      <w:r>
        <w:rPr>
          <w:rFonts w:eastAsia="Times New Roman"/>
          <w:sz w:val="20"/>
          <w:szCs w:val="20"/>
          <w:lang w:val="en-GB"/>
        </w:rPr>
        <w:t xml:space="preserve"> </w:t>
      </w:r>
    </w:p>
    <w:p>
      <w:pPr>
        <w:pStyle w:val="Normal"/>
        <w:jc w:val="both"/>
        <w:rPr>
          <w:rFonts w:eastAsia="Batang;바탕"/>
          <w:b/>
          <w:sz w:val="20"/>
          <w:szCs w:val="20"/>
          <w:u w:val="single"/>
        </w:rPr>
      </w:pPr>
      <w:r>
        <w:rPr>
          <w:rFonts w:eastAsia="Batang;바탕"/>
          <w:b/>
          <w:sz w:val="20"/>
          <w:szCs w:val="20"/>
        </w:rPr>
        <w:t xml:space="preserve">Responsibilities: </w:t>
      </w:r>
    </w:p>
    <w:p>
      <w:pPr>
        <w:pStyle w:val="Normal"/>
        <w:numPr>
          <w:ilvl w:val="0"/>
          <w:numId w:val="3"/>
        </w:numPr>
        <w:jc w:val="both"/>
        <w:rPr>
          <w:sz w:val="20"/>
          <w:szCs w:val="20"/>
        </w:rPr>
      </w:pPr>
      <w:r>
        <w:rPr>
          <w:sz w:val="20"/>
          <w:szCs w:val="20"/>
        </w:rPr>
        <w:t>Interactions with client on daily basis to provide status and ensure all open issues that require client involvement are address and clarified.</w:t>
      </w:r>
    </w:p>
    <w:p>
      <w:pPr>
        <w:pStyle w:val="Normal"/>
        <w:numPr>
          <w:ilvl w:val="0"/>
          <w:numId w:val="3"/>
        </w:numPr>
        <w:jc w:val="both"/>
        <w:rPr>
          <w:sz w:val="20"/>
          <w:szCs w:val="20"/>
        </w:rPr>
      </w:pPr>
      <w:r>
        <w:rPr>
          <w:sz w:val="20"/>
          <w:szCs w:val="20"/>
        </w:rPr>
        <w:t>Ensure timely resolution of tickets within the SLAs.</w:t>
      </w:r>
    </w:p>
    <w:p>
      <w:pPr>
        <w:pStyle w:val="Normal"/>
        <w:numPr>
          <w:ilvl w:val="0"/>
          <w:numId w:val="3"/>
        </w:numPr>
        <w:jc w:val="both"/>
        <w:rPr>
          <w:sz w:val="20"/>
          <w:szCs w:val="20"/>
        </w:rPr>
      </w:pPr>
      <w:r>
        <w:rPr>
          <w:sz w:val="20"/>
          <w:szCs w:val="20"/>
        </w:rPr>
        <w:t>Lead and Manage Support Team, maintain team roster - Monitor Production ticket queues, assign work to support teams, coordinate with onsite support lead, provide resolution to critical tickets and provide solution inputs to support engineers, participate in requirement review and provide high level solution design for enhancements - Prepare weekly and Monthly status reports, participate in client reviews and internal quality review</w:t>
      </w:r>
    </w:p>
    <w:p>
      <w:pPr>
        <w:pStyle w:val="Normal"/>
        <w:numPr>
          <w:ilvl w:val="0"/>
          <w:numId w:val="3"/>
        </w:numPr>
        <w:jc w:val="both"/>
        <w:rPr>
          <w:sz w:val="20"/>
          <w:szCs w:val="20"/>
        </w:rPr>
      </w:pPr>
      <w:r>
        <w:rPr>
          <w:sz w:val="20"/>
          <w:szCs w:val="20"/>
        </w:rPr>
        <w:t>Assist Team Members and mentor them technically as well as on the domain.</w:t>
      </w:r>
    </w:p>
    <w:p>
      <w:pPr>
        <w:pStyle w:val="Normal"/>
        <w:numPr>
          <w:ilvl w:val="0"/>
          <w:numId w:val="3"/>
        </w:numPr>
        <w:jc w:val="both"/>
        <w:rPr>
          <w:color w:val="000000"/>
          <w:sz w:val="20"/>
          <w:szCs w:val="20"/>
        </w:rPr>
      </w:pPr>
      <w:r>
        <w:rPr>
          <w:color w:val="000000"/>
          <w:sz w:val="20"/>
          <w:szCs w:val="20"/>
        </w:rPr>
        <w:t>Providing data extracts for adhoc reporting in the form of excel.</w:t>
      </w:r>
    </w:p>
    <w:p>
      <w:pPr>
        <w:pStyle w:val="Normal"/>
        <w:numPr>
          <w:ilvl w:val="0"/>
          <w:numId w:val="3"/>
        </w:numPr>
        <w:jc w:val="both"/>
        <w:rPr>
          <w:color w:val="000000"/>
          <w:sz w:val="20"/>
          <w:szCs w:val="20"/>
        </w:rPr>
      </w:pPr>
      <w:r>
        <w:rPr>
          <w:sz w:val="20"/>
          <w:szCs w:val="20"/>
        </w:rPr>
        <w:t>Provide Support in setting</w:t>
      </w:r>
      <w:r>
        <w:rPr>
          <w:color w:val="000000"/>
          <w:sz w:val="20"/>
          <w:szCs w:val="20"/>
        </w:rPr>
        <w:t xml:space="preserve"> up approval limits (on approval) on AR.</w:t>
      </w:r>
    </w:p>
    <w:p>
      <w:pPr>
        <w:pStyle w:val="Normal"/>
        <w:numPr>
          <w:ilvl w:val="0"/>
          <w:numId w:val="3"/>
        </w:numPr>
        <w:jc w:val="both"/>
        <w:rPr>
          <w:color w:val="000000"/>
          <w:sz w:val="20"/>
          <w:szCs w:val="20"/>
        </w:rPr>
      </w:pPr>
      <w:r>
        <w:rPr>
          <w:sz w:val="20"/>
          <w:szCs w:val="20"/>
        </w:rPr>
        <w:t>Analyzing root cause for issues and p</w:t>
      </w:r>
      <w:r>
        <w:rPr>
          <w:color w:val="000000"/>
          <w:sz w:val="20"/>
          <w:szCs w:val="20"/>
        </w:rPr>
        <w:t xml:space="preserve">roviding data fixes suitably either from Oracle Support or in house solutions. </w:t>
      </w:r>
    </w:p>
    <w:p>
      <w:pPr>
        <w:pStyle w:val="Normal"/>
        <w:numPr>
          <w:ilvl w:val="0"/>
          <w:numId w:val="3"/>
        </w:numPr>
        <w:jc w:val="both"/>
        <w:rPr>
          <w:color w:val="000000"/>
          <w:sz w:val="20"/>
          <w:szCs w:val="20"/>
          <w:lang w:eastAsia="ja-JP"/>
        </w:rPr>
      </w:pPr>
      <w:r>
        <w:rPr>
          <w:sz w:val="20"/>
          <w:szCs w:val="20"/>
        </w:rPr>
        <w:t xml:space="preserve">Responsible for all application related Severity 1 SRs with Oracle in coordinating and getting quick solutions. </w:t>
      </w:r>
    </w:p>
    <w:p>
      <w:pPr>
        <w:pStyle w:val="Normal"/>
        <w:numPr>
          <w:ilvl w:val="0"/>
          <w:numId w:val="3"/>
        </w:numPr>
        <w:jc w:val="both"/>
        <w:rPr>
          <w:sz w:val="20"/>
          <w:szCs w:val="20"/>
          <w:lang w:eastAsia="ja-JP"/>
        </w:rPr>
      </w:pPr>
      <w:r>
        <w:rPr>
          <w:sz w:val="20"/>
          <w:szCs w:val="20"/>
          <w:lang w:eastAsia="ja-JP"/>
        </w:rPr>
        <w:t>Providing Support and Assistance on monitoring of Auto Invoices, Lockbox and Payment Interface error records.</w:t>
      </w:r>
    </w:p>
    <w:p>
      <w:pPr>
        <w:pStyle w:val="Normal"/>
        <w:ind w:hanging="1530" w:left="1530" w:right="0"/>
        <w:rPr>
          <w:b/>
          <w:sz w:val="20"/>
          <w:szCs w:val="20"/>
          <w:lang w:eastAsia="ja-JP"/>
        </w:rPr>
      </w:pPr>
      <w:r>
        <w:rPr>
          <w:b/>
          <w:sz w:val="20"/>
          <w:szCs w:val="20"/>
          <w:lang w:eastAsia="ja-JP"/>
        </w:rPr>
      </w:r>
    </w:p>
    <w:p>
      <w:pPr>
        <w:pStyle w:val="Default"/>
        <w:rPr>
          <w:rFonts w:ascii="Arial" w:hAnsi="Arial" w:cs="Arial"/>
          <w:b/>
          <w:sz w:val="20"/>
          <w:szCs w:val="20"/>
        </w:rPr>
      </w:pPr>
      <w:r>
        <w:rPr>
          <w:rFonts w:cs="Arial" w:ascii="Arial" w:hAnsi="Arial"/>
          <w:b/>
          <w:sz w:val="20"/>
          <w:szCs w:val="20"/>
        </w:rPr>
      </w:r>
    </w:p>
    <w:p>
      <w:pPr>
        <w:pStyle w:val="Normal"/>
        <w:rPr>
          <w:rFonts w:eastAsia="Batang;바탕"/>
          <w:b/>
          <w:sz w:val="20"/>
          <w:szCs w:val="20"/>
        </w:rPr>
      </w:pPr>
      <w:r>
        <w:rPr>
          <w:rFonts w:eastAsia="Batang;바탕"/>
          <w:b/>
          <w:sz w:val="20"/>
          <w:szCs w:val="20"/>
        </w:rPr>
        <w:t>Client</w:t>
        <w:tab/>
        <w:t xml:space="preserve">                                - </w:t>
      </w:r>
      <w:r>
        <w:rPr>
          <w:rFonts w:eastAsia="Batang;바탕"/>
          <w:sz w:val="20"/>
          <w:szCs w:val="20"/>
        </w:rPr>
        <w:t>Office Depot, Florida</w:t>
      </w:r>
    </w:p>
    <w:p>
      <w:pPr>
        <w:pStyle w:val="Normal"/>
        <w:rPr>
          <w:rFonts w:eastAsia="Batang;바탕"/>
          <w:b/>
          <w:sz w:val="20"/>
          <w:szCs w:val="20"/>
        </w:rPr>
      </w:pPr>
      <w:r>
        <w:rPr>
          <w:rFonts w:eastAsia="Batang;바탕"/>
          <w:b/>
          <w:sz w:val="20"/>
          <w:szCs w:val="20"/>
        </w:rPr>
        <w:t>Employer</w:t>
        <w:tab/>
        <w:tab/>
        <w:t xml:space="preserve">   - </w:t>
      </w:r>
      <w:r>
        <w:rPr>
          <w:rFonts w:eastAsia="Batang;바탕"/>
          <w:sz w:val="20"/>
          <w:szCs w:val="20"/>
        </w:rPr>
        <w:t>Wipro Technologies, Chennai</w:t>
      </w:r>
    </w:p>
    <w:p>
      <w:pPr>
        <w:pStyle w:val="Normal"/>
        <w:rPr>
          <w:rFonts w:eastAsia="Batang;바탕"/>
          <w:b/>
          <w:sz w:val="20"/>
          <w:szCs w:val="20"/>
        </w:rPr>
      </w:pPr>
      <w:r>
        <w:rPr>
          <w:rFonts w:eastAsia="Batang;바탕"/>
          <w:b/>
          <w:sz w:val="20"/>
          <w:szCs w:val="20"/>
        </w:rPr>
        <w:t xml:space="preserve">Role </w:t>
        <w:tab/>
        <w:tab/>
        <w:tab/>
        <w:t xml:space="preserve">   - </w:t>
      </w:r>
      <w:r>
        <w:rPr>
          <w:rFonts w:eastAsia="Batang;바탕"/>
          <w:sz w:val="20"/>
          <w:szCs w:val="20"/>
        </w:rPr>
        <w:t>Technical Consultant</w:t>
      </w:r>
    </w:p>
    <w:p>
      <w:pPr>
        <w:pStyle w:val="Normal"/>
        <w:rPr>
          <w:rFonts w:eastAsia="Batang;바탕"/>
          <w:b/>
          <w:sz w:val="20"/>
          <w:szCs w:val="20"/>
        </w:rPr>
      </w:pPr>
      <w:r>
        <w:rPr>
          <w:b/>
          <w:sz w:val="20"/>
          <w:szCs w:val="20"/>
        </w:rPr>
        <w:t>Environment</w:t>
        <w:tab/>
        <w:tab/>
        <w:t xml:space="preserve">   - </w:t>
      </w:r>
      <w:r>
        <w:rPr>
          <w:sz w:val="20"/>
          <w:szCs w:val="20"/>
        </w:rPr>
        <w:t>Oracle EBS R11.5.10.2, TOAD, Win XP, Sharepoint, JIRA</w:t>
      </w:r>
    </w:p>
    <w:p>
      <w:pPr>
        <w:pStyle w:val="Normal"/>
        <w:rPr>
          <w:b/>
          <w:bCs/>
          <w:sz w:val="20"/>
          <w:szCs w:val="20"/>
          <w:lang w:val="en-GB"/>
        </w:rPr>
      </w:pPr>
      <w:r>
        <w:rPr>
          <w:b/>
          <w:bCs/>
          <w:sz w:val="20"/>
          <w:szCs w:val="20"/>
          <w:lang w:val="en-GB"/>
        </w:rPr>
        <w:t xml:space="preserve">Project Title &amp; Dates          - </w:t>
      </w:r>
      <w:r>
        <w:rPr>
          <w:bCs/>
          <w:sz w:val="20"/>
          <w:szCs w:val="20"/>
        </w:rPr>
        <w:t>Oracle EBS 11.5.10.2 Implementation [Feb 2007 – Oct 2007]</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color w:val="000000"/>
          <w:sz w:val="20"/>
          <w:szCs w:val="20"/>
        </w:rPr>
      </w:pPr>
      <w:r>
        <w:rPr>
          <w:sz w:val="20"/>
          <w:szCs w:val="20"/>
        </w:rPr>
        <w:t>The project “</w:t>
      </w:r>
      <w:r>
        <w:rPr>
          <w:color w:val="000000"/>
          <w:sz w:val="20"/>
          <w:szCs w:val="20"/>
        </w:rPr>
        <w:t>Project Simplify” is a global initiative, of Office Depot to standardize business processes worldwide and to consolidate disparate systems across the corporation into a single global instance through the implementation of the Oracle Product Suite of ERP products.</w:t>
      </w:r>
    </w:p>
    <w:p>
      <w:pPr>
        <w:pStyle w:val="Normal"/>
        <w:jc w:val="both"/>
        <w:rPr>
          <w:color w:val="000000"/>
          <w:sz w:val="20"/>
          <w:szCs w:val="20"/>
        </w:rPr>
      </w:pPr>
      <w:r>
        <w:rPr>
          <w:color w:val="000000"/>
          <w:sz w:val="20"/>
          <w:szCs w:val="20"/>
        </w:rPr>
      </w:r>
    </w:p>
    <w:p>
      <w:pPr>
        <w:pStyle w:val="Normal"/>
        <w:jc w:val="both"/>
        <w:rPr>
          <w:rFonts w:eastAsia="Times New Roman"/>
          <w:sz w:val="20"/>
          <w:szCs w:val="20"/>
          <w:lang w:val="en-GB"/>
        </w:rPr>
      </w:pPr>
      <w:r>
        <w:rPr>
          <w:rFonts w:eastAsia="Times New Roman"/>
          <w:sz w:val="20"/>
          <w:szCs w:val="20"/>
          <w:lang w:val="en-GB"/>
        </w:rPr>
        <w:t xml:space="preserve"> </w:t>
      </w:r>
    </w:p>
    <w:p>
      <w:pPr>
        <w:pStyle w:val="Normal"/>
        <w:jc w:val="both"/>
        <w:rPr>
          <w:rFonts w:eastAsia="Batang;바탕"/>
          <w:b/>
          <w:sz w:val="20"/>
          <w:szCs w:val="20"/>
          <w:u w:val="single"/>
        </w:rPr>
      </w:pPr>
      <w:r>
        <w:rPr>
          <w:rFonts w:eastAsia="Batang;바탕"/>
          <w:b/>
          <w:sz w:val="20"/>
          <w:szCs w:val="20"/>
        </w:rPr>
        <w:t xml:space="preserve">Responsibilities: </w:t>
      </w:r>
    </w:p>
    <w:p>
      <w:pPr>
        <w:pStyle w:val="Normal"/>
        <w:numPr>
          <w:ilvl w:val="0"/>
          <w:numId w:val="5"/>
        </w:numPr>
        <w:spacing w:before="0" w:after="75"/>
        <w:rPr>
          <w:rFonts w:eastAsia="Times New Roman"/>
          <w:sz w:val="20"/>
          <w:szCs w:val="20"/>
          <w:lang w:val="en-GB"/>
        </w:rPr>
      </w:pPr>
      <w:r>
        <w:rPr>
          <w:rFonts w:eastAsia="Times New Roman"/>
          <w:sz w:val="20"/>
          <w:szCs w:val="20"/>
          <w:lang w:val="en-GB"/>
        </w:rPr>
        <w:t>Defined Legal Entities and chart of accounts and set up ledger in R12 Accounting setup manager.</w:t>
      </w:r>
    </w:p>
    <w:p>
      <w:pPr>
        <w:pStyle w:val="Normal"/>
        <w:numPr>
          <w:ilvl w:val="0"/>
          <w:numId w:val="5"/>
        </w:numPr>
        <w:spacing w:before="0" w:after="75"/>
        <w:rPr>
          <w:rFonts w:eastAsia="Times New Roman"/>
          <w:sz w:val="20"/>
          <w:szCs w:val="20"/>
          <w:lang w:val="en-GB"/>
        </w:rPr>
      </w:pPr>
      <w:r>
        <w:rPr>
          <w:rFonts w:eastAsia="Times New Roman"/>
          <w:sz w:val="20"/>
          <w:szCs w:val="20"/>
          <w:lang w:val="en-GB"/>
        </w:rPr>
        <w:t>Defined operating unit, Inventory organization and Asset organization using organization forms.</w:t>
      </w:r>
    </w:p>
    <w:p>
      <w:pPr>
        <w:pStyle w:val="Normal"/>
        <w:numPr>
          <w:ilvl w:val="0"/>
          <w:numId w:val="5"/>
        </w:numPr>
        <w:spacing w:lineRule="auto" w:line="384" w:before="0" w:after="75"/>
        <w:rPr>
          <w:rFonts w:eastAsia="Times New Roman"/>
          <w:sz w:val="20"/>
          <w:szCs w:val="20"/>
          <w:lang w:val="en-GB"/>
        </w:rPr>
      </w:pPr>
      <w:r>
        <w:rPr>
          <w:rFonts w:eastAsia="Times New Roman"/>
          <w:sz w:val="20"/>
          <w:szCs w:val="20"/>
          <w:lang w:val="en-GB"/>
        </w:rPr>
        <w:t>Defined custom cross validation rules as well as Security rules in General Ledger.</w:t>
      </w:r>
    </w:p>
    <w:p>
      <w:pPr>
        <w:pStyle w:val="Normal"/>
        <w:numPr>
          <w:ilvl w:val="0"/>
          <w:numId w:val="5"/>
        </w:numPr>
        <w:spacing w:before="0" w:after="200"/>
        <w:rPr>
          <w:rFonts w:eastAsia="Times New Roman"/>
          <w:sz w:val="20"/>
          <w:szCs w:val="20"/>
          <w:lang w:val="en-GB"/>
        </w:rPr>
      </w:pPr>
      <w:r>
        <w:rPr>
          <w:rFonts w:eastAsia="Times New Roman"/>
          <w:sz w:val="20"/>
          <w:szCs w:val="20"/>
          <w:lang w:val="en-GB"/>
        </w:rPr>
        <w:t>Experienced in Defining document sequencing and Assign those sequences.</w:t>
      </w:r>
    </w:p>
    <w:p>
      <w:pPr>
        <w:pStyle w:val="Normal"/>
        <w:numPr>
          <w:ilvl w:val="0"/>
          <w:numId w:val="5"/>
        </w:numPr>
        <w:rPr>
          <w:sz w:val="20"/>
          <w:szCs w:val="20"/>
          <w:lang w:val="en-GB"/>
        </w:rPr>
      </w:pPr>
      <w:r>
        <w:rPr>
          <w:sz w:val="20"/>
          <w:szCs w:val="20"/>
          <w:lang w:val="en-GB"/>
        </w:rPr>
        <w:t>Assisted users in month end closing process, reconciliation, generating month end reports</w:t>
      </w:r>
    </w:p>
    <w:p>
      <w:pPr>
        <w:pStyle w:val="Normal"/>
        <w:rPr/>
      </w:pPr>
      <w:r>
        <w:rPr>
          <w:rFonts w:eastAsia="Times New Roman"/>
          <w:sz w:val="20"/>
          <w:szCs w:val="20"/>
          <w:lang w:val="en-GB"/>
        </w:rPr>
        <w:t xml:space="preserve">               </w:t>
      </w:r>
      <w:r>
        <w:rPr>
          <w:sz w:val="20"/>
          <w:szCs w:val="20"/>
          <w:lang w:val="en-GB"/>
        </w:rPr>
        <w:t xml:space="preserve">Provided post-production Support to the End-Users on Standard Oracle Application modules               </w:t>
      </w:r>
    </w:p>
    <w:p>
      <w:pPr>
        <w:pStyle w:val="Normal"/>
        <w:rPr/>
      </w:pPr>
      <w:r>
        <w:rPr>
          <w:rFonts w:eastAsia="Times New Roman"/>
          <w:sz w:val="20"/>
          <w:szCs w:val="20"/>
          <w:lang w:val="en-GB"/>
        </w:rPr>
        <w:t xml:space="preserve">              </w:t>
      </w:r>
      <w:r>
        <w:rPr>
          <w:sz w:val="20"/>
          <w:szCs w:val="20"/>
          <w:lang w:val="en-GB"/>
        </w:rPr>
        <w:t>(includes GL, AP, AR, PO, and FA) along with the Customized Oracle Apps.</w:t>
      </w:r>
    </w:p>
    <w:p>
      <w:pPr>
        <w:pStyle w:val="Normal"/>
        <w:numPr>
          <w:ilvl w:val="0"/>
          <w:numId w:val="4"/>
        </w:numPr>
        <w:spacing w:before="0" w:after="75"/>
        <w:rPr>
          <w:rFonts w:eastAsia="Times New Roman"/>
          <w:sz w:val="20"/>
          <w:szCs w:val="20"/>
          <w:lang w:val="en-GB"/>
        </w:rPr>
      </w:pPr>
      <w:r>
        <w:rPr>
          <w:rFonts w:eastAsia="Times New Roman"/>
          <w:sz w:val="20"/>
          <w:szCs w:val="20"/>
          <w:lang w:val="en-GB"/>
        </w:rPr>
        <w:t xml:space="preserve">Tested various scenarios in the Development Instance for the End-user. </w:t>
      </w:r>
    </w:p>
    <w:p>
      <w:pPr>
        <w:pStyle w:val="Normal"/>
        <w:numPr>
          <w:ilvl w:val="0"/>
          <w:numId w:val="4"/>
        </w:numPr>
        <w:spacing w:before="0" w:after="200"/>
        <w:rPr>
          <w:sz w:val="20"/>
          <w:szCs w:val="20"/>
          <w:lang w:val="en-GB"/>
        </w:rPr>
      </w:pPr>
      <w:r>
        <w:rPr>
          <w:rFonts w:eastAsia="Times New Roman"/>
          <w:sz w:val="20"/>
          <w:szCs w:val="20"/>
          <w:lang w:val="en-GB"/>
        </w:rPr>
        <w:t>Participate with project manager and other project staff in determining the nature and scope of project activities</w:t>
      </w:r>
    </w:p>
    <w:p>
      <w:pPr>
        <w:pStyle w:val="Normal"/>
        <w:numPr>
          <w:ilvl w:val="0"/>
          <w:numId w:val="4"/>
        </w:numPr>
        <w:spacing w:before="0" w:after="200"/>
        <w:rPr>
          <w:sz w:val="20"/>
          <w:szCs w:val="20"/>
          <w:lang w:val="en-GB"/>
        </w:rPr>
      </w:pPr>
      <w:r>
        <w:rPr>
          <w:sz w:val="20"/>
          <w:szCs w:val="20"/>
          <w:lang w:val="en-GB"/>
        </w:rPr>
        <w:t>Responded to notifications and monitored the status of a runtime workflow process.</w:t>
      </w:r>
    </w:p>
    <w:p>
      <w:pPr>
        <w:pStyle w:val="Normal"/>
        <w:numPr>
          <w:ilvl w:val="0"/>
          <w:numId w:val="4"/>
        </w:numPr>
        <w:jc w:val="both"/>
        <w:rPr>
          <w:sz w:val="20"/>
          <w:szCs w:val="20"/>
        </w:rPr>
      </w:pPr>
      <w:r>
        <w:rPr>
          <w:sz w:val="20"/>
          <w:szCs w:val="20"/>
          <w:lang w:val="en-GB"/>
        </w:rPr>
        <w:t>Defined value sets, key Flex field segments and roll-up groups with security and cross validation rules.</w:t>
      </w:r>
    </w:p>
    <w:p>
      <w:pPr>
        <w:pStyle w:val="Normal"/>
        <w:numPr>
          <w:ilvl w:val="0"/>
          <w:numId w:val="3"/>
        </w:numPr>
        <w:jc w:val="both"/>
        <w:rPr>
          <w:sz w:val="20"/>
          <w:szCs w:val="20"/>
        </w:rPr>
      </w:pPr>
      <w:r>
        <w:rPr>
          <w:sz w:val="20"/>
          <w:szCs w:val="20"/>
        </w:rPr>
        <w:t>Interactions with client on daily basis to provide status and ensure all open issues that require client involvement are address and clarified.</w:t>
      </w:r>
    </w:p>
    <w:p>
      <w:pPr>
        <w:pStyle w:val="Normal"/>
        <w:numPr>
          <w:ilvl w:val="0"/>
          <w:numId w:val="3"/>
        </w:numPr>
        <w:jc w:val="both"/>
        <w:rPr>
          <w:sz w:val="20"/>
          <w:szCs w:val="20"/>
        </w:rPr>
      </w:pPr>
      <w:r>
        <w:rPr>
          <w:sz w:val="20"/>
          <w:szCs w:val="20"/>
        </w:rPr>
        <w:t>Responsible for planning and execution of the conversions from requirements to delivery</w:t>
      </w:r>
    </w:p>
    <w:p>
      <w:pPr>
        <w:pStyle w:val="Normal"/>
        <w:numPr>
          <w:ilvl w:val="0"/>
          <w:numId w:val="8"/>
        </w:numPr>
        <w:jc w:val="both"/>
        <w:rPr>
          <w:sz w:val="20"/>
          <w:szCs w:val="20"/>
        </w:rPr>
      </w:pPr>
      <w:r>
        <w:rPr>
          <w:sz w:val="20"/>
          <w:szCs w:val="20"/>
        </w:rPr>
        <w:t xml:space="preserve">Design, Development, Testing and deployment of various conversions of Masters in </w:t>
      </w:r>
      <w:r>
        <w:rPr>
          <w:color w:val="000000"/>
          <w:sz w:val="20"/>
          <w:szCs w:val="20"/>
        </w:rPr>
        <w:t>INV/PO/AP/AR/GL modules with relevant CV60 documents for them.</w:t>
      </w:r>
    </w:p>
    <w:p>
      <w:pPr>
        <w:pStyle w:val="Normal"/>
        <w:numPr>
          <w:ilvl w:val="0"/>
          <w:numId w:val="8"/>
        </w:numPr>
        <w:tabs>
          <w:tab w:val="clear" w:pos="720"/>
          <w:tab w:val="left" w:pos="1080" w:leader="none"/>
        </w:tabs>
        <w:jc w:val="both"/>
        <w:rPr>
          <w:sz w:val="20"/>
          <w:szCs w:val="20"/>
        </w:rPr>
      </w:pPr>
      <w:r>
        <w:rPr>
          <w:sz w:val="20"/>
          <w:szCs w:val="20"/>
        </w:rPr>
        <w:t>Developed custom interface for Item Master.</w:t>
      </w:r>
    </w:p>
    <w:p>
      <w:pPr>
        <w:pStyle w:val="Normal"/>
        <w:numPr>
          <w:ilvl w:val="0"/>
          <w:numId w:val="9"/>
        </w:numPr>
        <w:rPr>
          <w:sz w:val="20"/>
          <w:szCs w:val="20"/>
        </w:rPr>
      </w:pPr>
      <w:r>
        <w:rPr>
          <w:sz w:val="20"/>
          <w:szCs w:val="20"/>
        </w:rPr>
        <w:t>Performed testing and validation for ensuring data accuracy.</w:t>
      </w:r>
    </w:p>
    <w:p>
      <w:pPr>
        <w:pStyle w:val="Normal"/>
        <w:numPr>
          <w:ilvl w:val="0"/>
          <w:numId w:val="9"/>
        </w:numPr>
        <w:jc w:val="both"/>
        <w:rPr>
          <w:sz w:val="20"/>
          <w:szCs w:val="20"/>
        </w:rPr>
      </w:pPr>
      <w:r>
        <w:rPr>
          <w:sz w:val="20"/>
          <w:szCs w:val="20"/>
        </w:rPr>
        <w:t xml:space="preserve">Provide assistance and support in Sysadmin activities. </w:t>
      </w:r>
    </w:p>
    <w:p>
      <w:pPr>
        <w:pStyle w:val="Normal"/>
        <w:ind w:hanging="1530" w:left="1530" w:right="0"/>
        <w:rPr>
          <w:sz w:val="20"/>
          <w:szCs w:val="20"/>
        </w:rPr>
      </w:pPr>
      <w:r>
        <w:rPr>
          <w:sz w:val="20"/>
          <w:szCs w:val="20"/>
        </w:rPr>
      </w:r>
    </w:p>
    <w:p>
      <w:pPr>
        <w:pStyle w:val="Normal"/>
        <w:ind w:hanging="1530" w:left="1530" w:right="0"/>
        <w:rPr>
          <w:sz w:val="20"/>
          <w:szCs w:val="20"/>
        </w:rPr>
      </w:pPr>
      <w:r>
        <w:rPr>
          <w:sz w:val="20"/>
          <w:szCs w:val="20"/>
        </w:rPr>
      </w:r>
    </w:p>
    <w:p>
      <w:pPr>
        <w:pStyle w:val="Default"/>
        <w:rPr>
          <w:rFonts w:ascii="Arial" w:hAnsi="Arial" w:cs="Arial"/>
          <w:sz w:val="20"/>
          <w:szCs w:val="20"/>
        </w:rPr>
      </w:pPr>
      <w:r>
        <w:rPr>
          <w:rFonts w:cs="Arial" w:ascii="Arial" w:hAnsi="Arial"/>
          <w:sz w:val="20"/>
          <w:szCs w:val="20"/>
        </w:rPr>
      </w:r>
    </w:p>
    <w:p>
      <w:pPr>
        <w:pStyle w:val="Normal"/>
        <w:rPr>
          <w:rFonts w:eastAsia="Batang;바탕"/>
          <w:b/>
          <w:sz w:val="20"/>
          <w:szCs w:val="20"/>
        </w:rPr>
      </w:pPr>
      <w:r>
        <w:rPr>
          <w:rFonts w:eastAsia="Batang;바탕"/>
          <w:b/>
          <w:sz w:val="20"/>
          <w:szCs w:val="20"/>
        </w:rPr>
        <w:t>Client</w:t>
        <w:tab/>
        <w:t xml:space="preserve">                               - </w:t>
      </w:r>
      <w:r>
        <w:rPr>
          <w:rFonts w:eastAsia="Batang;바탕"/>
          <w:sz w:val="20"/>
          <w:szCs w:val="20"/>
        </w:rPr>
        <w:t>Quest America Inc.,</w:t>
      </w:r>
    </w:p>
    <w:p>
      <w:pPr>
        <w:pStyle w:val="Normal"/>
        <w:rPr>
          <w:rFonts w:eastAsia="Batang;바탕"/>
          <w:b/>
          <w:sz w:val="20"/>
          <w:szCs w:val="20"/>
        </w:rPr>
      </w:pPr>
      <w:r>
        <w:rPr>
          <w:rFonts w:eastAsia="Batang;바탕"/>
          <w:b/>
          <w:sz w:val="20"/>
          <w:szCs w:val="20"/>
        </w:rPr>
        <w:t>Employer</w:t>
        <w:tab/>
        <w:tab/>
        <w:t xml:space="preserve">  - </w:t>
      </w:r>
      <w:r>
        <w:rPr>
          <w:rFonts w:eastAsia="Batang;바탕"/>
          <w:sz w:val="20"/>
          <w:szCs w:val="20"/>
        </w:rPr>
        <w:t>Questam India, Chennai</w:t>
      </w:r>
    </w:p>
    <w:p>
      <w:pPr>
        <w:pStyle w:val="Normal"/>
        <w:rPr>
          <w:rFonts w:eastAsia="Batang;바탕"/>
          <w:b/>
          <w:sz w:val="20"/>
          <w:szCs w:val="20"/>
        </w:rPr>
      </w:pPr>
      <w:r>
        <w:rPr>
          <w:rFonts w:eastAsia="Batang;바탕"/>
          <w:b/>
          <w:sz w:val="20"/>
          <w:szCs w:val="20"/>
        </w:rPr>
        <w:t xml:space="preserve">Role </w:t>
        <w:tab/>
        <w:tab/>
        <w:tab/>
        <w:t xml:space="preserve">  - </w:t>
      </w:r>
      <w:r>
        <w:rPr>
          <w:rFonts w:eastAsia="Batang;바탕"/>
          <w:sz w:val="20"/>
          <w:szCs w:val="20"/>
        </w:rPr>
        <w:t>Technical Consultant</w:t>
      </w:r>
    </w:p>
    <w:p>
      <w:pPr>
        <w:pStyle w:val="Normal"/>
        <w:ind w:hanging="1530" w:left="1530" w:right="0"/>
        <w:rPr>
          <w:sz w:val="20"/>
          <w:szCs w:val="20"/>
        </w:rPr>
      </w:pPr>
      <w:r>
        <w:rPr>
          <w:b/>
          <w:sz w:val="20"/>
          <w:szCs w:val="20"/>
        </w:rPr>
        <w:t>Environment</w:t>
        <w:tab/>
        <w:tab/>
        <w:t xml:space="preserve">  - </w:t>
      </w:r>
      <w:r>
        <w:rPr>
          <w:sz w:val="20"/>
          <w:szCs w:val="20"/>
        </w:rPr>
        <w:t>Oracle EBS R11.5.10.2, TOAD, Win XP</w:t>
      </w:r>
    </w:p>
    <w:p>
      <w:pPr>
        <w:pStyle w:val="Normal"/>
        <w:rPr>
          <w:b/>
          <w:bCs/>
          <w:sz w:val="20"/>
          <w:szCs w:val="20"/>
          <w:lang w:val="en-GB"/>
        </w:rPr>
      </w:pPr>
      <w:r>
        <w:rPr>
          <w:b/>
          <w:bCs/>
          <w:sz w:val="20"/>
          <w:szCs w:val="20"/>
          <w:lang w:val="en-GB"/>
        </w:rPr>
        <w:t xml:space="preserve">Project Title &amp; Dates         - </w:t>
      </w:r>
      <w:r>
        <w:rPr>
          <w:bCs/>
          <w:sz w:val="20"/>
          <w:szCs w:val="20"/>
        </w:rPr>
        <w:t>Oracle EBS Customization [Jul 2006 – Jan 2007]</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sz w:val="20"/>
          <w:szCs w:val="20"/>
        </w:rPr>
      </w:pPr>
      <w:r>
        <w:rPr>
          <w:sz w:val="20"/>
          <w:szCs w:val="20"/>
        </w:rPr>
        <w:t>The project was</w:t>
      </w:r>
      <w:r>
        <w:rPr>
          <w:color w:val="000000"/>
          <w:sz w:val="20"/>
          <w:szCs w:val="20"/>
        </w:rPr>
        <w:t xml:space="preserve"> global application maintenance of Oracle EBS for Quest America Inc which had Financials and Supply Chain modules. As part of maintenance, have been involved is various developments activities on interfaces for FA and PO.</w:t>
      </w:r>
    </w:p>
    <w:p>
      <w:pPr>
        <w:pStyle w:val="Normal"/>
        <w:jc w:val="both"/>
        <w:rPr>
          <w:rFonts w:eastAsia="Times New Roman"/>
          <w:sz w:val="20"/>
          <w:szCs w:val="20"/>
          <w:lang w:val="en-GB"/>
        </w:rPr>
      </w:pPr>
      <w:r>
        <w:rPr>
          <w:rFonts w:eastAsia="Times New Roman"/>
          <w:sz w:val="20"/>
          <w:szCs w:val="20"/>
          <w:lang w:val="en-GB"/>
        </w:rPr>
        <w:t xml:space="preserve"> </w:t>
      </w:r>
    </w:p>
    <w:p>
      <w:pPr>
        <w:pStyle w:val="Normal"/>
        <w:jc w:val="both"/>
        <w:rPr>
          <w:rFonts w:eastAsia="Batang;바탕"/>
          <w:b/>
          <w:sz w:val="20"/>
          <w:szCs w:val="20"/>
          <w:u w:val="single"/>
        </w:rPr>
      </w:pPr>
      <w:r>
        <w:rPr>
          <w:rFonts w:eastAsia="Batang;바탕"/>
          <w:b/>
          <w:sz w:val="20"/>
          <w:szCs w:val="20"/>
        </w:rPr>
        <w:t xml:space="preserve">Responsibilities: </w:t>
      </w:r>
    </w:p>
    <w:p>
      <w:pPr>
        <w:pStyle w:val="Normal"/>
        <w:numPr>
          <w:ilvl w:val="0"/>
          <w:numId w:val="8"/>
        </w:numPr>
        <w:jc w:val="both"/>
        <w:rPr>
          <w:sz w:val="20"/>
          <w:szCs w:val="20"/>
        </w:rPr>
      </w:pPr>
      <w:r>
        <w:rPr>
          <w:sz w:val="20"/>
          <w:szCs w:val="20"/>
        </w:rPr>
        <w:t>Designed, Developed conversion of additions of assets and open purchase orders using oracle standard APIs and additional custom validations.</w:t>
      </w:r>
    </w:p>
    <w:p>
      <w:pPr>
        <w:pStyle w:val="Normal"/>
        <w:numPr>
          <w:ilvl w:val="0"/>
          <w:numId w:val="2"/>
        </w:numPr>
        <w:jc w:val="both"/>
        <w:rPr>
          <w:b/>
          <w:sz w:val="20"/>
          <w:szCs w:val="20"/>
        </w:rPr>
      </w:pPr>
      <w:r>
        <w:rPr>
          <w:sz w:val="20"/>
          <w:szCs w:val="20"/>
        </w:rPr>
        <w:t xml:space="preserve">Provide assistance and support in Sysadmin activities. </w:t>
      </w:r>
    </w:p>
    <w:p>
      <w:pPr>
        <w:pStyle w:val="Normal"/>
        <w:ind w:hanging="1530" w:left="1530" w:right="0"/>
        <w:rPr>
          <w:b/>
          <w:sz w:val="20"/>
          <w:szCs w:val="20"/>
        </w:rPr>
      </w:pPr>
      <w:r>
        <w:rPr>
          <w:b/>
          <w:sz w:val="20"/>
          <w:szCs w:val="20"/>
        </w:rPr>
      </w:r>
    </w:p>
    <w:p>
      <w:pPr>
        <w:pStyle w:val="Normal"/>
        <w:jc w:val="both"/>
        <w:rPr>
          <w:rFonts w:ascii="Arial" w:hAnsi="Arial" w:cs="Arial"/>
          <w:b/>
          <w:sz w:val="20"/>
          <w:szCs w:val="20"/>
        </w:rPr>
      </w:pPr>
      <w:r>
        <w:rPr>
          <w:rFonts w:cs="Arial" w:ascii="Arial" w:hAnsi="Arial"/>
          <w:b/>
          <w:sz w:val="20"/>
          <w:szCs w:val="20"/>
        </w:rPr>
      </w:r>
    </w:p>
    <w:p>
      <w:pPr>
        <w:pStyle w:val="Normal"/>
        <w:rPr/>
      </w:pPr>
      <w:r>
        <w:rPr>
          <w:rFonts w:eastAsia="Batang;바탕"/>
          <w:b/>
          <w:sz w:val="20"/>
          <w:szCs w:val="20"/>
        </w:rPr>
        <w:t>Client</w:t>
        <w:tab/>
        <w:t xml:space="preserve">                               - </w:t>
      </w:r>
      <w:r>
        <w:rPr>
          <w:rFonts w:eastAsia="Batang;바탕"/>
          <w:sz w:val="20"/>
          <w:szCs w:val="20"/>
        </w:rPr>
        <w:t>Sundaram Finance Limited, Chennai.</w:t>
      </w:r>
    </w:p>
    <w:p>
      <w:pPr>
        <w:pStyle w:val="Normal"/>
        <w:rPr/>
      </w:pPr>
      <w:r>
        <w:rPr>
          <w:rFonts w:eastAsia="Batang;바탕"/>
          <w:b/>
          <w:sz w:val="20"/>
          <w:szCs w:val="20"/>
        </w:rPr>
        <w:t>Employer</w:t>
        <w:tab/>
        <w:tab/>
        <w:t xml:space="preserve">   - </w:t>
      </w:r>
      <w:r>
        <w:rPr>
          <w:rFonts w:eastAsia="Batang;바탕"/>
          <w:sz w:val="20"/>
          <w:szCs w:val="20"/>
        </w:rPr>
        <w:t>Sundaram Infotech Solutions, Chennai</w:t>
      </w:r>
    </w:p>
    <w:p>
      <w:pPr>
        <w:pStyle w:val="Normal"/>
        <w:rPr>
          <w:rFonts w:eastAsia="Batang;바탕"/>
          <w:sz w:val="20"/>
          <w:szCs w:val="20"/>
        </w:rPr>
      </w:pPr>
      <w:r>
        <w:rPr>
          <w:rFonts w:eastAsia="Batang;바탕"/>
          <w:b/>
          <w:sz w:val="20"/>
          <w:szCs w:val="20"/>
        </w:rPr>
        <w:t xml:space="preserve">Role </w:t>
        <w:tab/>
        <w:tab/>
        <w:tab/>
        <w:t xml:space="preserve">  - </w:t>
      </w:r>
      <w:r>
        <w:rPr>
          <w:rFonts w:eastAsia="Batang;바탕"/>
          <w:sz w:val="20"/>
          <w:szCs w:val="20"/>
        </w:rPr>
        <w:t>Senior Software Engineer</w:t>
      </w:r>
    </w:p>
    <w:p>
      <w:pPr>
        <w:pStyle w:val="Normal"/>
        <w:ind w:hanging="1530" w:left="1530" w:right="0"/>
        <w:rPr>
          <w:sz w:val="20"/>
          <w:szCs w:val="20"/>
        </w:rPr>
      </w:pPr>
      <w:r>
        <w:rPr>
          <w:b/>
          <w:sz w:val="20"/>
          <w:szCs w:val="20"/>
        </w:rPr>
        <w:t>Environment</w:t>
        <w:tab/>
        <w:tab/>
        <w:t xml:space="preserve">  - </w:t>
      </w:r>
      <w:r>
        <w:rPr>
          <w:sz w:val="20"/>
          <w:szCs w:val="20"/>
        </w:rPr>
        <w:t>Oracle 8i, Developer 6i, TOAD, Win XP</w:t>
      </w:r>
    </w:p>
    <w:p>
      <w:pPr>
        <w:pStyle w:val="Normal"/>
        <w:rPr>
          <w:bCs/>
          <w:sz w:val="20"/>
          <w:szCs w:val="20"/>
          <w:lang w:val="en-GB"/>
        </w:rPr>
      </w:pPr>
      <w:r>
        <w:rPr>
          <w:b/>
          <w:bCs/>
          <w:sz w:val="20"/>
          <w:szCs w:val="20"/>
          <w:lang w:val="en-GB"/>
        </w:rPr>
        <w:t xml:space="preserve">Project Title &amp; Dates         - </w:t>
      </w:r>
      <w:r>
        <w:rPr>
          <w:bCs/>
          <w:sz w:val="20"/>
          <w:szCs w:val="20"/>
          <w:lang w:val="en-GB"/>
        </w:rPr>
        <w:t>Fleet</w:t>
      </w:r>
      <w:r>
        <w:rPr>
          <w:bCs/>
          <w:sz w:val="20"/>
          <w:szCs w:val="20"/>
        </w:rPr>
        <w:t xml:space="preserve"> Card Management System [Jul 2004 – Feb 2005]</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pPr>
      <w:r>
        <w:rPr>
          <w:sz w:val="20"/>
          <w:szCs w:val="20"/>
        </w:rPr>
        <w:t xml:space="preserve">The </w:t>
      </w:r>
      <w:r>
        <w:rPr>
          <w:color w:val="000000"/>
          <w:sz w:val="20"/>
          <w:szCs w:val="20"/>
        </w:rPr>
        <w:t xml:space="preserve">Fleet card Management System is a suite of commercial application software systems designed and developed to provide total integrated solutions for comprehensive financial management. </w:t>
      </w:r>
      <w:r>
        <w:rPr>
          <w:sz w:val="20"/>
          <w:szCs w:val="20"/>
          <w:lang w:val="en-GB"/>
        </w:rPr>
        <w:t xml:space="preserve"> </w:t>
      </w:r>
    </w:p>
    <w:p>
      <w:pPr>
        <w:pStyle w:val="Normal"/>
        <w:jc w:val="both"/>
        <w:rPr>
          <w:sz w:val="20"/>
          <w:szCs w:val="20"/>
          <w:lang w:val="en-GB"/>
        </w:rPr>
      </w:pPr>
      <w:r>
        <w:rPr>
          <w:sz w:val="20"/>
          <w:szCs w:val="20"/>
          <w:lang w:val="en-GB"/>
        </w:rPr>
      </w:r>
    </w:p>
    <w:p>
      <w:pPr>
        <w:pStyle w:val="Normal"/>
        <w:jc w:val="both"/>
        <w:rPr>
          <w:sz w:val="20"/>
          <w:szCs w:val="20"/>
        </w:rPr>
      </w:pPr>
      <w:r>
        <w:rPr>
          <w:rFonts w:eastAsia="Batang;바탕"/>
          <w:b/>
          <w:sz w:val="20"/>
          <w:szCs w:val="20"/>
        </w:rPr>
        <w:t xml:space="preserve">Responsibilities: </w:t>
      </w:r>
      <w:r>
        <w:rPr>
          <w:rFonts w:eastAsia="Batang;바탕"/>
          <w:sz w:val="20"/>
          <w:szCs w:val="20"/>
        </w:rPr>
        <w:t>Design,Development, Testing and Deployment</w:t>
      </w:r>
      <w:r>
        <w:rPr>
          <w:rFonts w:eastAsia="Batang;바탕"/>
          <w:b/>
          <w:sz w:val="20"/>
          <w:szCs w:val="20"/>
        </w:rPr>
        <w:t xml:space="preserve"> </w:t>
      </w:r>
      <w:r>
        <w:rPr>
          <w:color w:val="000000"/>
          <w:sz w:val="20"/>
          <w:szCs w:val="20"/>
        </w:rPr>
        <w:t>of PL/SQL programs and Oracle Reports.</w:t>
      </w:r>
    </w:p>
    <w:p>
      <w:pPr>
        <w:pStyle w:val="Normal"/>
        <w:ind w:hanging="1530" w:left="1530" w:right="0"/>
        <w:rPr>
          <w:sz w:val="20"/>
          <w:szCs w:val="20"/>
        </w:rPr>
      </w:pPr>
      <w:r>
        <w:rPr>
          <w:sz w:val="20"/>
          <w:szCs w:val="20"/>
        </w:rPr>
      </w:r>
    </w:p>
    <w:p>
      <w:pPr>
        <w:pStyle w:val="Default"/>
        <w:rPr>
          <w:rFonts w:ascii="Arial" w:hAnsi="Arial" w:cs="Arial"/>
          <w:sz w:val="20"/>
          <w:szCs w:val="20"/>
        </w:rPr>
      </w:pPr>
      <w:r>
        <w:rPr>
          <w:rFonts w:cs="Arial" w:ascii="Arial" w:hAnsi="Arial"/>
          <w:sz w:val="20"/>
          <w:szCs w:val="20"/>
        </w:rPr>
      </w:r>
    </w:p>
    <w:p>
      <w:pPr>
        <w:pStyle w:val="Normal"/>
        <w:rPr>
          <w:rFonts w:eastAsia="Batang;바탕"/>
          <w:b/>
          <w:sz w:val="20"/>
          <w:szCs w:val="20"/>
        </w:rPr>
      </w:pPr>
      <w:r>
        <w:rPr>
          <w:rFonts w:eastAsia="Batang;바탕"/>
          <w:b/>
          <w:sz w:val="20"/>
          <w:szCs w:val="20"/>
        </w:rPr>
        <w:t>Client</w:t>
        <w:tab/>
        <w:t xml:space="preserve">                                - </w:t>
      </w:r>
      <w:r>
        <w:rPr>
          <w:rFonts w:eastAsia="Batang;바탕"/>
          <w:sz w:val="20"/>
          <w:szCs w:val="20"/>
        </w:rPr>
        <w:t>3i Infotech, Mideast</w:t>
      </w:r>
    </w:p>
    <w:p>
      <w:pPr>
        <w:pStyle w:val="Normal"/>
        <w:rPr>
          <w:rFonts w:eastAsia="Batang;바탕"/>
          <w:b/>
          <w:sz w:val="20"/>
          <w:szCs w:val="20"/>
        </w:rPr>
      </w:pPr>
      <w:r>
        <w:rPr>
          <w:rFonts w:eastAsia="Batang;바탕"/>
          <w:b/>
          <w:sz w:val="20"/>
          <w:szCs w:val="20"/>
        </w:rPr>
        <w:t>Employer</w:t>
        <w:tab/>
        <w:tab/>
        <w:t xml:space="preserve">   - </w:t>
      </w:r>
      <w:r>
        <w:rPr>
          <w:rFonts w:eastAsia="Batang;바탕"/>
          <w:sz w:val="20"/>
          <w:szCs w:val="20"/>
        </w:rPr>
        <w:t>Tsunami Infosolutions, Chennai</w:t>
      </w:r>
    </w:p>
    <w:p>
      <w:pPr>
        <w:pStyle w:val="Normal"/>
        <w:rPr>
          <w:rFonts w:eastAsia="Batang;바탕"/>
          <w:b/>
          <w:sz w:val="20"/>
          <w:szCs w:val="20"/>
        </w:rPr>
      </w:pPr>
      <w:r>
        <w:rPr>
          <w:rFonts w:eastAsia="Batang;바탕"/>
          <w:b/>
          <w:sz w:val="20"/>
          <w:szCs w:val="20"/>
        </w:rPr>
        <w:t xml:space="preserve">Role </w:t>
        <w:tab/>
        <w:tab/>
        <w:tab/>
        <w:t xml:space="preserve">   - </w:t>
      </w:r>
      <w:r>
        <w:rPr>
          <w:rFonts w:eastAsia="Batang;바탕"/>
          <w:sz w:val="20"/>
          <w:szCs w:val="20"/>
        </w:rPr>
        <w:t>Software Engineer</w:t>
      </w:r>
    </w:p>
    <w:p>
      <w:pPr>
        <w:pStyle w:val="Normal"/>
        <w:ind w:hanging="1530" w:left="1530" w:right="0"/>
        <w:rPr/>
      </w:pPr>
      <w:r>
        <w:rPr>
          <w:b/>
          <w:sz w:val="20"/>
          <w:szCs w:val="20"/>
        </w:rPr>
        <w:t>Environment</w:t>
        <w:tab/>
        <w:tab/>
        <w:t xml:space="preserve">   - </w:t>
      </w:r>
      <w:r>
        <w:rPr>
          <w:sz w:val="20"/>
          <w:szCs w:val="20"/>
        </w:rPr>
        <w:t>Oracle 8i, Developer 6i, SQL* Plus, TOAD, Win 2000</w:t>
      </w:r>
    </w:p>
    <w:p>
      <w:pPr>
        <w:pStyle w:val="Normal"/>
        <w:rPr>
          <w:bCs/>
          <w:sz w:val="20"/>
          <w:szCs w:val="20"/>
          <w:lang w:val="en-GB"/>
        </w:rPr>
      </w:pPr>
      <w:r>
        <w:rPr>
          <w:b/>
          <w:bCs/>
          <w:sz w:val="20"/>
          <w:szCs w:val="20"/>
          <w:lang w:val="en-GB"/>
        </w:rPr>
        <w:t xml:space="preserve">Project Title &amp; Dates          - </w:t>
      </w:r>
      <w:r>
        <w:rPr>
          <w:bCs/>
          <w:sz w:val="20"/>
          <w:szCs w:val="20"/>
        </w:rPr>
        <w:t>Implementation of ORION [May 2003 – Jun 2004]</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color w:val="000000"/>
          <w:sz w:val="20"/>
          <w:szCs w:val="20"/>
        </w:rPr>
      </w:pPr>
      <w:r>
        <w:rPr>
          <w:color w:val="000000"/>
          <w:sz w:val="20"/>
          <w:szCs w:val="20"/>
        </w:rPr>
        <w:t>ORION is an integrated enterprises information system designed and developed by Innovative System Solutions, Dubai, to meet the requirements of diverse market segments etc. It supports multi-company, multi-division/profit centers with other basic ERP functionalities covering the entire operations such as Financial, Purchase, Stock Control and Inventory, Sales and Manufacturing. ORION being highly parameterized allows to the users to define their own information flow and document flow.</w:t>
      </w:r>
    </w:p>
    <w:p>
      <w:pPr>
        <w:pStyle w:val="Normal"/>
        <w:jc w:val="both"/>
        <w:rPr>
          <w:color w:val="000000"/>
          <w:sz w:val="20"/>
          <w:szCs w:val="20"/>
          <w:lang w:val="en-GB"/>
        </w:rPr>
      </w:pPr>
      <w:r>
        <w:rPr>
          <w:color w:val="000000"/>
          <w:sz w:val="20"/>
          <w:szCs w:val="20"/>
          <w:lang w:val="en-GB"/>
        </w:rPr>
      </w:r>
    </w:p>
    <w:p>
      <w:pPr>
        <w:pStyle w:val="Normal"/>
        <w:jc w:val="both"/>
        <w:rPr>
          <w:sz w:val="20"/>
          <w:szCs w:val="20"/>
          <w:lang w:val="en-GB"/>
        </w:rPr>
      </w:pPr>
      <w:r>
        <w:rPr>
          <w:sz w:val="20"/>
          <w:szCs w:val="20"/>
          <w:lang w:val="en-GB"/>
        </w:rPr>
      </w:r>
    </w:p>
    <w:p>
      <w:pPr>
        <w:pStyle w:val="Normal"/>
        <w:jc w:val="both"/>
        <w:rPr>
          <w:rFonts w:eastAsia="Batang;바탕"/>
          <w:b/>
          <w:sz w:val="20"/>
          <w:szCs w:val="20"/>
        </w:rPr>
      </w:pPr>
      <w:r>
        <w:rPr>
          <w:rFonts w:eastAsia="Batang;바탕"/>
          <w:b/>
          <w:sz w:val="20"/>
          <w:szCs w:val="20"/>
        </w:rPr>
        <w:t xml:space="preserve">Responsibilities: </w:t>
      </w:r>
      <w:r>
        <w:rPr>
          <w:rFonts w:eastAsia="Batang;바탕"/>
          <w:sz w:val="20"/>
          <w:szCs w:val="20"/>
        </w:rPr>
        <w:t xml:space="preserve">Design, Development, Testing of </w:t>
      </w:r>
      <w:r>
        <w:rPr>
          <w:color w:val="000000"/>
          <w:sz w:val="20"/>
          <w:szCs w:val="20"/>
        </w:rPr>
        <w:t xml:space="preserve">custom programs and reports. </w:t>
      </w:r>
    </w:p>
    <w:p>
      <w:pPr>
        <w:pStyle w:val="Normal"/>
        <w:rPr>
          <w:rFonts w:eastAsia="Batang;바탕"/>
          <w:b/>
          <w:sz w:val="20"/>
          <w:szCs w:val="20"/>
        </w:rPr>
      </w:pPr>
      <w:r>
        <w:rPr>
          <w:rFonts w:eastAsia="Batang;바탕"/>
          <w:b/>
          <w:sz w:val="20"/>
          <w:szCs w:val="20"/>
        </w:rPr>
      </w:r>
    </w:p>
    <w:p>
      <w:pPr>
        <w:pStyle w:val="Normal"/>
        <w:rPr>
          <w:rFonts w:eastAsia="Batang;바탕"/>
          <w:b/>
          <w:sz w:val="20"/>
          <w:szCs w:val="20"/>
        </w:rPr>
      </w:pPr>
      <w:r>
        <w:rPr>
          <w:rFonts w:eastAsia="Batang;바탕"/>
          <w:b/>
          <w:sz w:val="20"/>
          <w:szCs w:val="20"/>
        </w:rPr>
      </w:r>
    </w:p>
    <w:p>
      <w:pPr>
        <w:pStyle w:val="Normal"/>
        <w:rPr/>
      </w:pPr>
      <w:r>
        <w:rPr>
          <w:rFonts w:eastAsia="Batang;바탕"/>
          <w:b/>
          <w:sz w:val="20"/>
          <w:szCs w:val="20"/>
        </w:rPr>
        <w:t>Client</w:t>
        <w:tab/>
        <w:t xml:space="preserve">                                - </w:t>
      </w:r>
      <w:r>
        <w:rPr>
          <w:bCs/>
          <w:sz w:val="20"/>
          <w:szCs w:val="20"/>
        </w:rPr>
        <w:t>Southern Railway, Chennai</w:t>
      </w:r>
      <w:r>
        <w:rPr>
          <w:rFonts w:eastAsia="Batang;바탕"/>
          <w:sz w:val="20"/>
          <w:szCs w:val="20"/>
        </w:rPr>
        <w:t xml:space="preserve"> </w:t>
      </w:r>
    </w:p>
    <w:p>
      <w:pPr>
        <w:pStyle w:val="Normal"/>
        <w:rPr/>
      </w:pPr>
      <w:r>
        <w:rPr>
          <w:rFonts w:eastAsia="Batang;바탕"/>
          <w:b/>
          <w:sz w:val="20"/>
          <w:szCs w:val="20"/>
        </w:rPr>
        <w:t>Employer</w:t>
        <w:tab/>
        <w:tab/>
        <w:t xml:space="preserve">   - </w:t>
      </w:r>
      <w:r>
        <w:rPr>
          <w:rFonts w:eastAsia="Batang;바탕"/>
          <w:sz w:val="20"/>
          <w:szCs w:val="20"/>
        </w:rPr>
        <w:t>Bitech, Chennai</w:t>
      </w:r>
    </w:p>
    <w:p>
      <w:pPr>
        <w:pStyle w:val="Normal"/>
        <w:rPr>
          <w:rFonts w:eastAsia="Batang;바탕"/>
          <w:sz w:val="20"/>
          <w:szCs w:val="20"/>
        </w:rPr>
      </w:pPr>
      <w:r>
        <w:rPr>
          <w:rFonts w:eastAsia="Batang;바탕"/>
          <w:b/>
          <w:sz w:val="20"/>
          <w:szCs w:val="20"/>
        </w:rPr>
        <w:t xml:space="preserve">Role </w:t>
        <w:tab/>
        <w:tab/>
        <w:tab/>
        <w:t xml:space="preserve">   - </w:t>
      </w:r>
      <w:r>
        <w:rPr>
          <w:rFonts w:eastAsia="Batang;바탕"/>
          <w:sz w:val="20"/>
          <w:szCs w:val="20"/>
        </w:rPr>
        <w:t>Programmer Analyst</w:t>
      </w:r>
    </w:p>
    <w:p>
      <w:pPr>
        <w:pStyle w:val="Normal"/>
        <w:ind w:hanging="1530" w:left="1530" w:right="0"/>
        <w:rPr>
          <w:rFonts w:ascii="Arial" w:hAnsi="Arial" w:cs="Arial"/>
          <w:sz w:val="20"/>
          <w:szCs w:val="20"/>
        </w:rPr>
      </w:pPr>
      <w:r>
        <w:rPr>
          <w:b/>
          <w:sz w:val="20"/>
          <w:szCs w:val="20"/>
        </w:rPr>
        <w:t>Environment</w:t>
        <w:tab/>
        <w:tab/>
        <w:t xml:space="preserve">   - </w:t>
      </w:r>
      <w:r>
        <w:rPr>
          <w:sz w:val="20"/>
          <w:szCs w:val="20"/>
        </w:rPr>
        <w:t>Oracle 8, Developer 6i, SQL* Plus, Win 2000</w:t>
      </w:r>
    </w:p>
    <w:p>
      <w:pPr>
        <w:pStyle w:val="Normal"/>
        <w:rPr>
          <w:bCs/>
          <w:sz w:val="20"/>
          <w:szCs w:val="20"/>
          <w:lang w:val="en-GB"/>
        </w:rPr>
      </w:pPr>
      <w:r>
        <w:rPr>
          <w:b/>
          <w:bCs/>
          <w:sz w:val="20"/>
          <w:szCs w:val="20"/>
          <w:lang w:val="en-GB"/>
        </w:rPr>
        <w:t xml:space="preserve">Project Title &amp; Dates          - </w:t>
      </w:r>
      <w:r>
        <w:rPr>
          <w:bCs/>
          <w:sz w:val="20"/>
          <w:szCs w:val="20"/>
        </w:rPr>
        <w:t>Preventive Maintenance System [Jan 2001 – Jun 2002]</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color w:val="000000"/>
          <w:sz w:val="20"/>
          <w:szCs w:val="20"/>
        </w:rPr>
      </w:pPr>
      <w:r>
        <w:rPr>
          <w:color w:val="000000"/>
          <w:sz w:val="20"/>
          <w:szCs w:val="20"/>
        </w:rPr>
        <w:t>Southern Railway (SR), Southern zone of Indian Railway, is organized into various departments to discharge functions involving the transportation business. This project is for setting up Management Information System for Signal &amp; Telecom departments of SR. MIS project sets up an online information system to assist managers in day to day decision making, improve the productivity of the train operation, make cost of benefit appraisals and to generate information for system improvements.</w:t>
      </w:r>
    </w:p>
    <w:p>
      <w:pPr>
        <w:pStyle w:val="Normal"/>
        <w:jc w:val="both"/>
        <w:rPr>
          <w:color w:val="000000"/>
          <w:sz w:val="20"/>
          <w:szCs w:val="20"/>
          <w:lang w:val="en-GB"/>
        </w:rPr>
      </w:pPr>
      <w:r>
        <w:rPr>
          <w:color w:val="000000"/>
          <w:sz w:val="20"/>
          <w:szCs w:val="20"/>
          <w:lang w:val="en-GB"/>
        </w:rPr>
      </w:r>
    </w:p>
    <w:p>
      <w:pPr>
        <w:pStyle w:val="Normal"/>
        <w:jc w:val="both"/>
        <w:rPr>
          <w:sz w:val="20"/>
          <w:szCs w:val="20"/>
        </w:rPr>
      </w:pPr>
      <w:r>
        <w:rPr>
          <w:rFonts w:eastAsia="Batang;바탕"/>
          <w:b/>
          <w:sz w:val="20"/>
          <w:szCs w:val="20"/>
        </w:rPr>
        <w:t xml:space="preserve">Responsibilities: </w:t>
      </w:r>
      <w:r>
        <w:rPr>
          <w:rFonts w:eastAsia="Batang;바탕"/>
          <w:sz w:val="20"/>
          <w:szCs w:val="20"/>
        </w:rPr>
        <w:t xml:space="preserve">Design, Development, Testing of </w:t>
      </w:r>
      <w:r>
        <w:rPr>
          <w:color w:val="000000"/>
          <w:sz w:val="20"/>
          <w:szCs w:val="20"/>
        </w:rPr>
        <w:t xml:space="preserve">custom programs and reports. </w:t>
      </w:r>
    </w:p>
    <w:p>
      <w:pPr>
        <w:pStyle w:val="Normal"/>
        <w:jc w:val="both"/>
        <w:rPr>
          <w:rFonts w:ascii="Arial" w:hAnsi="Arial" w:cs="Arial"/>
          <w:b/>
          <w:sz w:val="20"/>
          <w:szCs w:val="20"/>
        </w:rPr>
      </w:pPr>
      <w:r>
        <w:rPr>
          <w:rFonts w:cs="Arial" w:ascii="Arial" w:hAnsi="Arial"/>
          <w:b/>
          <w:sz w:val="20"/>
          <w:szCs w:val="20"/>
        </w:rPr>
      </w:r>
    </w:p>
    <w:p>
      <w:pPr>
        <w:pStyle w:val="Normal"/>
        <w:rPr/>
      </w:pPr>
      <w:r>
        <w:rPr>
          <w:rFonts w:eastAsia="Batang;바탕"/>
          <w:b/>
          <w:sz w:val="20"/>
          <w:szCs w:val="20"/>
        </w:rPr>
        <w:t>Client</w:t>
        <w:tab/>
        <w:t xml:space="preserve">                                - </w:t>
      </w:r>
      <w:r>
        <w:rPr>
          <w:rFonts w:eastAsia="Batang;바탕"/>
          <w:sz w:val="20"/>
          <w:szCs w:val="20"/>
        </w:rPr>
        <w:t xml:space="preserve"> </w:t>
      </w:r>
      <w:r>
        <w:rPr>
          <w:bCs/>
          <w:sz w:val="20"/>
          <w:szCs w:val="20"/>
        </w:rPr>
        <w:t xml:space="preserve">Klang Container Terminal, </w:t>
      </w:r>
      <w:r>
        <w:rPr>
          <w:rFonts w:eastAsia="Batang;바탕"/>
          <w:sz w:val="20"/>
          <w:szCs w:val="20"/>
        </w:rPr>
        <w:t>Malaysia</w:t>
      </w:r>
    </w:p>
    <w:p>
      <w:pPr>
        <w:pStyle w:val="Normal"/>
        <w:rPr/>
      </w:pPr>
      <w:r>
        <w:rPr>
          <w:rFonts w:eastAsia="Batang;바탕"/>
          <w:b/>
          <w:sz w:val="20"/>
          <w:szCs w:val="20"/>
        </w:rPr>
        <w:t>Employer</w:t>
        <w:tab/>
        <w:tab/>
        <w:t xml:space="preserve">   - </w:t>
      </w:r>
      <w:r>
        <w:rPr>
          <w:rFonts w:eastAsia="Batang;바탕"/>
          <w:sz w:val="20"/>
          <w:szCs w:val="20"/>
        </w:rPr>
        <w:t>Bitech International, Malaysia</w:t>
      </w:r>
    </w:p>
    <w:p>
      <w:pPr>
        <w:pStyle w:val="Normal"/>
        <w:rPr/>
      </w:pPr>
      <w:r>
        <w:rPr>
          <w:rFonts w:eastAsia="Batang;바탕"/>
          <w:b/>
          <w:sz w:val="20"/>
          <w:szCs w:val="20"/>
        </w:rPr>
        <w:t xml:space="preserve">Role </w:t>
        <w:tab/>
        <w:tab/>
        <w:tab/>
        <w:t xml:space="preserve">   - </w:t>
      </w:r>
      <w:r>
        <w:rPr>
          <w:rFonts w:eastAsia="Batang;바탕"/>
          <w:sz w:val="20"/>
          <w:szCs w:val="20"/>
        </w:rPr>
        <w:t xml:space="preserve"> Programmer Analyst</w:t>
      </w:r>
    </w:p>
    <w:p>
      <w:pPr>
        <w:pStyle w:val="Normal"/>
        <w:rPr>
          <w:rFonts w:eastAsia="Batang;바탕"/>
          <w:b/>
          <w:sz w:val="20"/>
          <w:szCs w:val="20"/>
        </w:rPr>
      </w:pPr>
      <w:r>
        <w:rPr>
          <w:b/>
          <w:sz w:val="20"/>
          <w:szCs w:val="20"/>
        </w:rPr>
        <w:t>Environment</w:t>
        <w:tab/>
        <w:tab/>
        <w:t xml:space="preserve">   - </w:t>
      </w:r>
      <w:r>
        <w:rPr>
          <w:sz w:val="20"/>
          <w:szCs w:val="20"/>
        </w:rPr>
        <w:t>Oracle 7.3, Developer 2000, SQL* Plus, Win 2000</w:t>
      </w:r>
    </w:p>
    <w:p>
      <w:pPr>
        <w:pStyle w:val="Normal"/>
        <w:rPr>
          <w:b/>
          <w:bCs/>
          <w:sz w:val="20"/>
          <w:szCs w:val="20"/>
          <w:lang w:val="en-GB"/>
        </w:rPr>
      </w:pPr>
      <w:r>
        <w:rPr>
          <w:b/>
          <w:bCs/>
          <w:sz w:val="20"/>
          <w:szCs w:val="20"/>
          <w:lang w:val="en-GB"/>
        </w:rPr>
        <w:t xml:space="preserve">Project Title &amp; Dates          - </w:t>
      </w:r>
      <w:r>
        <w:rPr>
          <w:rStyle w:val="Strong"/>
          <w:b w:val="false"/>
          <w:color w:val="000000"/>
          <w:sz w:val="20"/>
          <w:szCs w:val="20"/>
        </w:rPr>
        <w:t>Container Tracking Management System</w:t>
      </w:r>
      <w:r>
        <w:rPr>
          <w:b/>
          <w:bCs/>
          <w:sz w:val="20"/>
          <w:szCs w:val="20"/>
        </w:rPr>
        <w:t xml:space="preserve"> [Sep 2000 – Jan 2001]</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color w:val="000000"/>
          <w:sz w:val="20"/>
          <w:szCs w:val="20"/>
        </w:rPr>
      </w:pPr>
      <w:r>
        <w:rPr>
          <w:color w:val="000000"/>
          <w:sz w:val="20"/>
          <w:szCs w:val="20"/>
        </w:rPr>
        <w:t>This system is capable of handling all the container operations inside a port right from the entry of containers at the receiving gate until loading into the ship and discharge from the ship until delivery to the customer.</w:t>
      </w:r>
    </w:p>
    <w:p>
      <w:pPr>
        <w:pStyle w:val="Normal"/>
        <w:jc w:val="both"/>
        <w:rPr>
          <w:color w:val="000000"/>
          <w:sz w:val="20"/>
          <w:szCs w:val="20"/>
          <w:lang w:val="en-GB"/>
        </w:rPr>
      </w:pPr>
      <w:r>
        <w:rPr>
          <w:color w:val="000000"/>
          <w:sz w:val="20"/>
          <w:szCs w:val="20"/>
          <w:lang w:val="en-GB"/>
        </w:rPr>
      </w:r>
    </w:p>
    <w:p>
      <w:pPr>
        <w:pStyle w:val="Normal"/>
        <w:jc w:val="both"/>
        <w:rPr>
          <w:b/>
          <w:sz w:val="20"/>
          <w:szCs w:val="20"/>
        </w:rPr>
      </w:pPr>
      <w:r>
        <w:rPr>
          <w:rFonts w:eastAsia="Batang;바탕"/>
          <w:b/>
          <w:sz w:val="20"/>
          <w:szCs w:val="20"/>
        </w:rPr>
        <w:t xml:space="preserve">Responsibilities: </w:t>
      </w:r>
      <w:r>
        <w:rPr>
          <w:rFonts w:eastAsia="Batang;바탕"/>
          <w:sz w:val="20"/>
          <w:szCs w:val="20"/>
        </w:rPr>
        <w:t>T</w:t>
      </w:r>
      <w:r>
        <w:rPr>
          <w:color w:val="000000"/>
          <w:sz w:val="20"/>
          <w:szCs w:val="20"/>
        </w:rPr>
        <w:t>esting of PL/SQL Subprograms and Oracle Reports.</w:t>
      </w:r>
    </w:p>
    <w:p>
      <w:pPr>
        <w:pStyle w:val="Normal"/>
        <w:ind w:hanging="1530" w:left="1530" w:right="0"/>
        <w:rPr>
          <w:rFonts w:ascii="Arial" w:hAnsi="Arial" w:cs="Arial"/>
          <w:b/>
          <w:sz w:val="20"/>
          <w:szCs w:val="20"/>
        </w:rPr>
      </w:pPr>
      <w:r>
        <w:rPr>
          <w:rFonts w:cs="Arial" w:ascii="Arial" w:hAnsi="Arial"/>
          <w:b/>
          <w:sz w:val="20"/>
          <w:szCs w:val="20"/>
        </w:rPr>
      </w:r>
    </w:p>
    <w:p>
      <w:pPr>
        <w:pStyle w:val="Normal"/>
        <w:jc w:val="both"/>
        <w:rPr>
          <w:rFonts w:ascii="Arial" w:hAnsi="Arial" w:cs="Arial"/>
          <w:b/>
          <w:sz w:val="20"/>
          <w:szCs w:val="20"/>
          <w:u w:val="single"/>
        </w:rPr>
      </w:pPr>
      <w:r>
        <w:rPr>
          <w:rFonts w:cs="Arial" w:ascii="Arial" w:hAnsi="Arial"/>
          <w:b/>
          <w:sz w:val="20"/>
          <w:szCs w:val="20"/>
          <w:u w:val="single"/>
        </w:rPr>
      </w:r>
    </w:p>
    <w:p>
      <w:pPr>
        <w:pStyle w:val="Normal"/>
        <w:jc w:val="both"/>
        <w:rPr>
          <w:b/>
          <w:sz w:val="20"/>
          <w:szCs w:val="20"/>
          <w:u w:val="single"/>
        </w:rPr>
      </w:pPr>
      <w:r>
        <w:rPr>
          <w:b/>
          <w:sz w:val="20"/>
          <w:szCs w:val="20"/>
          <w:u w:val="single"/>
        </w:rPr>
        <w:t>NON-IT Experience</w:t>
      </w:r>
    </w:p>
    <w:p>
      <w:pPr>
        <w:pStyle w:val="Normal"/>
        <w:jc w:val="both"/>
        <w:rPr>
          <w:b/>
          <w:sz w:val="20"/>
          <w:szCs w:val="20"/>
          <w:u w:val="single"/>
        </w:rPr>
      </w:pPr>
      <w:r>
        <w:rPr>
          <w:b/>
          <w:sz w:val="20"/>
          <w:szCs w:val="20"/>
          <w:u w:val="single"/>
        </w:rPr>
      </w:r>
    </w:p>
    <w:p>
      <w:pPr>
        <w:pStyle w:val="Normal"/>
        <w:rPr/>
      </w:pPr>
      <w:r>
        <w:rPr>
          <w:rFonts w:eastAsia="Batang;바탕"/>
          <w:b/>
          <w:sz w:val="20"/>
          <w:szCs w:val="20"/>
        </w:rPr>
        <w:t xml:space="preserve">Employer                            - </w:t>
      </w:r>
      <w:r>
        <w:rPr>
          <w:bCs/>
          <w:sz w:val="20"/>
          <w:szCs w:val="20"/>
        </w:rPr>
        <w:t>Habib Exports, Chennai</w:t>
      </w:r>
      <w:r>
        <w:rPr>
          <w:rFonts w:eastAsia="Batang;바탕"/>
          <w:b/>
          <w:sz w:val="20"/>
          <w:szCs w:val="20"/>
        </w:rPr>
        <w:t xml:space="preserve"> </w:t>
      </w:r>
    </w:p>
    <w:p>
      <w:pPr>
        <w:pStyle w:val="Normal"/>
        <w:rPr>
          <w:rFonts w:eastAsia="Batang;바탕"/>
          <w:b/>
          <w:sz w:val="20"/>
          <w:szCs w:val="20"/>
        </w:rPr>
      </w:pPr>
      <w:r>
        <w:rPr>
          <w:rFonts w:eastAsia="Batang;바탕"/>
          <w:b/>
          <w:sz w:val="20"/>
          <w:szCs w:val="20"/>
        </w:rPr>
        <w:t xml:space="preserve">Role </w:t>
        <w:tab/>
        <w:tab/>
        <w:tab/>
        <w:t xml:space="preserve">  - </w:t>
      </w:r>
      <w:r>
        <w:rPr>
          <w:rFonts w:eastAsia="Batang;바탕"/>
          <w:sz w:val="20"/>
          <w:szCs w:val="20"/>
        </w:rPr>
        <w:t>EDP Manager</w:t>
      </w:r>
    </w:p>
    <w:p>
      <w:pPr>
        <w:pStyle w:val="Normal"/>
        <w:rPr>
          <w:rFonts w:eastAsia="Batang;바탕"/>
          <w:b/>
          <w:sz w:val="20"/>
          <w:szCs w:val="20"/>
        </w:rPr>
      </w:pPr>
      <w:r>
        <w:rPr>
          <w:b/>
          <w:sz w:val="20"/>
          <w:szCs w:val="20"/>
        </w:rPr>
        <w:t>Environment</w:t>
        <w:tab/>
        <w:tab/>
        <w:t xml:space="preserve">  - </w:t>
      </w:r>
      <w:r>
        <w:rPr>
          <w:color w:val="000000"/>
          <w:sz w:val="20"/>
          <w:szCs w:val="20"/>
        </w:rPr>
        <w:t>FoxPro 2.5, Lotus 123, WordStar 6.0</w:t>
      </w:r>
      <w:r>
        <w:rPr>
          <w:sz w:val="20"/>
          <w:szCs w:val="20"/>
        </w:rPr>
        <w:t>, Win 3.1</w:t>
      </w:r>
    </w:p>
    <w:p>
      <w:pPr>
        <w:pStyle w:val="Normal"/>
        <w:rPr>
          <w:b/>
          <w:bCs/>
          <w:sz w:val="20"/>
          <w:szCs w:val="20"/>
          <w:lang w:val="en-GB"/>
        </w:rPr>
      </w:pPr>
      <w:r>
        <w:rPr>
          <w:b/>
          <w:bCs/>
          <w:sz w:val="20"/>
          <w:szCs w:val="20"/>
          <w:lang w:val="en-GB"/>
        </w:rPr>
        <w:t xml:space="preserve">Project Title &amp; Dates         - </w:t>
      </w:r>
      <w:r>
        <w:rPr>
          <w:bCs/>
          <w:sz w:val="20"/>
          <w:szCs w:val="20"/>
        </w:rPr>
        <w:t>(In-house Project) [Jul 1995 – Jul 2000]</w:t>
      </w:r>
    </w:p>
    <w:p>
      <w:pPr>
        <w:pStyle w:val="Normal"/>
        <w:ind w:hanging="2880" w:left="2880" w:right="0"/>
        <w:jc w:val="both"/>
        <w:rPr>
          <w:rFonts w:eastAsia="Times New Roman"/>
          <w:b/>
          <w:bCs/>
          <w:sz w:val="20"/>
          <w:szCs w:val="20"/>
          <w:lang w:val="en-GB"/>
        </w:rPr>
      </w:pPr>
      <w:r>
        <w:rPr>
          <w:rFonts w:eastAsia="Times New Roman"/>
          <w:b/>
          <w:bCs/>
          <w:sz w:val="20"/>
          <w:szCs w:val="20"/>
          <w:lang w:val="en-GB"/>
        </w:rPr>
        <w:t xml:space="preserve">                                                        </w:t>
      </w:r>
    </w:p>
    <w:p>
      <w:pPr>
        <w:pStyle w:val="Normal"/>
        <w:jc w:val="both"/>
        <w:rPr>
          <w:sz w:val="20"/>
          <w:szCs w:val="20"/>
        </w:rPr>
      </w:pPr>
      <w:r>
        <w:rPr>
          <w:color w:val="000000"/>
          <w:sz w:val="20"/>
          <w:szCs w:val="20"/>
        </w:rPr>
        <w:t>Inventory Management comprising of ordering of materials i.e., indenting, recording of physical receipts, on-line accounting of issues and transfers, regular physical stock taking, recording of shortage and excess stock</w:t>
      </w:r>
      <w:r>
        <w:rPr>
          <w:sz w:val="20"/>
          <w:szCs w:val="20"/>
        </w:rPr>
        <w:t>.</w:t>
      </w:r>
    </w:p>
    <w:p>
      <w:pPr>
        <w:pStyle w:val="Normal"/>
        <w:jc w:val="both"/>
        <w:rPr>
          <w:sz w:val="20"/>
          <w:szCs w:val="20"/>
          <w:lang w:val="en-GB"/>
        </w:rPr>
      </w:pPr>
      <w:r>
        <w:rPr>
          <w:sz w:val="20"/>
          <w:szCs w:val="20"/>
          <w:lang w:val="en-GB"/>
        </w:rPr>
      </w:r>
    </w:p>
    <w:p>
      <w:pPr>
        <w:pStyle w:val="HTMLPreformatted"/>
        <w:jc w:val="both"/>
        <w:rPr/>
      </w:pPr>
      <w:r>
        <w:rPr>
          <w:rFonts w:eastAsia="Batang;바탕" w:cs="Times New Roman" w:ascii="Times New Roman" w:hAnsi="Times New Roman"/>
          <w:b/>
        </w:rPr>
        <w:t>Responsibilities:</w:t>
      </w:r>
      <w:r>
        <w:rPr>
          <w:rFonts w:eastAsia="Batang;바탕"/>
          <w:b/>
        </w:rPr>
        <w:t xml:space="preserve"> </w:t>
      </w:r>
      <w:r>
        <w:rPr>
          <w:rFonts w:cs="Times New Roman" w:ascii="Times New Roman" w:hAnsi="Times New Roman"/>
        </w:rPr>
        <w:t xml:space="preserve">Manage and control EDP team providing IT services for the company in Hardware/Software/Network areas. Plan and execute projects in addition to providing support to existing infrastructure and software. </w:t>
      </w:r>
    </w:p>
    <w:sectPr>
      <w:headerReference w:type="default" r:id="rId2"/>
      <w:footerReference w:type="default" r:id="rId3"/>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Verdana">
    <w:charset w:val="00"/>
    <w:family w:val="swiss"/>
    <w:pitch w:val="variable"/>
  </w:font>
  <w:font w:name="Tahoma">
    <w:charset w:val="00"/>
    <w:family w:val="swiss"/>
    <w:pitch w:val="variable"/>
  </w:font>
  <w:font w:name="Trebuchet MS">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fr-FR"/>
      </w:rPr>
    </w:pPr>
    <w:r>
      <w:rPr>
        <w:lang w:val="fr-FR"/>
      </w:rPr>
      <w:t>________________________________________________________________________</w:t>
    </w:r>
  </w:p>
  <w:p>
    <w:pPr>
      <w:pStyle w:val="Footer"/>
      <w:rPr/>
    </w:pPr>
    <w:r>
      <w:rPr/>
      <w:tab/>
      <w:tab/>
      <w:t xml:space="preserve">Page </w:t>
    </w:r>
    <w:r>
      <w:rPr/>
      <w:fldChar w:fldCharType="begin"/>
    </w:r>
    <w:r>
      <w:rPr/>
      <w:instrText xml:space="preserve"> PAGE </w:instrText>
    </w:r>
    <w:r>
      <w:rPr/>
      <w:fldChar w:fldCharType="separate"/>
    </w:r>
    <w:r>
      <w:rPr/>
      <w:t>8</w:t>
    </w:r>
    <w:r>
      <w:rPr/>
      <w:fldChar w:fldCharType="end"/>
    </w:r>
    <w:r>
      <w:rPr/>
      <w:t xml:space="preserve"> of </w:t>
    </w:r>
    <w:r>
      <w:rPr/>
      <w:fldChar w:fldCharType="begin"/>
    </w:r>
    <w:r>
      <w:rPr/>
      <w:instrText xml:space="preserve"> NUMPAGES \* ARABIC </w:instrText>
    </w:r>
    <w:r>
      <w:rPr/>
      <w:fldChar w:fldCharType="separate"/>
    </w:r>
    <w:r>
      <w:rPr/>
      <w:t>8</w:t>
    </w:r>
    <w:r>
      <w:rPr/>
      <w:fldChar w:fldCharType="end"/>
    </w:r>
  </w:p>
  <w:p>
    <w:pPr>
      <w:pStyle w:val="Footer"/>
      <w:rPr>
        <w:rFonts w:eastAsia="Times New Roman"/>
      </w:rPr>
    </w:pPr>
    <w:r>
      <w:rPr>
        <w:rFonts w:eastAsia="Times New Roman"/>
      </w:rPr>
      <w:t xml:space="preserve">                                                                       </w:t>
    </w:r>
  </w:p>
  <w:p>
    <w:pPr>
      <w:pStyle w:val="Footer"/>
      <w:rPr>
        <w:rFonts w:eastAsia="Times New Roman"/>
      </w:rPr>
    </w:pPr>
    <w:r>
      <w:rPr>
        <w:rFonts w:eastAsia="Times New Roman"/>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948" w:type="dxa"/>
      <w:jc w:val="left"/>
      <w:tblInd w:w="0" w:type="dxa"/>
      <w:tblLayout w:type="fixed"/>
      <w:tblCellMar>
        <w:top w:w="0" w:type="dxa"/>
        <w:left w:w="108" w:type="dxa"/>
        <w:bottom w:w="0" w:type="dxa"/>
        <w:right w:w="108" w:type="dxa"/>
      </w:tblCellMar>
    </w:tblPr>
    <w:tblGrid>
      <w:gridCol w:w="4474"/>
      <w:gridCol w:w="4474"/>
    </w:tblGrid>
    <w:tr>
      <w:trPr>
        <w:trHeight w:val="985" w:hRule="atLeast"/>
      </w:trPr>
      <w:tc>
        <w:tcPr>
          <w:tcW w:w="4474" w:type="dxa"/>
          <w:tcBorders>
            <w:bottom w:val="single" w:sz="4" w:space="0" w:color="000000"/>
          </w:tcBorders>
        </w:tcPr>
        <w:p>
          <w:pPr>
            <w:pStyle w:val="Header"/>
            <w:rPr/>
          </w:pPr>
          <w:r>
            <w:rPr>
              <w:rFonts w:cs="Arial" w:ascii="Arial" w:hAnsi="Arial"/>
              <w:b/>
              <w:sz w:val="16"/>
              <w:szCs w:val="16"/>
            </w:rPr>
            <w:drawing>
              <wp:inline distT="0" distB="0" distL="0" distR="0">
                <wp:extent cx="1520190" cy="62928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30" t="-74" r="-30" b="-74"/>
                        <a:stretch>
                          <a:fillRect/>
                        </a:stretch>
                      </pic:blipFill>
                      <pic:spPr bwMode="auto">
                        <a:xfrm>
                          <a:off x="0" y="0"/>
                          <a:ext cx="1520190" cy="629285"/>
                        </a:xfrm>
                        <a:prstGeom prst="rect">
                          <a:avLst/>
                        </a:prstGeom>
                        <a:noFill/>
                      </pic:spPr>
                    </pic:pic>
                  </a:graphicData>
                </a:graphic>
              </wp:inline>
            </w:drawing>
          </w:r>
          <w:r>
            <w:rPr>
              <w:rFonts w:eastAsia="Times New Roman"/>
              <w:sz w:val="16"/>
              <w:szCs w:val="16"/>
            </w:rPr>
            <w:t xml:space="preserve">             </w:t>
          </w:r>
          <w:r>
            <w:rPr>
              <w:rFonts w:eastAsia="Times New Roman"/>
              <w:sz w:val="16"/>
              <w:szCs w:val="16"/>
            </w:rPr>
            <w:t xml:space="preserve">      </w:t>
          </w:r>
        </w:p>
        <w:p>
          <w:pPr>
            <w:pStyle w:val="Header"/>
            <w:rPr>
              <w:rFonts w:eastAsia="Times New Roman"/>
            </w:rPr>
          </w:pPr>
          <w:r>
            <w:rPr>
              <w:rFonts w:eastAsia="Times New Roman"/>
            </w:rPr>
            <w:t xml:space="preserve">       </w:t>
          </w:r>
        </w:p>
      </w:tc>
      <w:tc>
        <w:tcPr>
          <w:tcW w:w="4474" w:type="dxa"/>
          <w:tcBorders>
            <w:bottom w:val="single" w:sz="4" w:space="0" w:color="000000"/>
          </w:tcBorders>
        </w:tcPr>
        <w:p>
          <w:pPr>
            <w:pStyle w:val="Heading1"/>
            <w:ind w:hanging="0" w:left="0"/>
            <w:jc w:val="right"/>
            <w:rPr>
              <w:sz w:val="20"/>
              <w:szCs w:val="20"/>
            </w:rPr>
          </w:pPr>
          <w:r>
            <w:rPr>
              <w:sz w:val="20"/>
              <w:szCs w:val="20"/>
            </w:rPr>
            <w:t>Sayeed Ahamed M.H</w:t>
          </w:r>
        </w:p>
        <w:p>
          <w:pPr>
            <w:pStyle w:val="Header"/>
            <w:jc w:val="right"/>
            <w:rPr>
              <w:sz w:val="20"/>
              <w:szCs w:val="20"/>
            </w:rPr>
          </w:pPr>
          <w:hyperlink r:id="rId2">
            <w:r>
              <w:rPr>
                <w:rStyle w:val="Hyperlink"/>
                <w:sz w:val="20"/>
                <w:szCs w:val="20"/>
              </w:rPr>
              <w:t>sayeedahamedmh@gmail.com</w:t>
            </w:r>
          </w:hyperlink>
        </w:p>
        <w:p>
          <w:pPr>
            <w:pStyle w:val="Header"/>
            <w:jc w:val="right"/>
            <w:rPr>
              <w:sz w:val="20"/>
              <w:szCs w:val="20"/>
            </w:rPr>
          </w:pPr>
          <w:r>
            <w:rPr>
              <w:sz w:val="20"/>
              <w:szCs w:val="20"/>
            </w:rPr>
            <w:t>Mobile:  +91-9840450788</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abstractNum>
  <w:abstractNum w:abstractNumId="6">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7"/>
      <w:numFmt w:val="bullet"/>
      <w:lvlText w:val=""/>
      <w:lvlJc w:val="left"/>
      <w:pPr>
        <w:tabs>
          <w:tab w:val="num" w:pos="0"/>
        </w:tabs>
        <w:ind w:left="72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ＭＳ 明朝"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b/>
      <w:bCs/>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7">
    <w:name w:val="heading 7"/>
    <w:basedOn w:val="Normal"/>
    <w:next w:val="Normal"/>
    <w:qFormat/>
    <w:pPr>
      <w:numPr>
        <w:ilvl w:val="6"/>
        <w:numId w:val="1"/>
      </w:numPr>
      <w:spacing w:before="240" w:after="60"/>
      <w:outlineLvl w:val="6"/>
    </w:pPr>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Wingdings"/>
      <w:sz w:val="16"/>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b/>
    </w:rPr>
  </w:style>
  <w:style w:type="character" w:styleId="WW8Num11z0">
    <w:name w:val="WW8Num11z0"/>
    <w:qFormat/>
    <w:rPr/>
  </w:style>
  <w:style w:type="character" w:styleId="WW8Num12z0">
    <w:name w:val="WW8Num12z0"/>
    <w:qFormat/>
    <w:rPr>
      <w:rFonts w:ascii="Symbol" w:hAnsi="Symbol"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HTMLPreformattedChar">
    <w:name w:val="HTML Preformatted Char"/>
    <w:basedOn w:val="DefaultParagraphFont"/>
    <w:qFormat/>
    <w:rPr>
      <w:rFonts w:ascii="Courier New" w:hAnsi="Courier New" w:eastAsia="Times New Roman" w:cs="Courier New"/>
    </w:rPr>
  </w:style>
  <w:style w:type="character" w:styleId="print1">
    <w:name w:val="print1"/>
    <w:basedOn w:val="DefaultParagraphFont"/>
    <w:qFormat/>
    <w:rPr>
      <w:rFonts w:ascii="Verdana" w:hAnsi="Verdana" w:cs="Times New Roman"/>
      <w:color w:val="333333"/>
      <w:sz w:val="18"/>
      <w:szCs w:val="18"/>
    </w:rPr>
  </w:style>
  <w:style w:type="character" w:styleId="style11">
    <w:name w:val="style11"/>
    <w:basedOn w:val="DefaultParagraphFont"/>
    <w:qFormat/>
    <w:rPr>
      <w:color w:val="DE3C2A"/>
    </w:rPr>
  </w:style>
  <w:style w:type="character" w:styleId="apple-converted-space">
    <w:name w:val="apple-converted-space"/>
    <w:basedOn w:val="DefaultParagraphFont"/>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2">
    <w:name w:val="normal2"/>
    <w:basedOn w:val="Normal"/>
    <w:qFormat/>
    <w:pPr>
      <w:keepLines/>
      <w:spacing w:before="60" w:after="60"/>
      <w:jc w:val="both"/>
    </w:pPr>
    <w:rPr>
      <w:szCs w:val="20"/>
    </w:rPr>
  </w:style>
  <w:style w:type="paragraph" w:styleId="BodyText3">
    <w:name w:val="Body Text 3"/>
    <w:basedOn w:val="Normal"/>
    <w:qFormat/>
    <w:pPr>
      <w:jc w:val="both"/>
    </w:pPr>
    <w:rPr>
      <w:szCs w:val="20"/>
    </w:rPr>
  </w:style>
  <w:style w:type="paragraph" w:styleId="BlockText">
    <w:name w:val="Block Text"/>
    <w:basedOn w:val="Normal"/>
    <w:qFormat/>
    <w:pPr>
      <w:ind w:firstLine="810" w:left="-180" w:right="180"/>
      <w:jc w:val="both"/>
    </w:pPr>
    <w:rPr>
      <w:sz w:val="20"/>
    </w:rPr>
  </w:style>
  <w:style w:type="paragraph" w:styleId="BalloonText">
    <w:name w:val="Balloon Text"/>
    <w:basedOn w:val="Normal"/>
    <w:qFormat/>
    <w:pPr/>
    <w:rPr>
      <w:rFonts w:ascii="Tahoma" w:hAnsi="Tahoma" w:cs="Tahoma"/>
      <w:sz w:val="16"/>
      <w:szCs w:val="16"/>
    </w:rPr>
  </w:style>
  <w:style w:type="paragraph" w:styleId="Objective">
    <w:name w:val="Objective"/>
    <w:basedOn w:val="Normal"/>
    <w:next w:val="BodyText"/>
    <w:qFormat/>
    <w:pPr>
      <w:widowControl w:val="false"/>
      <w:spacing w:lineRule="atLeast" w:line="220" w:before="220" w:after="220"/>
      <w:jc w:val="both"/>
    </w:pPr>
    <w:rPr>
      <w:sz w:val="20"/>
    </w:rPr>
  </w:style>
  <w:style w:type="paragraph" w:styleId="BodyTextIndent2">
    <w:name w:val="Body Text Indent 2"/>
    <w:basedOn w:val="Normal"/>
    <w:qFormat/>
    <w:pPr>
      <w:spacing w:before="120" w:after="120"/>
      <w:ind w:hanging="0" w:left="720" w:right="0"/>
    </w:pPr>
    <w:rPr>
      <w:rFonts w:ascii="Trebuchet MS" w:hAnsi="Trebuchet MS" w:cs="Trebuchet MS"/>
      <w:sz w:val="22"/>
    </w:rPr>
  </w:style>
  <w:style w:type="paragraph" w:styleId="Normalverdana">
    <w:name w:val="Normal+verdana"/>
    <w:basedOn w:val="Heading3"/>
    <w:qFormat/>
    <w:pPr>
      <w:numPr>
        <w:ilvl w:val="0"/>
        <w:numId w:val="0"/>
      </w:numPr>
      <w:suppressAutoHyphens w:val="true"/>
      <w:spacing w:before="0" w:after="0"/>
      <w:outlineLvl w:val="9"/>
    </w:pPr>
    <w:rPr>
      <w:rFonts w:ascii="Times New Roman" w:hAnsi="Times New Roman" w:cs="Times New Roman"/>
      <w:b/>
      <w:sz w:val="20"/>
    </w:rPr>
  </w:style>
  <w:style w:type="paragraph" w:styleId="Default">
    <w:name w:val="Default"/>
    <w:qFormat/>
    <w:pPr>
      <w:widowControl/>
      <w:autoSpaceDE w:val="false"/>
      <w:bidi w:val="0"/>
    </w:pPr>
    <w:rPr>
      <w:rFonts w:ascii="Times New Roman" w:hAnsi="Times New Roman" w:eastAsia="MS Mincho;ＭＳ 明朝" w:cs="Times New Roman"/>
      <w:color w:val="000000"/>
      <w:sz w:val="24"/>
      <w:szCs w:val="24"/>
      <w:lang w:val="en-US" w:bidi="ar-SA" w:eastAsia="zh-CN"/>
    </w:rPr>
  </w:style>
  <w:style w:type="paragraph" w:styleId="NormalWeb">
    <w:name w:val="Normal (Web)"/>
    <w:basedOn w:val="Normal"/>
    <w:qFormat/>
    <w:pPr>
      <w:spacing w:before="100" w:after="100"/>
    </w:pPr>
    <w:rPr>
      <w:rFonts w:ascii="Verdana" w:hAnsi="Verdana" w:eastAsia="Times New Roman" w:cs="Verdana"/>
      <w:color w:val="000000"/>
      <w:sz w:val="16"/>
      <w:szCs w:val="16"/>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sayeedahamedmh@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539</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2012-10-30T17:12:00Z</dcterms:created>
  <dc:creator>Durgapk</dc:creator>
  <dc:description/>
  <cp:keywords/>
  <dc:language>en-IN</dc:language>
  <cp:lastModifiedBy>Hafiza Raihan</cp:lastModifiedBy>
  <dcterms:modified xsi:type="dcterms:W3CDTF">2018-09-08T06:39:00Z</dcterms:modified>
  <cp:revision>556</cp:revision>
  <dc:subject/>
  <dc:title>Experience Summary: ( Will be defined in Bullets) To be highlighted as Technical</dc:title>
</cp:coreProperties>
</file>