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8288B" w14:textId="77777777" w:rsidR="00DD3857" w:rsidRDefault="00DD3857" w:rsidP="00DD38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48EF6" w14:textId="77777777" w:rsidR="00D52556" w:rsidRDefault="00D52556" w:rsidP="00D525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2480D" w14:textId="4599499F" w:rsidR="006E17A2" w:rsidRDefault="00197965" w:rsidP="00197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Audio </w:t>
      </w:r>
      <w:r w:rsidR="00C04125">
        <w:rPr>
          <w:rFonts w:ascii="Times New Roman" w:hAnsi="Times New Roman" w:cs="Times New Roman"/>
          <w:b/>
          <w:bCs/>
          <w:sz w:val="28"/>
          <w:szCs w:val="28"/>
        </w:rPr>
        <w:t>Hyper-sensitivity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 for Children:</w:t>
      </w:r>
    </w:p>
    <w:p w14:paraId="46FBF011" w14:textId="33CAE72A" w:rsidR="00303B4E" w:rsidRPr="001D4A0D" w:rsidRDefault="00303B4E" w:rsidP="0019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Context/Story: </w:t>
      </w:r>
    </w:p>
    <w:p w14:paraId="2372BE72" w14:textId="4F121A28" w:rsidR="002852F6" w:rsidRPr="00DD3857" w:rsidRDefault="002852F6" w:rsidP="0019796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Does your child get agitated by the noise of pressure pumps or </w:t>
      </w:r>
      <w:r w:rsidR="00012193">
        <w:rPr>
          <w:rFonts w:ascii="Times New Roman" w:hAnsi="Times New Roman" w:cs="Times New Roman"/>
          <w:i/>
          <w:iCs/>
          <w:sz w:val="28"/>
          <w:szCs w:val="28"/>
        </w:rPr>
        <w:t xml:space="preserve">construction noises from your neighbourhood? </w:t>
      </w:r>
    </w:p>
    <w:p w14:paraId="5F67BF1E" w14:textId="372144A3" w:rsidR="00FD6ADA" w:rsidRDefault="00DD3857" w:rsidP="0019796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25CBE">
        <w:rPr>
          <w:rFonts w:ascii="Times New Roman" w:hAnsi="Times New Roman" w:cs="Times New Roman"/>
          <w:i/>
          <w:iCs/>
          <w:sz w:val="28"/>
          <w:szCs w:val="28"/>
        </w:rPr>
        <w:t>Does your child struggle to focu</w:t>
      </w:r>
      <w:r w:rsidR="00C04125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625CBE">
        <w:rPr>
          <w:rFonts w:ascii="Times New Roman" w:hAnsi="Times New Roman" w:cs="Times New Roman"/>
          <w:i/>
          <w:iCs/>
          <w:sz w:val="28"/>
          <w:szCs w:val="28"/>
        </w:rPr>
        <w:t xml:space="preserve"> or seem distressed in places like a crowded mall or a bustling classroom?</w:t>
      </w:r>
    </w:p>
    <w:p w14:paraId="0E2A35E6" w14:textId="1689B233" w:rsidR="00563AE5" w:rsidRDefault="00563AE5" w:rsidP="0019796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Does your get anxious by the traffic noises around </w:t>
      </w:r>
      <w:r w:rsidR="00120458">
        <w:rPr>
          <w:rFonts w:ascii="Times New Roman" w:hAnsi="Times New Roman" w:cs="Times New Roman"/>
          <w:i/>
          <w:iCs/>
          <w:sz w:val="28"/>
          <w:szCs w:val="28"/>
        </w:rPr>
        <w:t>your home?</w:t>
      </w:r>
    </w:p>
    <w:p w14:paraId="31751B34" w14:textId="2ED44395" w:rsidR="004C7BC1" w:rsidRPr="00625CBE" w:rsidRDefault="00BC7D55" w:rsidP="00FD6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yes, o</w:t>
      </w:r>
      <w:r w:rsidR="00D871DF">
        <w:rPr>
          <w:rFonts w:ascii="Times New Roman" w:hAnsi="Times New Roman" w:cs="Times New Roman"/>
          <w:sz w:val="28"/>
          <w:szCs w:val="28"/>
        </w:rPr>
        <w:t xml:space="preserve">ur audio </w:t>
      </w:r>
      <w:r w:rsidR="00C04125">
        <w:rPr>
          <w:rFonts w:ascii="Times New Roman" w:hAnsi="Times New Roman" w:cs="Times New Roman"/>
          <w:sz w:val="28"/>
          <w:szCs w:val="28"/>
        </w:rPr>
        <w:t>hyper sensitivity</w:t>
      </w:r>
      <w:r w:rsidR="00D871DF">
        <w:rPr>
          <w:rFonts w:ascii="Times New Roman" w:hAnsi="Times New Roman" w:cs="Times New Roman"/>
          <w:sz w:val="28"/>
          <w:szCs w:val="28"/>
        </w:rPr>
        <w:t xml:space="preserve"> program</w:t>
      </w:r>
      <w:r w:rsidR="00D1155E">
        <w:rPr>
          <w:rFonts w:ascii="Times New Roman" w:hAnsi="Times New Roman" w:cs="Times New Roman"/>
          <w:sz w:val="28"/>
          <w:szCs w:val="28"/>
        </w:rPr>
        <w:t xml:space="preserve"> rightly</w:t>
      </w:r>
      <w:r w:rsidR="00D871DF">
        <w:rPr>
          <w:rFonts w:ascii="Times New Roman" w:hAnsi="Times New Roman" w:cs="Times New Roman"/>
          <w:sz w:val="28"/>
          <w:szCs w:val="28"/>
        </w:rPr>
        <w:t xml:space="preserve"> found your child!</w:t>
      </w:r>
    </w:p>
    <w:p w14:paraId="3A72E4AF" w14:textId="5EDEEA25" w:rsidR="00933C39" w:rsidRPr="00650706" w:rsidRDefault="00933C39" w:rsidP="0015568D">
      <w:pPr>
        <w:rPr>
          <w:rFonts w:ascii="Times New Roman" w:hAnsi="Times New Roman" w:cs="Times New Roman"/>
          <w:sz w:val="28"/>
          <w:szCs w:val="28"/>
        </w:rPr>
      </w:pPr>
      <w:r w:rsidRPr="00933C39">
        <w:rPr>
          <w:rFonts w:ascii="Times New Roman" w:hAnsi="Times New Roman" w:cs="Times New Roman"/>
          <w:sz w:val="28"/>
          <w:szCs w:val="28"/>
        </w:rPr>
        <w:t xml:space="preserve">Children with audio hypersensitivity experience heightened sensory input across a wider frequency range. When exposed to sounds beyond 20-20,000 Hz, sensory overload occurs, leading to challenges such as difficulty concentrating, avoiding social interactions, and impaired </w:t>
      </w:r>
      <w:r w:rsidRPr="00933C39">
        <w:rPr>
          <w:rFonts w:ascii="Times New Roman" w:hAnsi="Times New Roman" w:cs="Times New Roman"/>
          <w:b/>
          <w:bCs/>
          <w:sz w:val="28"/>
          <w:szCs w:val="28"/>
        </w:rPr>
        <w:t>primary socialization</w:t>
      </w:r>
      <w:r w:rsidRPr="00933C39">
        <w:rPr>
          <w:rFonts w:ascii="Times New Roman" w:hAnsi="Times New Roman" w:cs="Times New Roman"/>
          <w:sz w:val="28"/>
          <w:szCs w:val="28"/>
        </w:rPr>
        <w:t xml:space="preserve">. </w:t>
      </w:r>
      <w:r w:rsidRPr="00933C39">
        <w:rPr>
          <w:rFonts w:ascii="Times New Roman" w:hAnsi="Times New Roman" w:cs="Times New Roman"/>
          <w:b/>
          <w:bCs/>
          <w:sz w:val="28"/>
          <w:szCs w:val="28"/>
        </w:rPr>
        <w:t>This overload also disperses attention when multiple audio inputs are present, making it hard for the child to focus. It often co-occurs with mental health conditions like anxiety or sensory processing disorders, due to dysregulation of the brain's auditory system, and can contribute to autism and related conditions.</w:t>
      </w:r>
      <w:r w:rsidR="000D01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016C" w:rsidRPr="00650706">
        <w:rPr>
          <w:rFonts w:ascii="Times New Roman" w:hAnsi="Times New Roman" w:cs="Times New Roman"/>
          <w:sz w:val="28"/>
          <w:szCs w:val="28"/>
        </w:rPr>
        <w:t xml:space="preserve">AHS also has a </w:t>
      </w:r>
      <w:r w:rsidR="00650706" w:rsidRPr="00650706">
        <w:rPr>
          <w:rFonts w:ascii="Times New Roman" w:hAnsi="Times New Roman" w:cs="Times New Roman"/>
          <w:sz w:val="28"/>
          <w:szCs w:val="28"/>
        </w:rPr>
        <w:t xml:space="preserve">positive correlation with children’s sleep deficit. </w:t>
      </w:r>
    </w:p>
    <w:p w14:paraId="14BBDB6E" w14:textId="28E89B74" w:rsidR="005808CC" w:rsidRDefault="005808CC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0706">
        <w:rPr>
          <w:rFonts w:ascii="Times New Roman" w:hAnsi="Times New Roman" w:cs="Times New Roman"/>
          <w:sz w:val="28"/>
          <w:szCs w:val="28"/>
        </w:rPr>
        <w:t xml:space="preserve">We know that children with </w:t>
      </w:r>
      <w:r w:rsidRPr="00650706">
        <w:rPr>
          <w:rFonts w:ascii="Times New Roman" w:hAnsi="Times New Roman" w:cs="Times New Roman"/>
          <w:sz w:val="28"/>
          <w:szCs w:val="28"/>
        </w:rPr>
        <w:t xml:space="preserve">AHS </w:t>
      </w:r>
      <w:r w:rsidRPr="00650706">
        <w:rPr>
          <w:rFonts w:ascii="Times New Roman" w:hAnsi="Times New Roman" w:cs="Times New Roman"/>
          <w:sz w:val="28"/>
          <w:szCs w:val="28"/>
        </w:rPr>
        <w:t xml:space="preserve">experience high levels of cortisol and low levels of melatonin, the opposite of what is typical (and recommended) to support sleep cycles. Research indicates that </w:t>
      </w:r>
      <w:r w:rsidRPr="00650706">
        <w:rPr>
          <w:rFonts w:ascii="Times New Roman" w:hAnsi="Times New Roman" w:cs="Times New Roman"/>
          <w:sz w:val="28"/>
          <w:szCs w:val="28"/>
        </w:rPr>
        <w:t>behavioural</w:t>
      </w:r>
      <w:r w:rsidRPr="00650706">
        <w:rPr>
          <w:rFonts w:ascii="Times New Roman" w:hAnsi="Times New Roman" w:cs="Times New Roman"/>
          <w:sz w:val="28"/>
          <w:szCs w:val="28"/>
        </w:rPr>
        <w:t xml:space="preserve"> and physiological measures are able to predict good sleepers versus poor sleepers with 85.7% accuracy, suggesting that atypical </w:t>
      </w:r>
      <w:r w:rsidRPr="00650706">
        <w:rPr>
          <w:rFonts w:ascii="Times New Roman" w:hAnsi="Times New Roman" w:cs="Times New Roman"/>
          <w:sz w:val="28"/>
          <w:szCs w:val="28"/>
        </w:rPr>
        <w:t xml:space="preserve">auditory </w:t>
      </w:r>
      <w:r w:rsidRPr="00650706">
        <w:rPr>
          <w:rFonts w:ascii="Times New Roman" w:hAnsi="Times New Roman" w:cs="Times New Roman"/>
          <w:sz w:val="28"/>
          <w:szCs w:val="28"/>
        </w:rPr>
        <w:t>behavio</w:t>
      </w:r>
      <w:r w:rsidR="00D70756" w:rsidRPr="00650706">
        <w:rPr>
          <w:rFonts w:ascii="Times New Roman" w:hAnsi="Times New Roman" w:cs="Times New Roman"/>
          <w:sz w:val="28"/>
          <w:szCs w:val="28"/>
        </w:rPr>
        <w:t>u</w:t>
      </w:r>
      <w:r w:rsidRPr="00650706">
        <w:rPr>
          <w:rFonts w:ascii="Times New Roman" w:hAnsi="Times New Roman" w:cs="Times New Roman"/>
          <w:sz w:val="28"/>
          <w:szCs w:val="28"/>
        </w:rPr>
        <w:t>rs are important to consider in relation to sleep deficits in children</w:t>
      </w:r>
      <w:r w:rsidRPr="005808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E6B1DC5" w14:textId="0EE24C96" w:rsidR="0080125D" w:rsidRDefault="0080125D" w:rsidP="0015568D">
      <w:pPr>
        <w:rPr>
          <w:rFonts w:ascii="Times New Roman" w:hAnsi="Times New Roman" w:cs="Times New Roman"/>
          <w:sz w:val="28"/>
          <w:szCs w:val="28"/>
        </w:rPr>
      </w:pPr>
      <w:r w:rsidRPr="0080125D">
        <w:rPr>
          <w:rFonts w:ascii="Times New Roman" w:hAnsi="Times New Roman" w:cs="Times New Roman"/>
          <w:sz w:val="28"/>
          <w:szCs w:val="28"/>
        </w:rPr>
        <w:t>F</w:t>
      </w:r>
      <w:r w:rsidRPr="0080125D">
        <w:rPr>
          <w:rFonts w:ascii="Times New Roman" w:hAnsi="Times New Roman" w:cs="Times New Roman"/>
          <w:sz w:val="28"/>
          <w:szCs w:val="28"/>
        </w:rPr>
        <w:t>indings indicate that a significant proportion of Indian children experience auditory hypersensitivity, with prevalence rates ranging from approximately 14.6% to 17.25% in the studied groups. It's important to note that prevalence rates can vary based on factors such as age, region, and assessment methods.</w:t>
      </w:r>
    </w:p>
    <w:p w14:paraId="2CEDABF3" w14:textId="453B08B4" w:rsidR="009F1465" w:rsidRPr="000417E0" w:rsidRDefault="009F1465" w:rsidP="000417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17E0">
        <w:rPr>
          <w:rFonts w:ascii="Times New Roman" w:hAnsi="Times New Roman" w:cs="Times New Roman"/>
          <w:b/>
          <w:bCs/>
          <w:sz w:val="28"/>
          <w:szCs w:val="28"/>
        </w:rPr>
        <w:t xml:space="preserve">Early warning signs of AHS: </w:t>
      </w:r>
    </w:p>
    <w:p w14:paraId="3331E0DC" w14:textId="6975B38C" w:rsidR="00292EAE" w:rsidRPr="000417E0" w:rsidRDefault="00292EAE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t>Hard to focus</w:t>
      </w:r>
    </w:p>
    <w:p w14:paraId="3D23A08F" w14:textId="5302408A" w:rsidR="00292EAE" w:rsidRPr="000417E0" w:rsidRDefault="00292EAE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t>Feeling anxious</w:t>
      </w:r>
    </w:p>
    <w:p w14:paraId="084E7789" w14:textId="0E975E9C" w:rsidR="00292EAE" w:rsidRPr="000417E0" w:rsidRDefault="00292EAE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t>Short temper</w:t>
      </w:r>
    </w:p>
    <w:p w14:paraId="27A70986" w14:textId="2EA6237A" w:rsidR="00292EAE" w:rsidRPr="000417E0" w:rsidRDefault="00972818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t>Headache</w:t>
      </w:r>
    </w:p>
    <w:p w14:paraId="7691EFC6" w14:textId="731EDCE1" w:rsidR="00972818" w:rsidRPr="000417E0" w:rsidRDefault="000417E0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lastRenderedPageBreak/>
        <w:t>Ringing in ears</w:t>
      </w:r>
    </w:p>
    <w:p w14:paraId="37034871" w14:textId="3CF8A804" w:rsidR="000417E0" w:rsidRPr="000417E0" w:rsidRDefault="000417E0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t>Feeling exhausted</w:t>
      </w:r>
    </w:p>
    <w:p w14:paraId="37D82EDC" w14:textId="6410B6D2" w:rsidR="000417E0" w:rsidRPr="000417E0" w:rsidRDefault="000417E0" w:rsidP="000417E0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17E0">
        <w:rPr>
          <w:rFonts w:ascii="Times New Roman" w:hAnsi="Times New Roman" w:cs="Times New Roman"/>
          <w:sz w:val="28"/>
          <w:szCs w:val="28"/>
        </w:rPr>
        <w:t>Emotional meltdown</w:t>
      </w:r>
    </w:p>
    <w:p w14:paraId="5665CEF5" w14:textId="77777777" w:rsidR="00650706" w:rsidRDefault="00650706" w:rsidP="00EE03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2DFEF" w14:textId="28C987A7" w:rsidR="00EE03DA" w:rsidRPr="00EE03DA" w:rsidRDefault="00EE03DA" w:rsidP="00EE03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3DA">
        <w:rPr>
          <w:rFonts w:ascii="Times New Roman" w:hAnsi="Times New Roman" w:cs="Times New Roman"/>
          <w:b/>
          <w:bCs/>
          <w:sz w:val="28"/>
          <w:szCs w:val="28"/>
        </w:rPr>
        <w:t>Disadvantages of Existing Protocols:</w:t>
      </w:r>
    </w:p>
    <w:p w14:paraId="2195C14C" w14:textId="77777777" w:rsidR="00EE03DA" w:rsidRPr="00EE03DA" w:rsidRDefault="00EE03DA" w:rsidP="00EE03DA">
      <w:pPr>
        <w:rPr>
          <w:rFonts w:ascii="Times New Roman" w:hAnsi="Times New Roman" w:cs="Times New Roman"/>
          <w:sz w:val="28"/>
          <w:szCs w:val="28"/>
        </w:rPr>
      </w:pPr>
      <w:r w:rsidRPr="00EE03DA">
        <w:rPr>
          <w:rFonts w:ascii="Times New Roman" w:hAnsi="Times New Roman" w:cs="Times New Roman"/>
          <w:sz w:val="28"/>
          <w:szCs w:val="28"/>
        </w:rPr>
        <w:t>The commonly used therapies for auditory hypersensitivity face significant challenges:</w:t>
      </w:r>
    </w:p>
    <w:p w14:paraId="092542A0" w14:textId="1F0D2AF3" w:rsidR="00EE03DA" w:rsidRPr="00EE03DA" w:rsidRDefault="00EE03DA" w:rsidP="00EE03D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03DA">
        <w:rPr>
          <w:rFonts w:ascii="Times New Roman" w:hAnsi="Times New Roman" w:cs="Times New Roman"/>
          <w:b/>
          <w:bCs/>
          <w:sz w:val="28"/>
          <w:szCs w:val="28"/>
        </w:rPr>
        <w:t>Noise-Cancel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E03DA">
        <w:rPr>
          <w:rFonts w:ascii="Times New Roman" w:hAnsi="Times New Roman" w:cs="Times New Roman"/>
          <w:b/>
          <w:bCs/>
          <w:sz w:val="28"/>
          <w:szCs w:val="28"/>
        </w:rPr>
        <w:t xml:space="preserve">ing Headphones: </w:t>
      </w:r>
      <w:r w:rsidRPr="00EE03DA">
        <w:rPr>
          <w:rFonts w:ascii="Times New Roman" w:hAnsi="Times New Roman" w:cs="Times New Roman"/>
          <w:sz w:val="28"/>
          <w:szCs w:val="28"/>
        </w:rPr>
        <w:t>While helpful in preventing sensory overload, they are neither curative nor preventive, leading to over-reliance.</w:t>
      </w:r>
      <w:r w:rsidR="005F7143">
        <w:rPr>
          <w:rFonts w:ascii="Times New Roman" w:hAnsi="Times New Roman" w:cs="Times New Roman"/>
          <w:sz w:val="28"/>
          <w:szCs w:val="28"/>
        </w:rPr>
        <w:t xml:space="preserve"> This further leads to the sensory avoidant behaviours. </w:t>
      </w:r>
    </w:p>
    <w:p w14:paraId="7579A892" w14:textId="65DC3092" w:rsidR="00EE03DA" w:rsidRPr="00EE03DA" w:rsidRDefault="00EE03DA" w:rsidP="00EE03D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03DA">
        <w:rPr>
          <w:rFonts w:ascii="Times New Roman" w:hAnsi="Times New Roman" w:cs="Times New Roman"/>
          <w:b/>
          <w:bCs/>
          <w:sz w:val="28"/>
          <w:szCs w:val="28"/>
        </w:rPr>
        <w:t>Cognitive Behavio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EE03DA">
        <w:rPr>
          <w:rFonts w:ascii="Times New Roman" w:hAnsi="Times New Roman" w:cs="Times New Roman"/>
          <w:b/>
          <w:bCs/>
          <w:sz w:val="28"/>
          <w:szCs w:val="28"/>
        </w:rPr>
        <w:t xml:space="preserve">ral Therapy (CBT): </w:t>
      </w:r>
      <w:r w:rsidRPr="00EE03DA">
        <w:rPr>
          <w:rFonts w:ascii="Times New Roman" w:hAnsi="Times New Roman" w:cs="Times New Roman"/>
          <w:sz w:val="28"/>
          <w:szCs w:val="28"/>
        </w:rPr>
        <w:t>Takes years to show results, is often inaccessible, and significantly disrupts the child’s routine, making adherence difficult.</w:t>
      </w:r>
    </w:p>
    <w:p w14:paraId="5744EEEF" w14:textId="719D3B60" w:rsidR="00EE03DA" w:rsidRPr="00EE03DA" w:rsidRDefault="007A7E99" w:rsidP="00EE03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 of o</w:t>
      </w:r>
      <w:r w:rsidR="00EE03DA" w:rsidRPr="00EE03DA">
        <w:rPr>
          <w:rFonts w:ascii="Times New Roman" w:hAnsi="Times New Roman" w:cs="Times New Roman"/>
          <w:b/>
          <w:bCs/>
          <w:sz w:val="28"/>
          <w:szCs w:val="28"/>
        </w:rPr>
        <w:t>ur Approach:</w:t>
      </w:r>
    </w:p>
    <w:p w14:paraId="70AE3F2F" w14:textId="5C6F0282" w:rsidR="00192C3C" w:rsidRPr="00EE03DA" w:rsidRDefault="00EE03DA" w:rsidP="00EE03DA">
      <w:pPr>
        <w:rPr>
          <w:rFonts w:ascii="Times New Roman" w:hAnsi="Times New Roman" w:cs="Times New Roman"/>
          <w:sz w:val="28"/>
          <w:szCs w:val="28"/>
        </w:rPr>
      </w:pPr>
      <w:r w:rsidRPr="00EE03DA">
        <w:rPr>
          <w:rFonts w:ascii="Times New Roman" w:hAnsi="Times New Roman" w:cs="Times New Roman"/>
          <w:sz w:val="28"/>
          <w:szCs w:val="28"/>
        </w:rPr>
        <w:t xml:space="preserve">Our child-centric program offers gentle, effective solutions tailored to developmental needs. With </w:t>
      </w:r>
      <w:r w:rsidRPr="00EE03DA">
        <w:rPr>
          <w:rFonts w:ascii="Times New Roman" w:hAnsi="Times New Roman" w:cs="Times New Roman"/>
          <w:b/>
          <w:bCs/>
          <w:sz w:val="28"/>
          <w:szCs w:val="28"/>
        </w:rPr>
        <w:t>minimal disruption to daily routines</w:t>
      </w:r>
      <w:r w:rsidRPr="00EE03DA">
        <w:rPr>
          <w:rFonts w:ascii="Times New Roman" w:hAnsi="Times New Roman" w:cs="Times New Roman"/>
          <w:sz w:val="28"/>
          <w:szCs w:val="28"/>
        </w:rPr>
        <w:t>, it ensures easy adherence and meaningful progress.</w:t>
      </w:r>
    </w:p>
    <w:p w14:paraId="175863BC" w14:textId="29363D62" w:rsidR="0015568D" w:rsidRPr="0015568D" w:rsidRDefault="006D391C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Modalities</w:t>
      </w:r>
      <w:r w:rsidR="00F075C3">
        <w:rPr>
          <w:rFonts w:ascii="Times New Roman" w:hAnsi="Times New Roman" w:cs="Times New Roman"/>
          <w:b/>
          <w:bCs/>
          <w:sz w:val="28"/>
          <w:szCs w:val="28"/>
        </w:rPr>
        <w:t xml:space="preserve"> of our program:</w:t>
      </w:r>
    </w:p>
    <w:p w14:paraId="34F6EC0E" w14:textId="77777777" w:rsidR="0015568D" w:rsidRPr="0015568D" w:rsidRDefault="0015568D" w:rsidP="001556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b/>
          <w:bCs/>
          <w:sz w:val="28"/>
          <w:szCs w:val="28"/>
        </w:rPr>
        <w:t>Audio Sensitivity Testing</w:t>
      </w:r>
    </w:p>
    <w:p w14:paraId="7FCA96DF" w14:textId="77777777" w:rsidR="0015568D" w:rsidRPr="0015568D" w:rsidRDefault="0015568D" w:rsidP="001556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A comprehensive audio test to confirm hypersensitivity.</w:t>
      </w:r>
    </w:p>
    <w:p w14:paraId="1A0AD549" w14:textId="77777777" w:rsidR="0015568D" w:rsidRPr="0015568D" w:rsidRDefault="0015568D" w:rsidP="001556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Frequency mapping of hearing to pinpoint sensitivity levels.</w:t>
      </w:r>
    </w:p>
    <w:p w14:paraId="2CA51721" w14:textId="77777777" w:rsidR="0015568D" w:rsidRPr="0015568D" w:rsidRDefault="0015568D" w:rsidP="001556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b/>
          <w:bCs/>
          <w:sz w:val="28"/>
          <w:szCs w:val="28"/>
        </w:rPr>
        <w:t>Medical Support and Therapy</w:t>
      </w:r>
    </w:p>
    <w:p w14:paraId="54751D03" w14:textId="77777777" w:rsidR="0015568D" w:rsidRPr="0015568D" w:rsidRDefault="0015568D" w:rsidP="001556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Personalized audio therapy to desensitize hearing.</w:t>
      </w:r>
    </w:p>
    <w:p w14:paraId="2BE6D5A1" w14:textId="77777777" w:rsidR="0015568D" w:rsidRPr="0015568D" w:rsidRDefault="0015568D" w:rsidP="001556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Matching audio programs to help children distinguish between sounds.</w:t>
      </w:r>
    </w:p>
    <w:p w14:paraId="519E5DA6" w14:textId="67D72DF2" w:rsidR="0015568D" w:rsidRPr="0015568D" w:rsidRDefault="001D4A0D" w:rsidP="001556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Minimal</w:t>
      </w:r>
      <w:r w:rsidR="0015568D" w:rsidRPr="0015568D">
        <w:rPr>
          <w:rFonts w:ascii="Times New Roman" w:hAnsi="Times New Roman" w:cs="Times New Roman"/>
          <w:b/>
          <w:bCs/>
          <w:sz w:val="28"/>
          <w:szCs w:val="28"/>
        </w:rPr>
        <w:t xml:space="preserve"> Medicine for Nerve Rejuvenation</w:t>
      </w:r>
    </w:p>
    <w:p w14:paraId="761F0A80" w14:textId="25224866" w:rsidR="00894104" w:rsidRPr="006B7B69" w:rsidRDefault="0015568D" w:rsidP="00553B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7B69">
        <w:rPr>
          <w:rFonts w:ascii="Times New Roman" w:hAnsi="Times New Roman" w:cs="Times New Roman"/>
          <w:sz w:val="28"/>
          <w:szCs w:val="28"/>
        </w:rPr>
        <w:t xml:space="preserve">Specially formulated medicines to rejuvenate nerves and establish a proper connection between the vestibular system </w:t>
      </w:r>
      <w:r w:rsidR="001E6FEE" w:rsidRPr="006B7B69">
        <w:rPr>
          <w:rFonts w:ascii="Times New Roman" w:hAnsi="Times New Roman" w:cs="Times New Roman"/>
          <w:sz w:val="28"/>
          <w:szCs w:val="28"/>
        </w:rPr>
        <w:t xml:space="preserve">of the ear </w:t>
      </w:r>
      <w:r w:rsidRPr="006B7B69">
        <w:rPr>
          <w:rFonts w:ascii="Times New Roman" w:hAnsi="Times New Roman" w:cs="Times New Roman"/>
          <w:sz w:val="28"/>
          <w:szCs w:val="28"/>
        </w:rPr>
        <w:t>and the brain.</w:t>
      </w:r>
      <w:r w:rsidR="00894104" w:rsidRPr="006B7B69">
        <w:rPr>
          <w:rFonts w:ascii="Times New Roman" w:hAnsi="Times New Roman" w:cs="Times New Roman"/>
          <w:sz w:val="28"/>
          <w:szCs w:val="28"/>
        </w:rPr>
        <w:t xml:space="preserve"> </w:t>
      </w:r>
      <w:r w:rsidR="00894104" w:rsidRPr="006B7B69">
        <w:rPr>
          <w:rFonts w:ascii="Times New Roman" w:hAnsi="Times New Roman" w:cs="Times New Roman"/>
          <w:sz w:val="28"/>
          <w:szCs w:val="28"/>
        </w:rPr>
        <w:t xml:space="preserve">Our forest sourced herbal medicines </w:t>
      </w:r>
      <w:proofErr w:type="spellStart"/>
      <w:r w:rsidR="00894104" w:rsidRPr="006B7B69">
        <w:rPr>
          <w:rFonts w:ascii="Times New Roman" w:hAnsi="Times New Roman" w:cs="Times New Roman"/>
          <w:sz w:val="28"/>
          <w:szCs w:val="28"/>
        </w:rPr>
        <w:t>Haridas</w:t>
      </w:r>
      <w:r w:rsidR="003D230E">
        <w:rPr>
          <w:rFonts w:ascii="Times New Roman" w:hAnsi="Times New Roman" w:cs="Times New Roman"/>
          <w:sz w:val="28"/>
          <w:szCs w:val="28"/>
        </w:rPr>
        <w:t>w</w:t>
      </w:r>
      <w:r w:rsidR="00894104" w:rsidRPr="006B7B6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894104" w:rsidRPr="006B7B69">
        <w:rPr>
          <w:rFonts w:ascii="Times New Roman" w:hAnsi="Times New Roman" w:cs="Times New Roman"/>
          <w:sz w:val="28"/>
          <w:szCs w:val="28"/>
        </w:rPr>
        <w:t xml:space="preserve"> Sharava and </w:t>
      </w:r>
      <w:proofErr w:type="spellStart"/>
      <w:r w:rsidR="00894104" w:rsidRPr="006B7B69">
        <w:rPr>
          <w:rFonts w:ascii="Times New Roman" w:hAnsi="Times New Roman" w:cs="Times New Roman"/>
          <w:sz w:val="28"/>
          <w:szCs w:val="28"/>
        </w:rPr>
        <w:t>Mahanandikeshvara</w:t>
      </w:r>
      <w:proofErr w:type="spellEnd"/>
      <w:r w:rsidR="00894104" w:rsidRPr="006B7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104" w:rsidRPr="006B7B69">
        <w:rPr>
          <w:rFonts w:ascii="Times New Roman" w:hAnsi="Times New Roman" w:cs="Times New Roman"/>
          <w:sz w:val="28"/>
          <w:szCs w:val="28"/>
        </w:rPr>
        <w:t>Atibala</w:t>
      </w:r>
      <w:proofErr w:type="spellEnd"/>
      <w:r w:rsidR="00894104" w:rsidRPr="006B7B69">
        <w:rPr>
          <w:rFonts w:ascii="Times New Roman" w:hAnsi="Times New Roman" w:cs="Times New Roman"/>
          <w:sz w:val="28"/>
          <w:szCs w:val="28"/>
        </w:rPr>
        <w:t xml:space="preserve"> address the root cause, soothes the ear nerves and restore balancing by rejuvenating the vestibular system. </w:t>
      </w:r>
    </w:p>
    <w:p w14:paraId="437B932E" w14:textId="1FE2C9D0" w:rsidR="0015568D" w:rsidRPr="0015568D" w:rsidRDefault="0015568D" w:rsidP="001556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2185A87" w14:textId="4BD88CCD" w:rsidR="0015568D" w:rsidRPr="0070393E" w:rsidRDefault="001D4A0D" w:rsidP="00703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93E">
        <w:rPr>
          <w:rFonts w:ascii="Times New Roman" w:hAnsi="Times New Roman" w:cs="Times New Roman"/>
          <w:b/>
          <w:bCs/>
          <w:sz w:val="28"/>
          <w:szCs w:val="28"/>
        </w:rPr>
        <w:t xml:space="preserve">Palatable diet  </w:t>
      </w:r>
    </w:p>
    <w:p w14:paraId="46000956" w14:textId="4CE5232D" w:rsidR="0070393E" w:rsidRPr="000B2354" w:rsidRDefault="0070393E" w:rsidP="00C742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2354">
        <w:rPr>
          <w:rFonts w:ascii="Times New Roman" w:hAnsi="Times New Roman" w:cs="Times New Roman"/>
          <w:sz w:val="28"/>
          <w:szCs w:val="28"/>
        </w:rPr>
        <w:t xml:space="preserve">We provide a customized plan of </w:t>
      </w:r>
      <w:r w:rsidR="00B43078" w:rsidRPr="000B2354">
        <w:rPr>
          <w:rFonts w:ascii="Times New Roman" w:hAnsi="Times New Roman" w:cs="Times New Roman"/>
          <w:sz w:val="28"/>
          <w:szCs w:val="28"/>
        </w:rPr>
        <w:t xml:space="preserve">diet plan that helps </w:t>
      </w:r>
      <w:r w:rsidR="00837300" w:rsidRPr="000B2354">
        <w:rPr>
          <w:rFonts w:ascii="Times New Roman" w:hAnsi="Times New Roman" w:cs="Times New Roman"/>
          <w:sz w:val="28"/>
          <w:szCs w:val="28"/>
        </w:rPr>
        <w:t>soothe</w:t>
      </w:r>
      <w:r w:rsidR="00B43078" w:rsidRPr="000B2354">
        <w:rPr>
          <w:rFonts w:ascii="Times New Roman" w:hAnsi="Times New Roman" w:cs="Times New Roman"/>
          <w:sz w:val="28"/>
          <w:szCs w:val="28"/>
        </w:rPr>
        <w:t xml:space="preserve"> the </w:t>
      </w:r>
      <w:r w:rsidR="00837300" w:rsidRPr="000B2354">
        <w:rPr>
          <w:rFonts w:ascii="Times New Roman" w:hAnsi="Times New Roman" w:cs="Times New Roman"/>
          <w:sz w:val="28"/>
          <w:szCs w:val="28"/>
        </w:rPr>
        <w:t xml:space="preserve">fatigued </w:t>
      </w:r>
      <w:r w:rsidR="000B2354" w:rsidRPr="000B2354">
        <w:rPr>
          <w:rFonts w:ascii="Times New Roman" w:hAnsi="Times New Roman" w:cs="Times New Roman"/>
          <w:sz w:val="28"/>
          <w:szCs w:val="28"/>
        </w:rPr>
        <w:t>and overwhelmed nervous system</w:t>
      </w:r>
      <w:r w:rsidR="00837300" w:rsidRPr="000B23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5BECA" w14:textId="77777777" w:rsidR="0015568D" w:rsidRPr="0015568D" w:rsidRDefault="0015568D" w:rsidP="001556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b/>
          <w:bCs/>
          <w:sz w:val="28"/>
          <w:szCs w:val="28"/>
        </w:rPr>
        <w:t>Semester-Based Program</w:t>
      </w:r>
    </w:p>
    <w:p w14:paraId="63852BBD" w14:textId="3CE92D92" w:rsidR="0015568D" w:rsidRPr="0015568D" w:rsidRDefault="0015568D" w:rsidP="0015568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A</w:t>
      </w:r>
      <w:r w:rsidR="00CB4A4F">
        <w:rPr>
          <w:rFonts w:ascii="Times New Roman" w:hAnsi="Times New Roman" w:cs="Times New Roman"/>
          <w:sz w:val="28"/>
          <w:szCs w:val="28"/>
        </w:rPr>
        <w:t xml:space="preserve"> </w:t>
      </w:r>
      <w:r w:rsidRPr="0015568D">
        <w:rPr>
          <w:rFonts w:ascii="Times New Roman" w:hAnsi="Times New Roman" w:cs="Times New Roman"/>
          <w:sz w:val="28"/>
          <w:szCs w:val="28"/>
        </w:rPr>
        <w:t>11-month structured semester format for steady progress.</w:t>
      </w:r>
    </w:p>
    <w:p w14:paraId="06EBE222" w14:textId="77777777" w:rsidR="0015568D" w:rsidRPr="0015568D" w:rsidRDefault="0015568D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568D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14:paraId="224ED81E" w14:textId="77777777" w:rsidR="0015568D" w:rsidRPr="0015568D" w:rsidRDefault="0015568D" w:rsidP="001556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Improved focus and reduced sensory overload.</w:t>
      </w:r>
    </w:p>
    <w:p w14:paraId="45C5BF5B" w14:textId="19E803DA" w:rsidR="0015568D" w:rsidRPr="0015568D" w:rsidRDefault="0015568D" w:rsidP="001556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Enhanced social interactions and behavio</w:t>
      </w:r>
      <w:r w:rsidR="001B6E92">
        <w:rPr>
          <w:rFonts w:ascii="Times New Roman" w:hAnsi="Times New Roman" w:cs="Times New Roman"/>
          <w:sz w:val="28"/>
          <w:szCs w:val="28"/>
        </w:rPr>
        <w:t>u</w:t>
      </w:r>
      <w:r w:rsidRPr="0015568D">
        <w:rPr>
          <w:rFonts w:ascii="Times New Roman" w:hAnsi="Times New Roman" w:cs="Times New Roman"/>
          <w:sz w:val="28"/>
          <w:szCs w:val="28"/>
        </w:rPr>
        <w:t>r.</w:t>
      </w:r>
    </w:p>
    <w:p w14:paraId="4E4AD256" w14:textId="77777777" w:rsidR="0015568D" w:rsidRDefault="0015568D" w:rsidP="001556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568D">
        <w:rPr>
          <w:rFonts w:ascii="Times New Roman" w:hAnsi="Times New Roman" w:cs="Times New Roman"/>
          <w:sz w:val="28"/>
          <w:szCs w:val="28"/>
        </w:rPr>
        <w:t>Development of coping mechanisms for long-term resilience.</w:t>
      </w:r>
    </w:p>
    <w:p w14:paraId="480C2202" w14:textId="2DBD1A2C" w:rsidR="00CB4A4F" w:rsidRPr="0015568D" w:rsidRDefault="00CB4A4F" w:rsidP="001556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Improved vestibular system and cognitive restructuring</w:t>
      </w:r>
    </w:p>
    <w:p w14:paraId="16673088" w14:textId="77777777" w:rsidR="00134907" w:rsidRDefault="00134907" w:rsidP="0015568D">
      <w:pPr>
        <w:rPr>
          <w:rFonts w:ascii="Times New Roman" w:hAnsi="Times New Roman" w:cs="Times New Roman"/>
          <w:sz w:val="28"/>
          <w:szCs w:val="28"/>
        </w:rPr>
      </w:pPr>
    </w:p>
    <w:p w14:paraId="772666AC" w14:textId="77777777" w:rsidR="00134907" w:rsidRDefault="00134907" w:rsidP="0015568D">
      <w:pPr>
        <w:rPr>
          <w:rFonts w:ascii="Times New Roman" w:hAnsi="Times New Roman" w:cs="Times New Roman"/>
          <w:sz w:val="28"/>
          <w:szCs w:val="28"/>
        </w:rPr>
      </w:pPr>
    </w:p>
    <w:p w14:paraId="3909E1CA" w14:textId="77777777" w:rsidR="00134907" w:rsidRDefault="00134907" w:rsidP="0015568D">
      <w:pPr>
        <w:rPr>
          <w:rFonts w:ascii="Times New Roman" w:hAnsi="Times New Roman" w:cs="Times New Roman"/>
          <w:sz w:val="28"/>
          <w:szCs w:val="28"/>
        </w:rPr>
      </w:pPr>
    </w:p>
    <w:p w14:paraId="3AA9CAF5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C0572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BDA57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2A1E6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B8C10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D0491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B7009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421C1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1527C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E79C7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27DC8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BCDA6" w14:textId="77777777" w:rsidR="000417E0" w:rsidRDefault="000417E0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8ED90" w14:textId="77777777" w:rsidR="00B91E06" w:rsidRDefault="00B91E06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F6E90" w14:textId="77777777" w:rsidR="00B91E06" w:rsidRDefault="00B91E06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403A3" w14:textId="5413798A" w:rsidR="0015568D" w:rsidRPr="00134907" w:rsidRDefault="00B91E06" w:rsidP="00155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Audio Hyper Sensitivity for </w:t>
      </w:r>
      <w:r w:rsidR="003971E0" w:rsidRPr="00134907">
        <w:rPr>
          <w:rFonts w:ascii="Times New Roman" w:hAnsi="Times New Roman" w:cs="Times New Roman"/>
          <w:b/>
          <w:bCs/>
          <w:sz w:val="28"/>
          <w:szCs w:val="28"/>
        </w:rPr>
        <w:t>Adult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57C8D5CE" w14:textId="07FE63E1" w:rsidR="005A5122" w:rsidRDefault="00192C3C" w:rsidP="00C31F80">
      <w:pPr>
        <w:rPr>
          <w:rFonts w:ascii="Times New Roman" w:hAnsi="Times New Roman" w:cs="Times New Roman"/>
          <w:sz w:val="28"/>
          <w:szCs w:val="28"/>
        </w:rPr>
      </w:pPr>
      <w:r w:rsidRPr="00192C3C">
        <w:rPr>
          <w:rFonts w:ascii="Times New Roman" w:hAnsi="Times New Roman" w:cs="Times New Roman"/>
          <w:sz w:val="28"/>
          <w:szCs w:val="28"/>
        </w:rPr>
        <w:t>Maybe you experienced auditory sensory overload - the TV on, the dog barking, the baby crying, the timer on the stove beeping ... and the final straw being your spouse yelling from across the room - and you couldn't handle it anymore! Too much competing noise in your environment and your brain cannot process any more noise - this can cause a fight or flight response</w:t>
      </w:r>
      <w:r w:rsidR="00A07BD1">
        <w:rPr>
          <w:rFonts w:ascii="Times New Roman" w:hAnsi="Times New Roman" w:cs="Times New Roman"/>
          <w:sz w:val="28"/>
          <w:szCs w:val="28"/>
        </w:rPr>
        <w:t>.</w:t>
      </w:r>
      <w:r w:rsidR="005E69C9">
        <w:rPr>
          <w:rFonts w:ascii="Times New Roman" w:hAnsi="Times New Roman" w:cs="Times New Roman"/>
          <w:sz w:val="28"/>
          <w:szCs w:val="28"/>
        </w:rPr>
        <w:t xml:space="preserve"> </w:t>
      </w:r>
      <w:r w:rsidR="002C2617">
        <w:rPr>
          <w:rFonts w:ascii="Times New Roman" w:hAnsi="Times New Roman" w:cs="Times New Roman"/>
          <w:sz w:val="28"/>
          <w:szCs w:val="28"/>
        </w:rPr>
        <w:t>Researchers</w:t>
      </w:r>
      <w:r w:rsidR="005A5122">
        <w:rPr>
          <w:rFonts w:ascii="Times New Roman" w:hAnsi="Times New Roman" w:cs="Times New Roman"/>
          <w:sz w:val="28"/>
          <w:szCs w:val="28"/>
        </w:rPr>
        <w:t xml:space="preserve"> suggest a whopping 23% prevalence of audio hyper sensitivity </w:t>
      </w:r>
      <w:r w:rsidR="002C2617">
        <w:rPr>
          <w:rFonts w:ascii="Times New Roman" w:hAnsi="Times New Roman" w:cs="Times New Roman"/>
          <w:sz w:val="28"/>
          <w:szCs w:val="28"/>
        </w:rPr>
        <w:t xml:space="preserve">and tinnitus among adults. </w:t>
      </w:r>
      <w:r w:rsidR="005E69C9">
        <w:rPr>
          <w:rFonts w:ascii="Times New Roman" w:hAnsi="Times New Roman" w:cs="Times New Roman"/>
          <w:sz w:val="28"/>
          <w:szCs w:val="28"/>
        </w:rPr>
        <w:t>Adults tend to be affected differently by AHS than children:</w:t>
      </w:r>
    </w:p>
    <w:p w14:paraId="4E5874F4" w14:textId="324CCF2C" w:rsidR="003D230E" w:rsidRDefault="003D230E" w:rsidP="00C31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48F52" wp14:editId="501E0A71">
            <wp:extent cx="5731458" cy="3686497"/>
            <wp:effectExtent l="0" t="0" r="3175" b="0"/>
            <wp:docPr id="9129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5101" name="Picture 912945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82" cy="36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ED2" w14:textId="77777777" w:rsidR="003D230E" w:rsidRDefault="003D230E" w:rsidP="00C31F80">
      <w:pPr>
        <w:rPr>
          <w:rFonts w:ascii="Times New Roman" w:hAnsi="Times New Roman" w:cs="Times New Roman"/>
          <w:sz w:val="28"/>
          <w:szCs w:val="28"/>
        </w:rPr>
      </w:pPr>
    </w:p>
    <w:p w14:paraId="4506208E" w14:textId="34F831D9" w:rsidR="00C31F80" w:rsidRPr="00F3645E" w:rsidRDefault="009E14ED" w:rsidP="00C31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</w:t>
      </w:r>
      <w:r w:rsidR="00C31F80" w:rsidRPr="00B3359D">
        <w:rPr>
          <w:rFonts w:ascii="Times New Roman" w:hAnsi="Times New Roman" w:cs="Times New Roman"/>
          <w:sz w:val="28"/>
          <w:szCs w:val="28"/>
        </w:rPr>
        <w:t xml:space="preserve"> with </w:t>
      </w:r>
      <w:r w:rsidR="00C31F80">
        <w:rPr>
          <w:rFonts w:ascii="Times New Roman" w:hAnsi="Times New Roman" w:cs="Times New Roman"/>
          <w:sz w:val="28"/>
          <w:szCs w:val="28"/>
        </w:rPr>
        <w:t>A</w:t>
      </w:r>
      <w:r w:rsidR="00C31F80" w:rsidRPr="00B3359D">
        <w:rPr>
          <w:rFonts w:ascii="Times New Roman" w:hAnsi="Times New Roman" w:cs="Times New Roman"/>
          <w:sz w:val="28"/>
          <w:szCs w:val="28"/>
        </w:rPr>
        <w:t>udio Hyper sensitivity</w:t>
      </w:r>
      <w:r w:rsidR="00C31F80" w:rsidRPr="00F364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1F80" w:rsidRPr="00F3645E">
        <w:rPr>
          <w:rFonts w:ascii="Times New Roman" w:hAnsi="Times New Roman" w:cs="Times New Roman"/>
          <w:sz w:val="28"/>
          <w:szCs w:val="28"/>
        </w:rPr>
        <w:t>tend to have a heightened sensory experience with access to wider range of frequency.</w:t>
      </w:r>
      <w:r w:rsidR="00C31F80">
        <w:rPr>
          <w:rFonts w:ascii="Times New Roman" w:hAnsi="Times New Roman" w:cs="Times New Roman"/>
          <w:sz w:val="28"/>
          <w:szCs w:val="28"/>
        </w:rPr>
        <w:t xml:space="preserve"> The sensory overload becomes overwhelming, when a</w:t>
      </w:r>
      <w:r>
        <w:rPr>
          <w:rFonts w:ascii="Times New Roman" w:hAnsi="Times New Roman" w:cs="Times New Roman"/>
          <w:sz w:val="28"/>
          <w:szCs w:val="28"/>
        </w:rPr>
        <w:t>n individual</w:t>
      </w:r>
      <w:r w:rsidR="00C31F80">
        <w:rPr>
          <w:rFonts w:ascii="Times New Roman" w:hAnsi="Times New Roman" w:cs="Times New Roman"/>
          <w:sz w:val="28"/>
          <w:szCs w:val="28"/>
        </w:rPr>
        <w:t xml:space="preserve"> has the audio access beyond 20-20,000 Hz range of frequency.</w:t>
      </w:r>
      <w:r w:rsidR="00C31F80" w:rsidRPr="00F3645E">
        <w:rPr>
          <w:rFonts w:ascii="Times New Roman" w:hAnsi="Times New Roman" w:cs="Times New Roman"/>
          <w:sz w:val="28"/>
          <w:szCs w:val="28"/>
        </w:rPr>
        <w:t xml:space="preserve"> Th</w:t>
      </w:r>
      <w:r w:rsidR="00C31F80">
        <w:rPr>
          <w:rFonts w:ascii="Times New Roman" w:hAnsi="Times New Roman" w:cs="Times New Roman"/>
          <w:sz w:val="28"/>
          <w:szCs w:val="28"/>
        </w:rPr>
        <w:t>is makes them</w:t>
      </w:r>
      <w:r w:rsidR="00C31F80" w:rsidRPr="0015568D">
        <w:rPr>
          <w:rFonts w:ascii="Times New Roman" w:hAnsi="Times New Roman" w:cs="Times New Roman"/>
          <w:sz w:val="28"/>
          <w:szCs w:val="28"/>
        </w:rPr>
        <w:t xml:space="preserve"> face unique challenges in their daily lives, including difficulty concentrating in </w:t>
      </w:r>
      <w:r>
        <w:rPr>
          <w:rFonts w:ascii="Times New Roman" w:hAnsi="Times New Roman" w:cs="Times New Roman"/>
          <w:sz w:val="28"/>
          <w:szCs w:val="28"/>
        </w:rPr>
        <w:t>work</w:t>
      </w:r>
      <w:r w:rsidR="00C31F80" w:rsidRPr="0015568D">
        <w:rPr>
          <w:rFonts w:ascii="Times New Roman" w:hAnsi="Times New Roman" w:cs="Times New Roman"/>
          <w:sz w:val="28"/>
          <w:szCs w:val="28"/>
        </w:rPr>
        <w:t xml:space="preserve"> and avoiding social interaction</w:t>
      </w:r>
      <w:r w:rsidR="005A1751">
        <w:rPr>
          <w:rFonts w:ascii="Times New Roman" w:hAnsi="Times New Roman" w:cs="Times New Roman"/>
          <w:sz w:val="28"/>
          <w:szCs w:val="28"/>
        </w:rPr>
        <w:t>s</w:t>
      </w:r>
      <w:r w:rsidR="00C31F80" w:rsidRPr="0015568D">
        <w:rPr>
          <w:rFonts w:ascii="Times New Roman" w:hAnsi="Times New Roman" w:cs="Times New Roman"/>
          <w:sz w:val="28"/>
          <w:szCs w:val="28"/>
        </w:rPr>
        <w:t xml:space="preserve">. </w:t>
      </w:r>
      <w:r w:rsidR="00C31F80" w:rsidRPr="00F3645E">
        <w:rPr>
          <w:rFonts w:ascii="Times New Roman" w:hAnsi="Times New Roman" w:cs="Times New Roman"/>
          <w:sz w:val="28"/>
          <w:szCs w:val="28"/>
        </w:rPr>
        <w:t>Th</w:t>
      </w:r>
      <w:r w:rsidR="00C31F80">
        <w:rPr>
          <w:rFonts w:ascii="Times New Roman" w:hAnsi="Times New Roman" w:cs="Times New Roman"/>
          <w:sz w:val="28"/>
          <w:szCs w:val="28"/>
        </w:rPr>
        <w:t>is sensory overload</w:t>
      </w:r>
      <w:r w:rsidR="00C31F80" w:rsidRPr="00F3645E">
        <w:rPr>
          <w:rFonts w:ascii="Times New Roman" w:hAnsi="Times New Roman" w:cs="Times New Roman"/>
          <w:sz w:val="28"/>
          <w:szCs w:val="28"/>
        </w:rPr>
        <w:t xml:space="preserve"> often co-occurs with mental health conditions like </w:t>
      </w:r>
      <w:r w:rsidR="00C31F80" w:rsidRPr="00F3645E">
        <w:rPr>
          <w:rFonts w:ascii="Times New Roman" w:hAnsi="Times New Roman" w:cs="Times New Roman"/>
          <w:b/>
          <w:bCs/>
          <w:sz w:val="28"/>
          <w:szCs w:val="28"/>
        </w:rPr>
        <w:t>anxiety</w:t>
      </w:r>
      <w:r w:rsidR="00C31F80" w:rsidRPr="00F3645E">
        <w:rPr>
          <w:rFonts w:ascii="Times New Roman" w:hAnsi="Times New Roman" w:cs="Times New Roman"/>
          <w:sz w:val="28"/>
          <w:szCs w:val="28"/>
        </w:rPr>
        <w:t xml:space="preserve"> or </w:t>
      </w:r>
      <w:r w:rsidR="00C31F80" w:rsidRPr="00F3645E">
        <w:rPr>
          <w:rFonts w:ascii="Times New Roman" w:hAnsi="Times New Roman" w:cs="Times New Roman"/>
          <w:b/>
          <w:bCs/>
          <w:sz w:val="28"/>
          <w:szCs w:val="28"/>
        </w:rPr>
        <w:t>sensory processing disorders</w:t>
      </w:r>
      <w:r w:rsidR="00C31F80" w:rsidRPr="00F3645E">
        <w:rPr>
          <w:rFonts w:ascii="Times New Roman" w:hAnsi="Times New Roman" w:cs="Times New Roman"/>
          <w:sz w:val="28"/>
          <w:szCs w:val="28"/>
        </w:rPr>
        <w:t xml:space="preserve"> due to </w:t>
      </w:r>
      <w:r w:rsidR="00C31F80" w:rsidRPr="00F3645E">
        <w:rPr>
          <w:rFonts w:ascii="Times New Roman" w:hAnsi="Times New Roman" w:cs="Times New Roman"/>
          <w:b/>
          <w:bCs/>
          <w:sz w:val="28"/>
          <w:szCs w:val="28"/>
        </w:rPr>
        <w:t>brain auditory system dysregulation</w:t>
      </w:r>
      <w:r w:rsidR="00C31F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4DA6D6" w14:textId="77777777" w:rsidR="00C31F80" w:rsidRPr="00F3645E" w:rsidRDefault="00C31F80" w:rsidP="0015568D">
      <w:pPr>
        <w:rPr>
          <w:rFonts w:ascii="Times New Roman" w:hAnsi="Times New Roman" w:cs="Times New Roman"/>
          <w:sz w:val="28"/>
          <w:szCs w:val="28"/>
        </w:rPr>
      </w:pPr>
    </w:p>
    <w:sectPr w:rsidR="00C31F80" w:rsidRPr="00F3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0F9"/>
    <w:multiLevelType w:val="multilevel"/>
    <w:tmpl w:val="A708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72F5"/>
    <w:multiLevelType w:val="hybridMultilevel"/>
    <w:tmpl w:val="661480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7E5"/>
    <w:multiLevelType w:val="multilevel"/>
    <w:tmpl w:val="BF28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7BB"/>
    <w:multiLevelType w:val="multilevel"/>
    <w:tmpl w:val="37BE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E7F92"/>
    <w:multiLevelType w:val="multilevel"/>
    <w:tmpl w:val="CE14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9E1"/>
    <w:multiLevelType w:val="multilevel"/>
    <w:tmpl w:val="F73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32A9"/>
    <w:multiLevelType w:val="multilevel"/>
    <w:tmpl w:val="9AC4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66104"/>
    <w:multiLevelType w:val="multilevel"/>
    <w:tmpl w:val="2BF6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83DBC"/>
    <w:multiLevelType w:val="multilevel"/>
    <w:tmpl w:val="0BBE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C0A74"/>
    <w:multiLevelType w:val="multilevel"/>
    <w:tmpl w:val="D764A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C690D"/>
    <w:multiLevelType w:val="hybridMultilevel"/>
    <w:tmpl w:val="EB387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640D4"/>
    <w:multiLevelType w:val="multilevel"/>
    <w:tmpl w:val="70E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6605D"/>
    <w:multiLevelType w:val="hybridMultilevel"/>
    <w:tmpl w:val="5D944D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92007">
    <w:abstractNumId w:val="2"/>
  </w:num>
  <w:num w:numId="2" w16cid:durableId="514349184">
    <w:abstractNumId w:val="7"/>
  </w:num>
  <w:num w:numId="3" w16cid:durableId="1510362937">
    <w:abstractNumId w:val="11"/>
  </w:num>
  <w:num w:numId="4" w16cid:durableId="1954971294">
    <w:abstractNumId w:val="4"/>
  </w:num>
  <w:num w:numId="5" w16cid:durableId="1080248772">
    <w:abstractNumId w:val="8"/>
  </w:num>
  <w:num w:numId="6" w16cid:durableId="1440560885">
    <w:abstractNumId w:val="6"/>
  </w:num>
  <w:num w:numId="7" w16cid:durableId="894004315">
    <w:abstractNumId w:val="3"/>
  </w:num>
  <w:num w:numId="8" w16cid:durableId="199251090">
    <w:abstractNumId w:val="5"/>
  </w:num>
  <w:num w:numId="9" w16cid:durableId="731806764">
    <w:abstractNumId w:val="9"/>
  </w:num>
  <w:num w:numId="10" w16cid:durableId="961038865">
    <w:abstractNumId w:val="0"/>
  </w:num>
  <w:num w:numId="11" w16cid:durableId="1803232510">
    <w:abstractNumId w:val="12"/>
  </w:num>
  <w:num w:numId="12" w16cid:durableId="1466584344">
    <w:abstractNumId w:val="10"/>
  </w:num>
  <w:num w:numId="13" w16cid:durableId="209505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C"/>
    <w:rsid w:val="00003467"/>
    <w:rsid w:val="00012193"/>
    <w:rsid w:val="000417E0"/>
    <w:rsid w:val="00071AAF"/>
    <w:rsid w:val="000A4663"/>
    <w:rsid w:val="000B0B50"/>
    <w:rsid w:val="000B2354"/>
    <w:rsid w:val="000D016C"/>
    <w:rsid w:val="000D0B33"/>
    <w:rsid w:val="000F5EDF"/>
    <w:rsid w:val="00120458"/>
    <w:rsid w:val="00134907"/>
    <w:rsid w:val="0015568D"/>
    <w:rsid w:val="001602E6"/>
    <w:rsid w:val="00183277"/>
    <w:rsid w:val="00192C3C"/>
    <w:rsid w:val="00197965"/>
    <w:rsid w:val="001B6E92"/>
    <w:rsid w:val="001D4A0D"/>
    <w:rsid w:val="001D6D45"/>
    <w:rsid w:val="001E6FEE"/>
    <w:rsid w:val="001F770F"/>
    <w:rsid w:val="00227ADE"/>
    <w:rsid w:val="00230B55"/>
    <w:rsid w:val="002715C7"/>
    <w:rsid w:val="00277E7A"/>
    <w:rsid w:val="002852F6"/>
    <w:rsid w:val="00290A46"/>
    <w:rsid w:val="00292EAE"/>
    <w:rsid w:val="002C2617"/>
    <w:rsid w:val="00303B4E"/>
    <w:rsid w:val="003971E0"/>
    <w:rsid w:val="003A25AC"/>
    <w:rsid w:val="003D1EA1"/>
    <w:rsid w:val="003D230E"/>
    <w:rsid w:val="003D52E7"/>
    <w:rsid w:val="003F314D"/>
    <w:rsid w:val="00405EB5"/>
    <w:rsid w:val="00430225"/>
    <w:rsid w:val="00447005"/>
    <w:rsid w:val="00447C31"/>
    <w:rsid w:val="00462D0C"/>
    <w:rsid w:val="00493459"/>
    <w:rsid w:val="004C7BC1"/>
    <w:rsid w:val="0050343C"/>
    <w:rsid w:val="00553BA3"/>
    <w:rsid w:val="00563AE5"/>
    <w:rsid w:val="005808CC"/>
    <w:rsid w:val="005A1751"/>
    <w:rsid w:val="005A5122"/>
    <w:rsid w:val="005E69C9"/>
    <w:rsid w:val="005F7143"/>
    <w:rsid w:val="00625CBE"/>
    <w:rsid w:val="00650706"/>
    <w:rsid w:val="006B7B69"/>
    <w:rsid w:val="006D391C"/>
    <w:rsid w:val="006E17A2"/>
    <w:rsid w:val="006F48E4"/>
    <w:rsid w:val="0070393E"/>
    <w:rsid w:val="007202DB"/>
    <w:rsid w:val="007436FA"/>
    <w:rsid w:val="00765957"/>
    <w:rsid w:val="00791D0E"/>
    <w:rsid w:val="007A7E99"/>
    <w:rsid w:val="007C4D20"/>
    <w:rsid w:val="007F5953"/>
    <w:rsid w:val="0080125D"/>
    <w:rsid w:val="00837300"/>
    <w:rsid w:val="0084025D"/>
    <w:rsid w:val="008871AC"/>
    <w:rsid w:val="00894104"/>
    <w:rsid w:val="00903058"/>
    <w:rsid w:val="00926F69"/>
    <w:rsid w:val="00933C39"/>
    <w:rsid w:val="00972818"/>
    <w:rsid w:val="009D5519"/>
    <w:rsid w:val="009E14ED"/>
    <w:rsid w:val="009F1465"/>
    <w:rsid w:val="009F6C54"/>
    <w:rsid w:val="00A07BD1"/>
    <w:rsid w:val="00A62D7A"/>
    <w:rsid w:val="00A774EC"/>
    <w:rsid w:val="00A961B4"/>
    <w:rsid w:val="00A97D04"/>
    <w:rsid w:val="00AD24FA"/>
    <w:rsid w:val="00B3359D"/>
    <w:rsid w:val="00B43078"/>
    <w:rsid w:val="00B91E06"/>
    <w:rsid w:val="00BB4578"/>
    <w:rsid w:val="00BC7D55"/>
    <w:rsid w:val="00C04125"/>
    <w:rsid w:val="00C31F80"/>
    <w:rsid w:val="00C42B99"/>
    <w:rsid w:val="00C74290"/>
    <w:rsid w:val="00CB4887"/>
    <w:rsid w:val="00CB4A44"/>
    <w:rsid w:val="00CB4A4F"/>
    <w:rsid w:val="00CB5854"/>
    <w:rsid w:val="00D02EAE"/>
    <w:rsid w:val="00D1155E"/>
    <w:rsid w:val="00D52556"/>
    <w:rsid w:val="00D70756"/>
    <w:rsid w:val="00D770C7"/>
    <w:rsid w:val="00D871DF"/>
    <w:rsid w:val="00DB5B97"/>
    <w:rsid w:val="00DD3857"/>
    <w:rsid w:val="00E00F70"/>
    <w:rsid w:val="00E7015B"/>
    <w:rsid w:val="00EA58F6"/>
    <w:rsid w:val="00EB29E5"/>
    <w:rsid w:val="00EE03DA"/>
    <w:rsid w:val="00EE13A3"/>
    <w:rsid w:val="00F075C3"/>
    <w:rsid w:val="00F3645E"/>
    <w:rsid w:val="00F5703E"/>
    <w:rsid w:val="00F62250"/>
    <w:rsid w:val="00FB6055"/>
    <w:rsid w:val="00FC32C0"/>
    <w:rsid w:val="00FD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D6AD"/>
  <w15:chartTrackingRefBased/>
  <w15:docId w15:val="{14BA18BB-1A00-400E-9ACD-A43369D0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Bhuvaneshwaran S</dc:creator>
  <cp:keywords/>
  <dc:description/>
  <cp:lastModifiedBy>Bhuvaneshwaran S</cp:lastModifiedBy>
  <cp:revision>112</cp:revision>
  <dcterms:created xsi:type="dcterms:W3CDTF">2025-01-01T05:46:00Z</dcterms:created>
  <dcterms:modified xsi:type="dcterms:W3CDTF">2025-01-03T09:00:00Z</dcterms:modified>
</cp:coreProperties>
</file>