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B7A3ED" w14:textId="77777777" w:rsidR="00C026B2" w:rsidRDefault="00C026B2" w:rsidP="00C026B2">
      <w:pPr>
        <w:pStyle w:val="TipText"/>
      </w:pPr>
      <w:bookmarkStart w:id="0" w:name="_Hlk215617360"/>
      <w:bookmarkEnd w:id="0"/>
    </w:p>
    <w:p w14:paraId="6ED798A0" w14:textId="11FA5983" w:rsidR="009C049B" w:rsidRDefault="009C049B" w:rsidP="00C026B2">
      <w:pPr>
        <w:pStyle w:val="Heading1"/>
      </w:pPr>
    </w:p>
    <w:p w14:paraId="4C48A6EB" w14:textId="1A386548" w:rsidR="00DC472C" w:rsidRDefault="00DC472C" w:rsidP="00DC472C"/>
    <w:p w14:paraId="009241D1" w14:textId="05F3AD6B" w:rsidR="00DC472C" w:rsidRDefault="00DC472C" w:rsidP="00DC472C"/>
    <w:p w14:paraId="7050A814" w14:textId="614CF42B" w:rsidR="00DC472C" w:rsidRDefault="00DC472C" w:rsidP="00DC472C"/>
    <w:p w14:paraId="0CEC4BD1" w14:textId="77777777" w:rsidR="009C049B" w:rsidRDefault="009C049B" w:rsidP="00C026B2">
      <w:pPr>
        <w:pStyle w:val="Heading1"/>
      </w:pPr>
    </w:p>
    <w:tbl>
      <w:tblPr>
        <w:tblpPr w:leftFromText="180" w:rightFromText="180" w:vertAnchor="text" w:horzAnchor="page" w:tblpX="2508" w:tblpY="1190"/>
        <w:tblW w:w="7656" w:type="dxa"/>
        <w:tblBorders>
          <w:left w:val="single" w:sz="36" w:space="0" w:color="B37B0E" w:themeColor="accent4" w:themeShade="BF"/>
        </w:tblBorders>
        <w:tblLayout w:type="fixed"/>
        <w:tblCellMar>
          <w:left w:w="144" w:type="dxa"/>
        </w:tblCellMar>
        <w:tblLook w:val="0600" w:firstRow="0" w:lastRow="0" w:firstColumn="0" w:lastColumn="0" w:noHBand="1" w:noVBand="1"/>
      </w:tblPr>
      <w:tblGrid>
        <w:gridCol w:w="7656"/>
      </w:tblGrid>
      <w:tr w:rsidR="00DC472C" w14:paraId="68A4EE6F" w14:textId="77777777" w:rsidTr="00DC472C">
        <w:trPr>
          <w:trHeight w:val="1473"/>
        </w:trPr>
        <w:tc>
          <w:tcPr>
            <w:tcW w:w="7656" w:type="dxa"/>
            <w:tcBorders>
              <w:left w:val="single" w:sz="36" w:space="0" w:color="053D58" w:themeColor="accent1"/>
            </w:tcBorders>
          </w:tcPr>
          <w:p w14:paraId="25988EA4" w14:textId="77777777" w:rsidR="00DC472C" w:rsidRDefault="00DC472C" w:rsidP="00DC472C">
            <w:pPr>
              <w:pStyle w:val="Title"/>
            </w:pPr>
            <w:r>
              <w:t>CAPESTONE PROJECT NORTHWIND TRADERS – BUSINESS INTELLIGENCE ANALYSIS</w:t>
            </w:r>
          </w:p>
        </w:tc>
      </w:tr>
      <w:tr w:rsidR="00DC472C" w14:paraId="59BB6980" w14:textId="77777777" w:rsidTr="00DC472C">
        <w:trPr>
          <w:trHeight w:val="138"/>
        </w:trPr>
        <w:tc>
          <w:tcPr>
            <w:tcW w:w="7656" w:type="dxa"/>
            <w:tcBorders>
              <w:left w:val="single" w:sz="36" w:space="0" w:color="053D58" w:themeColor="accent1"/>
            </w:tcBorders>
          </w:tcPr>
          <w:p w14:paraId="1A5C15C2" w14:textId="5656787D" w:rsidR="00DC472C" w:rsidRDefault="00DC472C" w:rsidP="00DC472C">
            <w:pPr>
              <w:pStyle w:val="Subtitle"/>
            </w:pPr>
            <w:r>
              <w:t>Power BI | Excel – End-to-End Analytics Report</w:t>
            </w:r>
          </w:p>
        </w:tc>
      </w:tr>
    </w:tbl>
    <w:p w14:paraId="13B1F315" w14:textId="77777777" w:rsidR="009C049B" w:rsidRDefault="009C049B" w:rsidP="00C026B2">
      <w:pPr>
        <w:pStyle w:val="Heading1"/>
      </w:pPr>
    </w:p>
    <w:p w14:paraId="6CA36EF0" w14:textId="77777777" w:rsidR="009C049B" w:rsidRDefault="009C049B" w:rsidP="00C026B2">
      <w:pPr>
        <w:pStyle w:val="Heading1"/>
      </w:pPr>
    </w:p>
    <w:p w14:paraId="4428A8E7" w14:textId="77777777" w:rsidR="009C049B" w:rsidRDefault="009C049B" w:rsidP="00C026B2">
      <w:pPr>
        <w:pStyle w:val="Heading1"/>
      </w:pPr>
    </w:p>
    <w:p w14:paraId="51ABA2BD" w14:textId="0740E361" w:rsidR="009C049B" w:rsidRDefault="009C049B" w:rsidP="00C026B2">
      <w:pPr>
        <w:pStyle w:val="Heading1"/>
      </w:pPr>
    </w:p>
    <w:p w14:paraId="5F5FBA75" w14:textId="77777777" w:rsidR="009C049B" w:rsidRPr="009C049B" w:rsidRDefault="009C049B" w:rsidP="009C049B"/>
    <w:p w14:paraId="284D1A63" w14:textId="30FA1165" w:rsidR="00DC472C" w:rsidRDefault="00DC472C" w:rsidP="00C026B2">
      <w:pPr>
        <w:pStyle w:val="Heading1"/>
      </w:pPr>
    </w:p>
    <w:p w14:paraId="047A29D6" w14:textId="5DA3978F" w:rsidR="00DC472C" w:rsidRDefault="00DC472C" w:rsidP="00DC472C"/>
    <w:p w14:paraId="67FA3837" w14:textId="77777777" w:rsidR="00DC472C" w:rsidRPr="00DC472C" w:rsidRDefault="00DC472C" w:rsidP="00DC472C"/>
    <w:p w14:paraId="1F1AFC13" w14:textId="77777777" w:rsidR="00DC472C" w:rsidRDefault="00DC472C" w:rsidP="00C026B2">
      <w:pPr>
        <w:pStyle w:val="Heading1"/>
      </w:pPr>
    </w:p>
    <w:p w14:paraId="648EA9E1" w14:textId="77777777" w:rsidR="004C5B25" w:rsidRDefault="004C5B25" w:rsidP="00C026B2">
      <w:pPr>
        <w:pStyle w:val="Heading1"/>
      </w:pPr>
    </w:p>
    <w:p w14:paraId="7C186D4C" w14:textId="62C96E05" w:rsidR="003312ED" w:rsidRPr="005B0A3E" w:rsidRDefault="00C026B2" w:rsidP="005B0A3E">
      <w:pPr>
        <w:pStyle w:val="Heading1"/>
        <w:jc w:val="center"/>
        <w:rPr>
          <w:color w:val="1E4B5B" w:themeColor="accent2" w:themeShade="80"/>
          <w:sz w:val="48"/>
          <w:szCs w:val="48"/>
        </w:rPr>
      </w:pPr>
      <w:r w:rsidRPr="005B0A3E">
        <w:rPr>
          <w:color w:val="1E4B5B" w:themeColor="accent2" w:themeShade="80"/>
          <w:sz w:val="48"/>
          <w:szCs w:val="48"/>
        </w:rPr>
        <w:t>Overview</w:t>
      </w:r>
      <w:r w:rsidR="00DC472C" w:rsidRPr="005B0A3E">
        <w:rPr>
          <w:color w:val="1E4B5B" w:themeColor="accent2" w:themeShade="80"/>
          <w:sz w:val="48"/>
          <w:szCs w:val="48"/>
        </w:rPr>
        <w:t xml:space="preserve"> OF THE PROJECT</w:t>
      </w:r>
    </w:p>
    <w:p w14:paraId="5025F146" w14:textId="58438140" w:rsidR="003312ED" w:rsidRPr="00DC472C" w:rsidRDefault="00DC472C" w:rsidP="00DC472C">
      <w:pPr>
        <w:pStyle w:val="Heading2"/>
        <w:numPr>
          <w:ilvl w:val="0"/>
          <w:numId w:val="0"/>
        </w:numPr>
        <w:jc w:val="both"/>
        <w:rPr>
          <w:rFonts w:cstheme="minorHAnsi"/>
          <w:b w:val="0"/>
          <w:bCs w:val="0"/>
          <w:color w:val="auto"/>
          <w:sz w:val="40"/>
          <w:szCs w:val="40"/>
        </w:rPr>
      </w:pPr>
      <w:r w:rsidRPr="00DC472C">
        <w:rPr>
          <w:rFonts w:cstheme="minorHAnsi"/>
          <w:b w:val="0"/>
          <w:bCs w:val="0"/>
          <w:color w:val="auto"/>
          <w:sz w:val="40"/>
          <w:szCs w:val="40"/>
        </w:rPr>
        <w:t xml:space="preserve">Northwind Traders is a global wholesale food supplier dealing with customers, products, suppliers, employees, and logistics across multiple regions. The purpose of this project is to perform a comprehensive analysis of the company’s operations using </w:t>
      </w:r>
      <w:r w:rsidRPr="00DC472C">
        <w:rPr>
          <w:rStyle w:val="Strong"/>
          <w:rFonts w:cstheme="minorHAnsi"/>
          <w:color w:val="auto"/>
          <w:sz w:val="40"/>
          <w:szCs w:val="40"/>
        </w:rPr>
        <w:t>Power BI, Excel-based EDA, and SQL</w:t>
      </w:r>
      <w:r w:rsidRPr="00DC472C">
        <w:rPr>
          <w:rFonts w:cstheme="minorHAnsi"/>
          <w:b w:val="0"/>
          <w:bCs w:val="0"/>
          <w:color w:val="auto"/>
          <w:sz w:val="40"/>
          <w:szCs w:val="40"/>
        </w:rPr>
        <w:t>.</w:t>
      </w:r>
    </w:p>
    <w:tbl>
      <w:tblPr>
        <w:tblStyle w:val="TipTable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415"/>
        <w:gridCol w:w="10385"/>
      </w:tblGrid>
      <w:tr w:rsidR="005D4DC9" w:rsidRPr="00DC472C" w14:paraId="263BD654" w14:textId="77777777" w:rsidTr="00F16B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" w:type="pct"/>
            <w:shd w:val="clear" w:color="auto" w:fill="auto"/>
          </w:tcPr>
          <w:p w14:paraId="5AA5DD39" w14:textId="77777777" w:rsidR="005D4DC9" w:rsidRPr="00DC472C" w:rsidRDefault="005D4DC9" w:rsidP="00DC472C">
            <w:pPr>
              <w:jc w:val="both"/>
              <w:rPr>
                <w:rFonts w:cstheme="minorHAnsi"/>
                <w:sz w:val="40"/>
                <w:szCs w:val="40"/>
              </w:rPr>
            </w:pPr>
          </w:p>
        </w:tc>
        <w:tc>
          <w:tcPr>
            <w:tcW w:w="4808" w:type="pct"/>
            <w:shd w:val="clear" w:color="auto" w:fill="auto"/>
          </w:tcPr>
          <w:p w14:paraId="2824C8E6" w14:textId="7307EB79" w:rsidR="005D4DC9" w:rsidRPr="00DC472C" w:rsidRDefault="005D4DC9" w:rsidP="00DC472C">
            <w:pPr>
              <w:pStyle w:val="TipTex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40"/>
                <w:szCs w:val="40"/>
              </w:rPr>
            </w:pPr>
          </w:p>
        </w:tc>
      </w:tr>
    </w:tbl>
    <w:p w14:paraId="0A06861E" w14:textId="77777777" w:rsidR="00DC472C" w:rsidRPr="005B0A3E" w:rsidRDefault="00DC472C" w:rsidP="00DC472C">
      <w:pPr>
        <w:pStyle w:val="NormalWeb"/>
        <w:jc w:val="both"/>
        <w:rPr>
          <w:rFonts w:asciiTheme="minorHAnsi" w:hAnsiTheme="minorHAnsi" w:cstheme="minorHAnsi"/>
          <w:b/>
          <w:bCs/>
          <w:sz w:val="40"/>
          <w:szCs w:val="40"/>
        </w:rPr>
      </w:pPr>
      <w:r w:rsidRPr="005B0A3E">
        <w:rPr>
          <w:rFonts w:asciiTheme="minorHAnsi" w:hAnsiTheme="minorHAnsi" w:cstheme="minorHAnsi"/>
          <w:b/>
          <w:bCs/>
          <w:sz w:val="40"/>
          <w:szCs w:val="40"/>
        </w:rPr>
        <w:t>This analytical report aims to uncover insights on:</w:t>
      </w:r>
    </w:p>
    <w:p w14:paraId="3753F4C1" w14:textId="1C6E7CAD" w:rsidR="00DC472C" w:rsidRPr="00DC472C" w:rsidRDefault="00DC472C" w:rsidP="00DC472C">
      <w:pPr>
        <w:pStyle w:val="NormalWeb"/>
        <w:numPr>
          <w:ilvl w:val="0"/>
          <w:numId w:val="17"/>
        </w:numPr>
        <w:jc w:val="both"/>
        <w:rPr>
          <w:rFonts w:asciiTheme="minorHAnsi" w:hAnsiTheme="minorHAnsi" w:cstheme="minorHAnsi"/>
          <w:sz w:val="40"/>
          <w:szCs w:val="40"/>
        </w:rPr>
      </w:pPr>
      <w:r w:rsidRPr="00DC472C">
        <w:rPr>
          <w:rFonts w:asciiTheme="minorHAnsi" w:hAnsiTheme="minorHAnsi" w:cstheme="minorHAnsi"/>
          <w:sz w:val="40"/>
          <w:szCs w:val="40"/>
        </w:rPr>
        <w:t>Customer behaviour</w:t>
      </w:r>
    </w:p>
    <w:p w14:paraId="2AE1715F" w14:textId="77777777" w:rsidR="00DC472C" w:rsidRPr="00DC472C" w:rsidRDefault="00DC472C" w:rsidP="00DC472C">
      <w:pPr>
        <w:pStyle w:val="NormalWeb"/>
        <w:numPr>
          <w:ilvl w:val="0"/>
          <w:numId w:val="17"/>
        </w:numPr>
        <w:jc w:val="both"/>
        <w:rPr>
          <w:rFonts w:asciiTheme="minorHAnsi" w:hAnsiTheme="minorHAnsi" w:cstheme="minorHAnsi"/>
          <w:sz w:val="40"/>
          <w:szCs w:val="40"/>
        </w:rPr>
      </w:pPr>
      <w:r w:rsidRPr="00DC472C">
        <w:rPr>
          <w:rFonts w:asciiTheme="minorHAnsi" w:hAnsiTheme="minorHAnsi" w:cstheme="minorHAnsi"/>
          <w:sz w:val="40"/>
          <w:szCs w:val="40"/>
        </w:rPr>
        <w:t>Order and revenue trends</w:t>
      </w:r>
    </w:p>
    <w:p w14:paraId="25C71A83" w14:textId="77777777" w:rsidR="00DC472C" w:rsidRPr="00DC472C" w:rsidRDefault="00DC472C" w:rsidP="00DC472C">
      <w:pPr>
        <w:pStyle w:val="NormalWeb"/>
        <w:numPr>
          <w:ilvl w:val="0"/>
          <w:numId w:val="17"/>
        </w:numPr>
        <w:jc w:val="both"/>
        <w:rPr>
          <w:rFonts w:asciiTheme="minorHAnsi" w:hAnsiTheme="minorHAnsi" w:cstheme="minorHAnsi"/>
          <w:sz w:val="40"/>
          <w:szCs w:val="40"/>
        </w:rPr>
      </w:pPr>
      <w:r w:rsidRPr="00DC472C">
        <w:rPr>
          <w:rFonts w:asciiTheme="minorHAnsi" w:hAnsiTheme="minorHAnsi" w:cstheme="minorHAnsi"/>
          <w:sz w:val="40"/>
          <w:szCs w:val="40"/>
        </w:rPr>
        <w:t>Employee performance</w:t>
      </w:r>
    </w:p>
    <w:p w14:paraId="6250D4A0" w14:textId="77777777" w:rsidR="00DC472C" w:rsidRPr="00DC472C" w:rsidRDefault="00DC472C" w:rsidP="00DC472C">
      <w:pPr>
        <w:pStyle w:val="NormalWeb"/>
        <w:numPr>
          <w:ilvl w:val="0"/>
          <w:numId w:val="17"/>
        </w:numPr>
        <w:jc w:val="both"/>
        <w:rPr>
          <w:rFonts w:asciiTheme="minorHAnsi" w:hAnsiTheme="minorHAnsi" w:cstheme="minorHAnsi"/>
          <w:sz w:val="40"/>
          <w:szCs w:val="40"/>
        </w:rPr>
      </w:pPr>
      <w:r w:rsidRPr="00DC472C">
        <w:rPr>
          <w:rFonts w:asciiTheme="minorHAnsi" w:hAnsiTheme="minorHAnsi" w:cstheme="minorHAnsi"/>
          <w:sz w:val="40"/>
          <w:szCs w:val="40"/>
        </w:rPr>
        <w:t>Shipping efficiency</w:t>
      </w:r>
    </w:p>
    <w:p w14:paraId="51F9F170" w14:textId="77777777" w:rsidR="00DC472C" w:rsidRPr="00DC472C" w:rsidRDefault="00DC472C" w:rsidP="00DC472C">
      <w:pPr>
        <w:pStyle w:val="NormalWeb"/>
        <w:numPr>
          <w:ilvl w:val="0"/>
          <w:numId w:val="17"/>
        </w:numPr>
        <w:jc w:val="both"/>
        <w:rPr>
          <w:rFonts w:asciiTheme="minorHAnsi" w:hAnsiTheme="minorHAnsi" w:cstheme="minorHAnsi"/>
          <w:sz w:val="40"/>
          <w:szCs w:val="40"/>
        </w:rPr>
      </w:pPr>
      <w:r w:rsidRPr="00DC472C">
        <w:rPr>
          <w:rFonts w:asciiTheme="minorHAnsi" w:hAnsiTheme="minorHAnsi" w:cstheme="minorHAnsi"/>
          <w:sz w:val="40"/>
          <w:szCs w:val="40"/>
        </w:rPr>
        <w:t>Supplier distribution</w:t>
      </w:r>
    </w:p>
    <w:p w14:paraId="7CB0446E" w14:textId="6EE81DC7" w:rsidR="002C1675" w:rsidRDefault="00DC472C" w:rsidP="00DC472C">
      <w:pPr>
        <w:pStyle w:val="NormalWeb"/>
        <w:numPr>
          <w:ilvl w:val="0"/>
          <w:numId w:val="17"/>
        </w:numPr>
        <w:jc w:val="both"/>
        <w:rPr>
          <w:rFonts w:asciiTheme="minorHAnsi" w:hAnsiTheme="minorHAnsi" w:cstheme="minorHAnsi"/>
          <w:sz w:val="40"/>
          <w:szCs w:val="40"/>
        </w:rPr>
      </w:pPr>
      <w:r w:rsidRPr="00DC472C">
        <w:rPr>
          <w:rFonts w:asciiTheme="minorHAnsi" w:hAnsiTheme="minorHAnsi" w:cstheme="minorHAnsi"/>
          <w:sz w:val="40"/>
          <w:szCs w:val="40"/>
        </w:rPr>
        <w:t>Product demand and profitability</w:t>
      </w:r>
    </w:p>
    <w:p w14:paraId="42AFD76C" w14:textId="1F755A93" w:rsidR="002C1675" w:rsidRDefault="002C1675" w:rsidP="004C5B25">
      <w:pPr>
        <w:spacing w:after="180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br w:type="page"/>
      </w:r>
    </w:p>
    <w:p w14:paraId="7420768A" w14:textId="77777777" w:rsidR="004C5B25" w:rsidRPr="004C5B25" w:rsidRDefault="004C5B25" w:rsidP="004C5B25">
      <w:pPr>
        <w:spacing w:after="180"/>
        <w:rPr>
          <w:rFonts w:eastAsia="Times New Roman" w:cstheme="minorHAnsi"/>
          <w:color w:val="auto"/>
          <w:sz w:val="40"/>
          <w:szCs w:val="40"/>
          <w:lang w:val="en-IN" w:eastAsia="en-IN"/>
        </w:rPr>
      </w:pPr>
    </w:p>
    <w:p w14:paraId="21B7FADC" w14:textId="26E6888F" w:rsidR="002C1675" w:rsidRDefault="002C1675">
      <w:pPr>
        <w:spacing w:after="180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  <w:r>
        <w:t xml:space="preserve">  </w:t>
      </w:r>
    </w:p>
    <w:p w14:paraId="7586D411" w14:textId="1C7094BB" w:rsidR="002C1675" w:rsidRPr="005B0A3E" w:rsidRDefault="002C1675" w:rsidP="005B0A3E">
      <w:pPr>
        <w:pStyle w:val="Heading1"/>
        <w:jc w:val="center"/>
        <w:rPr>
          <w:color w:val="1E4B5B" w:themeColor="accent2" w:themeShade="80"/>
          <w:sz w:val="48"/>
          <w:szCs w:val="48"/>
        </w:rPr>
      </w:pPr>
      <w:r w:rsidRPr="005B0A3E">
        <w:rPr>
          <w:color w:val="1E4B5B" w:themeColor="accent2" w:themeShade="80"/>
          <w:sz w:val="48"/>
          <w:szCs w:val="48"/>
        </w:rPr>
        <w:t>Objectives</w:t>
      </w:r>
    </w:p>
    <w:p w14:paraId="6A7D988B" w14:textId="77777777" w:rsidR="002C1675" w:rsidRPr="005B0A3E" w:rsidRDefault="002C1675" w:rsidP="002C1675">
      <w:pPr>
        <w:pStyle w:val="NormalWeb"/>
        <w:jc w:val="both"/>
        <w:rPr>
          <w:rFonts w:asciiTheme="minorHAnsi" w:hAnsiTheme="minorHAnsi" w:cstheme="minorHAnsi"/>
          <w:b/>
          <w:bCs/>
          <w:sz w:val="40"/>
          <w:szCs w:val="40"/>
        </w:rPr>
      </w:pPr>
      <w:r w:rsidRPr="005B0A3E">
        <w:rPr>
          <w:rFonts w:asciiTheme="minorHAnsi" w:hAnsiTheme="minorHAnsi" w:cstheme="minorHAnsi"/>
          <w:b/>
          <w:bCs/>
          <w:sz w:val="40"/>
          <w:szCs w:val="40"/>
        </w:rPr>
        <w:t>The primary objectives of this project are:</w:t>
      </w:r>
    </w:p>
    <w:p w14:paraId="6F51FED6" w14:textId="77777777" w:rsidR="002C1675" w:rsidRPr="002C1675" w:rsidRDefault="002C1675" w:rsidP="002C1675">
      <w:pPr>
        <w:pStyle w:val="NormalWeb"/>
        <w:numPr>
          <w:ilvl w:val="0"/>
          <w:numId w:val="18"/>
        </w:numPr>
        <w:jc w:val="both"/>
        <w:rPr>
          <w:rFonts w:asciiTheme="minorHAnsi" w:hAnsiTheme="minorHAnsi" w:cstheme="minorHAnsi"/>
          <w:sz w:val="40"/>
          <w:szCs w:val="40"/>
        </w:rPr>
      </w:pPr>
      <w:r w:rsidRPr="002C1675">
        <w:rPr>
          <w:rFonts w:asciiTheme="minorHAnsi" w:hAnsiTheme="minorHAnsi" w:cstheme="minorHAnsi"/>
          <w:sz w:val="40"/>
          <w:szCs w:val="40"/>
        </w:rPr>
        <w:t>To design a visually appealing, interactive Power BI dashboard for end-to-end analysis.</w:t>
      </w:r>
    </w:p>
    <w:p w14:paraId="37AA38A0" w14:textId="77777777" w:rsidR="002C1675" w:rsidRPr="002C1675" w:rsidRDefault="002C1675" w:rsidP="002C1675">
      <w:pPr>
        <w:pStyle w:val="NormalWeb"/>
        <w:numPr>
          <w:ilvl w:val="0"/>
          <w:numId w:val="18"/>
        </w:numPr>
        <w:jc w:val="both"/>
        <w:rPr>
          <w:rFonts w:asciiTheme="minorHAnsi" w:hAnsiTheme="minorHAnsi" w:cstheme="minorHAnsi"/>
          <w:sz w:val="40"/>
          <w:szCs w:val="40"/>
        </w:rPr>
      </w:pPr>
      <w:r w:rsidRPr="002C1675">
        <w:rPr>
          <w:rFonts w:asciiTheme="minorHAnsi" w:hAnsiTheme="minorHAnsi" w:cstheme="minorHAnsi"/>
          <w:sz w:val="40"/>
          <w:szCs w:val="40"/>
        </w:rPr>
        <w:t>To perform in-depth exploratory analysis on customers, orders, suppliers, and products.</w:t>
      </w:r>
    </w:p>
    <w:p w14:paraId="184B26B9" w14:textId="77777777" w:rsidR="002C1675" w:rsidRPr="002C1675" w:rsidRDefault="002C1675" w:rsidP="002C1675">
      <w:pPr>
        <w:pStyle w:val="NormalWeb"/>
        <w:numPr>
          <w:ilvl w:val="0"/>
          <w:numId w:val="18"/>
        </w:numPr>
        <w:jc w:val="both"/>
        <w:rPr>
          <w:rFonts w:asciiTheme="minorHAnsi" w:hAnsiTheme="minorHAnsi" w:cstheme="minorHAnsi"/>
          <w:sz w:val="40"/>
          <w:szCs w:val="40"/>
        </w:rPr>
      </w:pPr>
      <w:r w:rsidRPr="002C1675">
        <w:rPr>
          <w:rFonts w:asciiTheme="minorHAnsi" w:hAnsiTheme="minorHAnsi" w:cstheme="minorHAnsi"/>
          <w:sz w:val="40"/>
          <w:szCs w:val="40"/>
        </w:rPr>
        <w:t>To generate actionable insights that help drive decision-making for Northwind Traders.</w:t>
      </w:r>
    </w:p>
    <w:p w14:paraId="16193D75" w14:textId="0B7A491B" w:rsidR="002C1675" w:rsidRPr="002C1675" w:rsidRDefault="002C1675" w:rsidP="002C1675">
      <w:pPr>
        <w:pStyle w:val="NormalWeb"/>
        <w:numPr>
          <w:ilvl w:val="0"/>
          <w:numId w:val="18"/>
        </w:numPr>
        <w:jc w:val="both"/>
        <w:rPr>
          <w:rFonts w:asciiTheme="minorHAnsi" w:hAnsiTheme="minorHAnsi" w:cstheme="minorHAnsi"/>
          <w:sz w:val="40"/>
          <w:szCs w:val="40"/>
        </w:rPr>
      </w:pPr>
      <w:r w:rsidRPr="002C1675">
        <w:rPr>
          <w:rFonts w:asciiTheme="minorHAnsi" w:hAnsiTheme="minorHAnsi" w:cstheme="minorHAnsi"/>
          <w:sz w:val="40"/>
          <w:szCs w:val="40"/>
        </w:rPr>
        <w:t>To analyse seasonal sales patterns, customer segmentation, product performance, and employee metrics.</w:t>
      </w:r>
    </w:p>
    <w:p w14:paraId="61577876" w14:textId="77777777" w:rsidR="002C1675" w:rsidRPr="002C1675" w:rsidRDefault="002C1675" w:rsidP="002C1675">
      <w:pPr>
        <w:pStyle w:val="NormalWeb"/>
        <w:numPr>
          <w:ilvl w:val="0"/>
          <w:numId w:val="18"/>
        </w:numPr>
        <w:jc w:val="both"/>
        <w:rPr>
          <w:rFonts w:asciiTheme="minorHAnsi" w:hAnsiTheme="minorHAnsi" w:cstheme="minorHAnsi"/>
          <w:sz w:val="40"/>
          <w:szCs w:val="40"/>
        </w:rPr>
      </w:pPr>
      <w:r w:rsidRPr="002C1675">
        <w:rPr>
          <w:rFonts w:asciiTheme="minorHAnsi" w:hAnsiTheme="minorHAnsi" w:cstheme="minorHAnsi"/>
          <w:sz w:val="40"/>
          <w:szCs w:val="40"/>
        </w:rPr>
        <w:t>To consolidate all datasets (customers, orders, order details, employees, products, suppliers) and build a unified analytical layer.</w:t>
      </w:r>
    </w:p>
    <w:p w14:paraId="73B5213A" w14:textId="77777777" w:rsidR="002C1675" w:rsidRPr="002C1675" w:rsidRDefault="002C1675" w:rsidP="002C1675">
      <w:pPr>
        <w:pStyle w:val="NormalWeb"/>
        <w:numPr>
          <w:ilvl w:val="0"/>
          <w:numId w:val="18"/>
        </w:numPr>
        <w:jc w:val="both"/>
        <w:rPr>
          <w:rFonts w:asciiTheme="minorHAnsi" w:hAnsiTheme="minorHAnsi" w:cstheme="minorHAnsi"/>
          <w:sz w:val="40"/>
          <w:szCs w:val="40"/>
        </w:rPr>
      </w:pPr>
      <w:r w:rsidRPr="002C1675">
        <w:rPr>
          <w:rFonts w:asciiTheme="minorHAnsi" w:hAnsiTheme="minorHAnsi" w:cstheme="minorHAnsi"/>
          <w:sz w:val="40"/>
          <w:szCs w:val="40"/>
        </w:rPr>
        <w:t>To deliver insights that support business growth, reduce inefficiencies, and improve customer satisfaction.</w:t>
      </w:r>
    </w:p>
    <w:p w14:paraId="11E76277" w14:textId="77777777" w:rsidR="002C1675" w:rsidRPr="002C1675" w:rsidRDefault="002C1675" w:rsidP="002C1675">
      <w:pPr>
        <w:jc w:val="both"/>
        <w:rPr>
          <w:rFonts w:cstheme="minorHAnsi"/>
          <w:sz w:val="40"/>
          <w:szCs w:val="40"/>
        </w:rPr>
      </w:pPr>
    </w:p>
    <w:p w14:paraId="1A44C83D" w14:textId="76106E41" w:rsidR="002C1675" w:rsidRDefault="002C1675" w:rsidP="00302EBD">
      <w:pPr>
        <w:pStyle w:val="NormalWeb"/>
        <w:ind w:left="720"/>
        <w:jc w:val="both"/>
      </w:pPr>
    </w:p>
    <w:p w14:paraId="6F62A966" w14:textId="77777777" w:rsidR="002C1675" w:rsidRDefault="002C1675">
      <w:pPr>
        <w:spacing w:after="180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  <w:r>
        <w:br w:type="page"/>
      </w:r>
    </w:p>
    <w:p w14:paraId="35AE2D66" w14:textId="77777777" w:rsidR="00DC472C" w:rsidRDefault="00DC472C" w:rsidP="006A4457">
      <w:pPr>
        <w:pStyle w:val="NormalWeb"/>
        <w:ind w:left="720"/>
        <w:jc w:val="both"/>
      </w:pPr>
    </w:p>
    <w:p w14:paraId="3216C815" w14:textId="3174BEE8" w:rsidR="00B80D0D" w:rsidRDefault="00B80D0D" w:rsidP="002F0604"/>
    <w:p w14:paraId="156F8D81" w14:textId="77777777" w:rsidR="00302EBD" w:rsidRDefault="00302EBD" w:rsidP="00302EBD">
      <w:pPr>
        <w:pStyle w:val="Heading1"/>
        <w:rPr>
          <w:color w:val="1E8BA4" w:themeColor="accent3" w:themeShade="80"/>
          <w:sz w:val="48"/>
          <w:szCs w:val="48"/>
        </w:rPr>
      </w:pPr>
    </w:p>
    <w:p w14:paraId="30550CAB" w14:textId="5F0D9BE1" w:rsidR="00302EBD" w:rsidRPr="005B0A3E" w:rsidRDefault="004C5B25" w:rsidP="005B0A3E">
      <w:pPr>
        <w:pStyle w:val="Heading1"/>
        <w:jc w:val="center"/>
        <w:rPr>
          <w:color w:val="1E4B5B" w:themeColor="accent2" w:themeShade="80"/>
          <w:sz w:val="48"/>
          <w:szCs w:val="48"/>
        </w:rPr>
      </w:pPr>
      <w:r w:rsidRPr="005B0A3E">
        <w:rPr>
          <w:color w:val="1E4B5B" w:themeColor="accent2" w:themeShade="80"/>
          <w:sz w:val="48"/>
          <w:szCs w:val="48"/>
        </w:rPr>
        <w:t>Significance</w:t>
      </w:r>
    </w:p>
    <w:p w14:paraId="2821FEA0" w14:textId="77777777" w:rsidR="00302EBD" w:rsidRPr="00302EBD" w:rsidRDefault="00302EBD" w:rsidP="00926FF7">
      <w:pPr>
        <w:jc w:val="both"/>
      </w:pPr>
    </w:p>
    <w:p w14:paraId="36EC0840" w14:textId="77777777" w:rsidR="00302EBD" w:rsidRPr="00302EBD" w:rsidRDefault="00302EBD" w:rsidP="00926FF7">
      <w:pPr>
        <w:pStyle w:val="NormalWeb"/>
        <w:numPr>
          <w:ilvl w:val="0"/>
          <w:numId w:val="19"/>
        </w:numPr>
        <w:jc w:val="both"/>
        <w:rPr>
          <w:rFonts w:asciiTheme="minorHAnsi" w:hAnsiTheme="minorHAnsi" w:cstheme="minorHAnsi"/>
          <w:sz w:val="40"/>
          <w:szCs w:val="40"/>
        </w:rPr>
      </w:pPr>
      <w:r w:rsidRPr="00302EBD">
        <w:rPr>
          <w:rFonts w:asciiTheme="minorHAnsi" w:hAnsiTheme="minorHAnsi" w:cstheme="minorHAnsi"/>
          <w:sz w:val="40"/>
          <w:szCs w:val="40"/>
        </w:rPr>
        <w:t>Understand which customers and regions drive the most profit</w:t>
      </w:r>
    </w:p>
    <w:p w14:paraId="18055785" w14:textId="77777777" w:rsidR="00302EBD" w:rsidRPr="00302EBD" w:rsidRDefault="00302EBD" w:rsidP="00926FF7">
      <w:pPr>
        <w:pStyle w:val="NormalWeb"/>
        <w:numPr>
          <w:ilvl w:val="0"/>
          <w:numId w:val="19"/>
        </w:numPr>
        <w:jc w:val="both"/>
        <w:rPr>
          <w:rFonts w:asciiTheme="minorHAnsi" w:hAnsiTheme="minorHAnsi" w:cstheme="minorHAnsi"/>
          <w:sz w:val="40"/>
          <w:szCs w:val="40"/>
        </w:rPr>
      </w:pPr>
      <w:r w:rsidRPr="00302EBD">
        <w:rPr>
          <w:rFonts w:asciiTheme="minorHAnsi" w:hAnsiTheme="minorHAnsi" w:cstheme="minorHAnsi"/>
          <w:sz w:val="40"/>
          <w:szCs w:val="40"/>
        </w:rPr>
        <w:t>Monitor inventory and product-level sales performance</w:t>
      </w:r>
    </w:p>
    <w:p w14:paraId="1FFB3BBF" w14:textId="77777777" w:rsidR="00302EBD" w:rsidRPr="00302EBD" w:rsidRDefault="00302EBD" w:rsidP="00926FF7">
      <w:pPr>
        <w:pStyle w:val="NormalWeb"/>
        <w:numPr>
          <w:ilvl w:val="0"/>
          <w:numId w:val="19"/>
        </w:numPr>
        <w:jc w:val="both"/>
        <w:rPr>
          <w:rFonts w:asciiTheme="minorHAnsi" w:hAnsiTheme="minorHAnsi" w:cstheme="minorHAnsi"/>
          <w:sz w:val="40"/>
          <w:szCs w:val="40"/>
        </w:rPr>
      </w:pPr>
      <w:r w:rsidRPr="00302EBD">
        <w:rPr>
          <w:rFonts w:asciiTheme="minorHAnsi" w:hAnsiTheme="minorHAnsi" w:cstheme="minorHAnsi"/>
          <w:sz w:val="40"/>
          <w:szCs w:val="40"/>
        </w:rPr>
        <w:t>Optimize shipping durations and vendor management</w:t>
      </w:r>
    </w:p>
    <w:p w14:paraId="042FCB3C" w14:textId="77777777" w:rsidR="00302EBD" w:rsidRPr="00302EBD" w:rsidRDefault="00302EBD" w:rsidP="00926FF7">
      <w:pPr>
        <w:pStyle w:val="NormalWeb"/>
        <w:numPr>
          <w:ilvl w:val="0"/>
          <w:numId w:val="19"/>
        </w:numPr>
        <w:jc w:val="both"/>
        <w:rPr>
          <w:rFonts w:asciiTheme="minorHAnsi" w:hAnsiTheme="minorHAnsi" w:cstheme="minorHAnsi"/>
          <w:sz w:val="40"/>
          <w:szCs w:val="40"/>
        </w:rPr>
      </w:pPr>
      <w:r w:rsidRPr="00302EBD">
        <w:rPr>
          <w:rFonts w:asciiTheme="minorHAnsi" w:hAnsiTheme="minorHAnsi" w:cstheme="minorHAnsi"/>
          <w:sz w:val="40"/>
          <w:szCs w:val="40"/>
        </w:rPr>
        <w:t>Improve resource allocation through employee insights</w:t>
      </w:r>
    </w:p>
    <w:p w14:paraId="38945CCB" w14:textId="77777777" w:rsidR="00302EBD" w:rsidRPr="00302EBD" w:rsidRDefault="00302EBD" w:rsidP="00926FF7">
      <w:pPr>
        <w:pStyle w:val="NormalWeb"/>
        <w:numPr>
          <w:ilvl w:val="0"/>
          <w:numId w:val="19"/>
        </w:numPr>
        <w:jc w:val="both"/>
        <w:rPr>
          <w:rFonts w:asciiTheme="minorHAnsi" w:hAnsiTheme="minorHAnsi" w:cstheme="minorHAnsi"/>
          <w:sz w:val="40"/>
          <w:szCs w:val="40"/>
        </w:rPr>
      </w:pPr>
      <w:r w:rsidRPr="00302EBD">
        <w:rPr>
          <w:rFonts w:asciiTheme="minorHAnsi" w:hAnsiTheme="minorHAnsi" w:cstheme="minorHAnsi"/>
          <w:sz w:val="40"/>
          <w:szCs w:val="40"/>
        </w:rPr>
        <w:t>Identify seasonal/periodic demand patterns for forecasting</w:t>
      </w:r>
    </w:p>
    <w:p w14:paraId="2EB8A0BA" w14:textId="09C7E461" w:rsidR="00302EBD" w:rsidRDefault="00302EBD" w:rsidP="00926FF7">
      <w:pPr>
        <w:pStyle w:val="NormalWeb"/>
        <w:numPr>
          <w:ilvl w:val="0"/>
          <w:numId w:val="19"/>
        </w:numPr>
        <w:jc w:val="both"/>
        <w:rPr>
          <w:rFonts w:asciiTheme="minorHAnsi" w:hAnsiTheme="minorHAnsi" w:cstheme="minorHAnsi"/>
          <w:sz w:val="40"/>
          <w:szCs w:val="40"/>
        </w:rPr>
      </w:pPr>
      <w:r w:rsidRPr="00302EBD">
        <w:rPr>
          <w:rFonts w:asciiTheme="minorHAnsi" w:hAnsiTheme="minorHAnsi" w:cstheme="minorHAnsi"/>
          <w:sz w:val="40"/>
          <w:szCs w:val="40"/>
        </w:rPr>
        <w:t>Strengthen data-driven decision-making culture through visual analytics</w:t>
      </w:r>
    </w:p>
    <w:p w14:paraId="54911EBA" w14:textId="77777777" w:rsidR="00C66873" w:rsidRPr="00302EBD" w:rsidRDefault="00C66873" w:rsidP="00926FF7">
      <w:pPr>
        <w:pStyle w:val="NormalWeb"/>
        <w:ind w:left="720"/>
        <w:jc w:val="both"/>
        <w:rPr>
          <w:rFonts w:asciiTheme="minorHAnsi" w:hAnsiTheme="minorHAnsi" w:cstheme="minorHAnsi"/>
          <w:sz w:val="40"/>
          <w:szCs w:val="40"/>
        </w:rPr>
      </w:pPr>
    </w:p>
    <w:p w14:paraId="725A9EDA" w14:textId="4F820D7A" w:rsidR="00302EBD" w:rsidRDefault="00302EBD" w:rsidP="00926FF7">
      <w:pPr>
        <w:pStyle w:val="NormalWeb"/>
        <w:jc w:val="both"/>
        <w:rPr>
          <w:rFonts w:asciiTheme="minorHAnsi" w:hAnsiTheme="minorHAnsi" w:cstheme="minorHAnsi"/>
          <w:sz w:val="40"/>
          <w:szCs w:val="40"/>
        </w:rPr>
      </w:pPr>
      <w:r w:rsidRPr="00302EBD">
        <w:rPr>
          <w:rFonts w:asciiTheme="minorHAnsi" w:hAnsiTheme="minorHAnsi" w:cstheme="minorHAnsi"/>
          <w:sz w:val="40"/>
          <w:szCs w:val="40"/>
        </w:rPr>
        <w:t>The insights ultimately improve the company’s competitive advantage in the wholesale market.</w:t>
      </w:r>
    </w:p>
    <w:p w14:paraId="4B4BD52A" w14:textId="77777777" w:rsidR="00302EBD" w:rsidRDefault="00302EBD">
      <w:pPr>
        <w:spacing w:after="180"/>
        <w:rPr>
          <w:rFonts w:eastAsia="Times New Roman" w:cstheme="minorHAnsi"/>
          <w:color w:val="auto"/>
          <w:sz w:val="40"/>
          <w:szCs w:val="40"/>
          <w:lang w:val="en-IN" w:eastAsia="en-IN"/>
        </w:rPr>
      </w:pPr>
      <w:r>
        <w:rPr>
          <w:rFonts w:cstheme="minorHAnsi"/>
          <w:sz w:val="40"/>
          <w:szCs w:val="40"/>
        </w:rPr>
        <w:br w:type="page"/>
      </w:r>
    </w:p>
    <w:p w14:paraId="36067ED7" w14:textId="0CD1700B" w:rsidR="00C24B15" w:rsidRPr="005B0A3E" w:rsidRDefault="00D7643F" w:rsidP="00C66873">
      <w:pPr>
        <w:pStyle w:val="Heading1"/>
        <w:jc w:val="center"/>
        <w:rPr>
          <w:color w:val="1E4B5B" w:themeColor="accent2" w:themeShade="80"/>
          <w:sz w:val="48"/>
          <w:szCs w:val="48"/>
        </w:rPr>
      </w:pPr>
      <w:r w:rsidRPr="005B0A3E">
        <w:rPr>
          <w:color w:val="1E4B5B" w:themeColor="accent2" w:themeShade="80"/>
          <w:sz w:val="48"/>
          <w:szCs w:val="48"/>
        </w:rPr>
        <w:lastRenderedPageBreak/>
        <w:t>MEce BREAKDOWN</w:t>
      </w:r>
    </w:p>
    <w:p w14:paraId="40902EDB" w14:textId="77777777" w:rsidR="00C66873" w:rsidRDefault="00C66873" w:rsidP="00D7643F">
      <w:pPr>
        <w:pStyle w:val="Heading4"/>
        <w:rPr>
          <w:rStyle w:val="Strong"/>
          <w:rFonts w:asciiTheme="minorHAnsi" w:hAnsiTheme="minorHAnsi" w:cstheme="minorHAnsi"/>
          <w:b w:val="0"/>
          <w:bCs w:val="0"/>
          <w:i w:val="0"/>
          <w:iCs w:val="0"/>
          <w:sz w:val="30"/>
          <w:szCs w:val="30"/>
        </w:rPr>
      </w:pPr>
    </w:p>
    <w:p w14:paraId="0DEB8C76" w14:textId="192877FF" w:rsidR="00D7643F" w:rsidRPr="00C66873" w:rsidRDefault="00D7643F" w:rsidP="00926FF7">
      <w:pPr>
        <w:pStyle w:val="Heading4"/>
        <w:jc w:val="both"/>
        <w:rPr>
          <w:rFonts w:asciiTheme="minorHAnsi" w:hAnsiTheme="minorHAnsi" w:cstheme="minorHAnsi"/>
          <w:i w:val="0"/>
          <w:iCs w:val="0"/>
          <w:sz w:val="30"/>
          <w:szCs w:val="30"/>
        </w:rPr>
      </w:pPr>
      <w:r w:rsidRPr="00C66873">
        <w:rPr>
          <w:rStyle w:val="Strong"/>
          <w:rFonts w:asciiTheme="minorHAnsi" w:hAnsiTheme="minorHAnsi" w:cstheme="minorHAnsi"/>
          <w:i w:val="0"/>
          <w:iCs w:val="0"/>
          <w:sz w:val="30"/>
          <w:szCs w:val="30"/>
        </w:rPr>
        <w:t>1. Customer Analysis</w:t>
      </w:r>
    </w:p>
    <w:p w14:paraId="20783A13" w14:textId="77777777" w:rsidR="00D7643F" w:rsidRPr="00C66873" w:rsidRDefault="00D7643F" w:rsidP="00926FF7">
      <w:pPr>
        <w:pStyle w:val="NormalWeb"/>
        <w:numPr>
          <w:ilvl w:val="0"/>
          <w:numId w:val="20"/>
        </w:numPr>
        <w:jc w:val="both"/>
        <w:rPr>
          <w:rFonts w:asciiTheme="minorHAnsi" w:hAnsiTheme="minorHAnsi" w:cstheme="minorHAnsi"/>
          <w:sz w:val="30"/>
          <w:szCs w:val="30"/>
        </w:rPr>
      </w:pPr>
      <w:r w:rsidRPr="00C66873">
        <w:rPr>
          <w:rStyle w:val="Strong"/>
          <w:rFonts w:asciiTheme="minorHAnsi" w:hAnsiTheme="minorHAnsi" w:cstheme="minorHAnsi"/>
          <w:sz w:val="30"/>
          <w:szCs w:val="30"/>
        </w:rPr>
        <w:t>Demographics</w:t>
      </w:r>
      <w:r w:rsidRPr="00C66873">
        <w:rPr>
          <w:rFonts w:asciiTheme="minorHAnsi" w:hAnsiTheme="minorHAnsi" w:cstheme="minorHAnsi"/>
          <w:sz w:val="30"/>
          <w:szCs w:val="30"/>
        </w:rPr>
        <w:t xml:space="preserve"> → Country, city, region</w:t>
      </w:r>
    </w:p>
    <w:p w14:paraId="3F58AF03" w14:textId="0164F570" w:rsidR="00D7643F" w:rsidRPr="00C66873" w:rsidRDefault="00D7643F" w:rsidP="00926FF7">
      <w:pPr>
        <w:pStyle w:val="NormalWeb"/>
        <w:numPr>
          <w:ilvl w:val="0"/>
          <w:numId w:val="20"/>
        </w:numPr>
        <w:jc w:val="both"/>
        <w:rPr>
          <w:rFonts w:asciiTheme="minorHAnsi" w:hAnsiTheme="minorHAnsi" w:cstheme="minorHAnsi"/>
          <w:sz w:val="30"/>
          <w:szCs w:val="30"/>
        </w:rPr>
      </w:pPr>
      <w:r w:rsidRPr="00C66873">
        <w:rPr>
          <w:rStyle w:val="Strong"/>
          <w:rFonts w:asciiTheme="minorHAnsi" w:hAnsiTheme="minorHAnsi" w:cstheme="minorHAnsi"/>
          <w:sz w:val="30"/>
          <w:szCs w:val="30"/>
        </w:rPr>
        <w:t>Behavio</w:t>
      </w:r>
      <w:r w:rsidR="00C66873">
        <w:rPr>
          <w:rStyle w:val="Strong"/>
          <w:rFonts w:asciiTheme="minorHAnsi" w:hAnsiTheme="minorHAnsi" w:cstheme="minorHAnsi"/>
          <w:sz w:val="30"/>
          <w:szCs w:val="30"/>
        </w:rPr>
        <w:t>u</w:t>
      </w:r>
      <w:r w:rsidRPr="00C66873">
        <w:rPr>
          <w:rStyle w:val="Strong"/>
          <w:rFonts w:asciiTheme="minorHAnsi" w:hAnsiTheme="minorHAnsi" w:cstheme="minorHAnsi"/>
          <w:sz w:val="30"/>
          <w:szCs w:val="30"/>
        </w:rPr>
        <w:t>r</w:t>
      </w:r>
      <w:r w:rsidRPr="00C66873">
        <w:rPr>
          <w:rFonts w:asciiTheme="minorHAnsi" w:hAnsiTheme="minorHAnsi" w:cstheme="minorHAnsi"/>
          <w:sz w:val="30"/>
          <w:szCs w:val="30"/>
        </w:rPr>
        <w:t xml:space="preserve"> → Repeat orders, total spend, average order value</w:t>
      </w:r>
    </w:p>
    <w:p w14:paraId="483EE433" w14:textId="211536CC" w:rsidR="00D7643F" w:rsidRPr="00C66873" w:rsidRDefault="00D7643F" w:rsidP="00926FF7">
      <w:pPr>
        <w:pStyle w:val="NormalWeb"/>
        <w:numPr>
          <w:ilvl w:val="0"/>
          <w:numId w:val="20"/>
        </w:numPr>
        <w:jc w:val="both"/>
        <w:rPr>
          <w:rFonts w:asciiTheme="minorHAnsi" w:hAnsiTheme="minorHAnsi" w:cstheme="minorHAnsi"/>
          <w:sz w:val="30"/>
          <w:szCs w:val="30"/>
        </w:rPr>
      </w:pPr>
      <w:r w:rsidRPr="00C66873">
        <w:rPr>
          <w:rStyle w:val="Strong"/>
          <w:rFonts w:asciiTheme="minorHAnsi" w:hAnsiTheme="minorHAnsi" w:cstheme="minorHAnsi"/>
          <w:sz w:val="30"/>
          <w:szCs w:val="30"/>
        </w:rPr>
        <w:t>Segmentation</w:t>
      </w:r>
      <w:r w:rsidRPr="00C66873">
        <w:rPr>
          <w:rFonts w:asciiTheme="minorHAnsi" w:hAnsiTheme="minorHAnsi" w:cstheme="minorHAnsi"/>
          <w:sz w:val="30"/>
          <w:szCs w:val="30"/>
        </w:rPr>
        <w:t xml:space="preserve"> → High-value, medium, low-value customers</w:t>
      </w:r>
    </w:p>
    <w:p w14:paraId="43A7755C" w14:textId="77777777" w:rsidR="00D7643F" w:rsidRPr="00C66873" w:rsidRDefault="00D7643F" w:rsidP="00926FF7">
      <w:pPr>
        <w:pStyle w:val="Heading4"/>
        <w:jc w:val="both"/>
        <w:rPr>
          <w:rFonts w:asciiTheme="minorHAnsi" w:hAnsiTheme="minorHAnsi" w:cstheme="minorHAnsi"/>
          <w:i w:val="0"/>
          <w:iCs w:val="0"/>
          <w:sz w:val="30"/>
          <w:szCs w:val="30"/>
        </w:rPr>
      </w:pPr>
      <w:r w:rsidRPr="00C66873">
        <w:rPr>
          <w:rStyle w:val="Strong"/>
          <w:rFonts w:asciiTheme="minorHAnsi" w:hAnsiTheme="minorHAnsi" w:cstheme="minorHAnsi"/>
          <w:i w:val="0"/>
          <w:iCs w:val="0"/>
          <w:sz w:val="30"/>
          <w:szCs w:val="30"/>
        </w:rPr>
        <w:t>2. Sales Analysis</w:t>
      </w:r>
    </w:p>
    <w:p w14:paraId="0A4E1D25" w14:textId="77777777" w:rsidR="00D7643F" w:rsidRPr="00C66873" w:rsidRDefault="00D7643F" w:rsidP="00926FF7">
      <w:pPr>
        <w:pStyle w:val="NormalWeb"/>
        <w:numPr>
          <w:ilvl w:val="0"/>
          <w:numId w:val="21"/>
        </w:numPr>
        <w:jc w:val="both"/>
        <w:rPr>
          <w:rFonts w:asciiTheme="minorHAnsi" w:hAnsiTheme="minorHAnsi" w:cstheme="minorHAnsi"/>
          <w:sz w:val="30"/>
          <w:szCs w:val="30"/>
        </w:rPr>
      </w:pPr>
      <w:r w:rsidRPr="00C66873">
        <w:rPr>
          <w:rStyle w:val="Strong"/>
          <w:rFonts w:asciiTheme="minorHAnsi" w:hAnsiTheme="minorHAnsi" w:cstheme="minorHAnsi"/>
          <w:sz w:val="30"/>
          <w:szCs w:val="30"/>
        </w:rPr>
        <w:t>Trends</w:t>
      </w:r>
      <w:r w:rsidRPr="00C66873">
        <w:rPr>
          <w:rFonts w:asciiTheme="minorHAnsi" w:hAnsiTheme="minorHAnsi" w:cstheme="minorHAnsi"/>
          <w:sz w:val="30"/>
          <w:szCs w:val="30"/>
        </w:rPr>
        <w:t xml:space="preserve"> → Monthly/yearly patterns</w:t>
      </w:r>
    </w:p>
    <w:p w14:paraId="71C0DC4C" w14:textId="77777777" w:rsidR="00D7643F" w:rsidRPr="00C66873" w:rsidRDefault="00D7643F" w:rsidP="00926FF7">
      <w:pPr>
        <w:pStyle w:val="NormalWeb"/>
        <w:numPr>
          <w:ilvl w:val="0"/>
          <w:numId w:val="21"/>
        </w:numPr>
        <w:jc w:val="both"/>
        <w:rPr>
          <w:rFonts w:asciiTheme="minorHAnsi" w:hAnsiTheme="minorHAnsi" w:cstheme="minorHAnsi"/>
          <w:sz w:val="30"/>
          <w:szCs w:val="30"/>
        </w:rPr>
      </w:pPr>
      <w:r w:rsidRPr="00C66873">
        <w:rPr>
          <w:rStyle w:val="Strong"/>
          <w:rFonts w:asciiTheme="minorHAnsi" w:hAnsiTheme="minorHAnsi" w:cstheme="minorHAnsi"/>
          <w:sz w:val="30"/>
          <w:szCs w:val="30"/>
        </w:rPr>
        <w:t>Top Performers</w:t>
      </w:r>
      <w:r w:rsidRPr="00C66873">
        <w:rPr>
          <w:rFonts w:asciiTheme="minorHAnsi" w:hAnsiTheme="minorHAnsi" w:cstheme="minorHAnsi"/>
          <w:sz w:val="30"/>
          <w:szCs w:val="30"/>
        </w:rPr>
        <w:t xml:space="preserve"> → Top products, top categories</w:t>
      </w:r>
    </w:p>
    <w:p w14:paraId="0ED030DF" w14:textId="77777777" w:rsidR="00D7643F" w:rsidRPr="00C66873" w:rsidRDefault="00D7643F" w:rsidP="00926FF7">
      <w:pPr>
        <w:pStyle w:val="NormalWeb"/>
        <w:numPr>
          <w:ilvl w:val="0"/>
          <w:numId w:val="21"/>
        </w:numPr>
        <w:jc w:val="both"/>
        <w:rPr>
          <w:rFonts w:asciiTheme="minorHAnsi" w:hAnsiTheme="minorHAnsi" w:cstheme="minorHAnsi"/>
          <w:sz w:val="30"/>
          <w:szCs w:val="30"/>
        </w:rPr>
      </w:pPr>
      <w:r w:rsidRPr="00C66873">
        <w:rPr>
          <w:rStyle w:val="Strong"/>
          <w:rFonts w:asciiTheme="minorHAnsi" w:hAnsiTheme="minorHAnsi" w:cstheme="minorHAnsi"/>
          <w:sz w:val="30"/>
          <w:szCs w:val="30"/>
        </w:rPr>
        <w:t>Seasonality</w:t>
      </w:r>
      <w:r w:rsidRPr="00C66873">
        <w:rPr>
          <w:rFonts w:asciiTheme="minorHAnsi" w:hAnsiTheme="minorHAnsi" w:cstheme="minorHAnsi"/>
          <w:sz w:val="30"/>
          <w:szCs w:val="30"/>
        </w:rPr>
        <w:t xml:space="preserve"> → Q1–Q4 variations</w:t>
      </w:r>
    </w:p>
    <w:p w14:paraId="63EF85CB" w14:textId="77777777" w:rsidR="00D7643F" w:rsidRPr="00C66873" w:rsidRDefault="00D7643F" w:rsidP="00926FF7">
      <w:pPr>
        <w:pStyle w:val="NormalWeb"/>
        <w:numPr>
          <w:ilvl w:val="0"/>
          <w:numId w:val="21"/>
        </w:numPr>
        <w:jc w:val="both"/>
        <w:rPr>
          <w:rFonts w:asciiTheme="minorHAnsi" w:hAnsiTheme="minorHAnsi" w:cstheme="minorHAnsi"/>
          <w:sz w:val="30"/>
          <w:szCs w:val="30"/>
        </w:rPr>
      </w:pPr>
      <w:r w:rsidRPr="00C66873">
        <w:rPr>
          <w:rStyle w:val="Strong"/>
          <w:rFonts w:asciiTheme="minorHAnsi" w:hAnsiTheme="minorHAnsi" w:cstheme="minorHAnsi"/>
          <w:sz w:val="30"/>
          <w:szCs w:val="30"/>
        </w:rPr>
        <w:t>Anomalies</w:t>
      </w:r>
      <w:r w:rsidRPr="00C66873">
        <w:rPr>
          <w:rFonts w:asciiTheme="minorHAnsi" w:hAnsiTheme="minorHAnsi" w:cstheme="minorHAnsi"/>
          <w:sz w:val="30"/>
          <w:szCs w:val="30"/>
        </w:rPr>
        <w:t xml:space="preserve"> → Sudden dips/spikes</w:t>
      </w:r>
    </w:p>
    <w:p w14:paraId="75A24317" w14:textId="77777777" w:rsidR="00D7643F" w:rsidRPr="00C66873" w:rsidRDefault="00D7643F" w:rsidP="00926FF7">
      <w:pPr>
        <w:pStyle w:val="Heading4"/>
        <w:jc w:val="both"/>
        <w:rPr>
          <w:rFonts w:asciiTheme="minorHAnsi" w:hAnsiTheme="minorHAnsi" w:cstheme="minorHAnsi"/>
          <w:i w:val="0"/>
          <w:iCs w:val="0"/>
          <w:sz w:val="30"/>
          <w:szCs w:val="30"/>
        </w:rPr>
      </w:pPr>
      <w:r w:rsidRPr="00C66873">
        <w:rPr>
          <w:rStyle w:val="Strong"/>
          <w:rFonts w:asciiTheme="minorHAnsi" w:hAnsiTheme="minorHAnsi" w:cstheme="minorHAnsi"/>
          <w:i w:val="0"/>
          <w:iCs w:val="0"/>
          <w:sz w:val="30"/>
          <w:szCs w:val="30"/>
        </w:rPr>
        <w:t>3. Product Analysis</w:t>
      </w:r>
    </w:p>
    <w:p w14:paraId="6CF4C8A8" w14:textId="77777777" w:rsidR="00D7643F" w:rsidRPr="00C66873" w:rsidRDefault="00D7643F" w:rsidP="00926FF7">
      <w:pPr>
        <w:pStyle w:val="NormalWeb"/>
        <w:numPr>
          <w:ilvl w:val="0"/>
          <w:numId w:val="22"/>
        </w:numPr>
        <w:jc w:val="both"/>
        <w:rPr>
          <w:rFonts w:asciiTheme="minorHAnsi" w:hAnsiTheme="minorHAnsi" w:cstheme="minorHAnsi"/>
          <w:sz w:val="30"/>
          <w:szCs w:val="30"/>
        </w:rPr>
      </w:pPr>
      <w:r w:rsidRPr="00C66873">
        <w:rPr>
          <w:rStyle w:val="Strong"/>
          <w:rFonts w:asciiTheme="minorHAnsi" w:hAnsiTheme="minorHAnsi" w:cstheme="minorHAnsi"/>
          <w:sz w:val="30"/>
          <w:szCs w:val="30"/>
        </w:rPr>
        <w:t>Sales performance</w:t>
      </w:r>
      <w:r w:rsidRPr="00C66873">
        <w:rPr>
          <w:rFonts w:asciiTheme="minorHAnsi" w:hAnsiTheme="minorHAnsi" w:cstheme="minorHAnsi"/>
          <w:sz w:val="30"/>
          <w:szCs w:val="30"/>
        </w:rPr>
        <w:t xml:space="preserve"> → Revenue contribution</w:t>
      </w:r>
    </w:p>
    <w:p w14:paraId="05C2C640" w14:textId="77777777" w:rsidR="00D7643F" w:rsidRPr="00C66873" w:rsidRDefault="00D7643F" w:rsidP="00926FF7">
      <w:pPr>
        <w:pStyle w:val="NormalWeb"/>
        <w:numPr>
          <w:ilvl w:val="0"/>
          <w:numId w:val="22"/>
        </w:numPr>
        <w:jc w:val="both"/>
        <w:rPr>
          <w:rFonts w:asciiTheme="minorHAnsi" w:hAnsiTheme="minorHAnsi" w:cstheme="minorHAnsi"/>
          <w:sz w:val="30"/>
          <w:szCs w:val="30"/>
        </w:rPr>
      </w:pPr>
      <w:r w:rsidRPr="00C66873">
        <w:rPr>
          <w:rStyle w:val="Strong"/>
          <w:rFonts w:asciiTheme="minorHAnsi" w:hAnsiTheme="minorHAnsi" w:cstheme="minorHAnsi"/>
          <w:sz w:val="30"/>
          <w:szCs w:val="30"/>
        </w:rPr>
        <w:t>Pricing</w:t>
      </w:r>
      <w:r w:rsidRPr="00C66873">
        <w:rPr>
          <w:rFonts w:asciiTheme="minorHAnsi" w:hAnsiTheme="minorHAnsi" w:cstheme="minorHAnsi"/>
          <w:sz w:val="30"/>
          <w:szCs w:val="30"/>
        </w:rPr>
        <w:t xml:space="preserve"> → Unit price vs demand</w:t>
      </w:r>
    </w:p>
    <w:p w14:paraId="1C3C4A69" w14:textId="77777777" w:rsidR="00D7643F" w:rsidRPr="00C66873" w:rsidRDefault="00D7643F" w:rsidP="00926FF7">
      <w:pPr>
        <w:pStyle w:val="NormalWeb"/>
        <w:numPr>
          <w:ilvl w:val="0"/>
          <w:numId w:val="22"/>
        </w:numPr>
        <w:jc w:val="both"/>
        <w:rPr>
          <w:rFonts w:asciiTheme="minorHAnsi" w:hAnsiTheme="minorHAnsi" w:cstheme="minorHAnsi"/>
          <w:sz w:val="30"/>
          <w:szCs w:val="30"/>
        </w:rPr>
      </w:pPr>
      <w:r w:rsidRPr="00C66873">
        <w:rPr>
          <w:rStyle w:val="Strong"/>
          <w:rFonts w:asciiTheme="minorHAnsi" w:hAnsiTheme="minorHAnsi" w:cstheme="minorHAnsi"/>
          <w:sz w:val="30"/>
          <w:szCs w:val="30"/>
        </w:rPr>
        <w:t>Inventory</w:t>
      </w:r>
      <w:r w:rsidRPr="00C66873">
        <w:rPr>
          <w:rFonts w:asciiTheme="minorHAnsi" w:hAnsiTheme="minorHAnsi" w:cstheme="minorHAnsi"/>
          <w:sz w:val="30"/>
          <w:szCs w:val="30"/>
        </w:rPr>
        <w:t xml:space="preserve"> → Units in stock vs units sold</w:t>
      </w:r>
    </w:p>
    <w:p w14:paraId="4FFF6AB8" w14:textId="77777777" w:rsidR="00D7643F" w:rsidRPr="00C66873" w:rsidRDefault="00D7643F" w:rsidP="00926FF7">
      <w:pPr>
        <w:pStyle w:val="NormalWeb"/>
        <w:numPr>
          <w:ilvl w:val="0"/>
          <w:numId w:val="22"/>
        </w:numPr>
        <w:jc w:val="both"/>
        <w:rPr>
          <w:rFonts w:asciiTheme="minorHAnsi" w:hAnsiTheme="minorHAnsi" w:cstheme="minorHAnsi"/>
          <w:sz w:val="30"/>
          <w:szCs w:val="30"/>
        </w:rPr>
      </w:pPr>
      <w:r w:rsidRPr="00C66873">
        <w:rPr>
          <w:rStyle w:val="Strong"/>
          <w:rFonts w:asciiTheme="minorHAnsi" w:hAnsiTheme="minorHAnsi" w:cstheme="minorHAnsi"/>
          <w:sz w:val="30"/>
          <w:szCs w:val="30"/>
        </w:rPr>
        <w:t>Profitability</w:t>
      </w:r>
      <w:r w:rsidRPr="00C66873">
        <w:rPr>
          <w:rFonts w:asciiTheme="minorHAnsi" w:hAnsiTheme="minorHAnsi" w:cstheme="minorHAnsi"/>
          <w:sz w:val="30"/>
          <w:szCs w:val="30"/>
        </w:rPr>
        <w:t xml:space="preserve"> → High vs low profit categories</w:t>
      </w:r>
    </w:p>
    <w:p w14:paraId="14AE071D" w14:textId="77777777" w:rsidR="00D7643F" w:rsidRPr="00C66873" w:rsidRDefault="00D7643F" w:rsidP="00926FF7">
      <w:pPr>
        <w:pStyle w:val="Heading4"/>
        <w:jc w:val="both"/>
        <w:rPr>
          <w:rFonts w:asciiTheme="minorHAnsi" w:hAnsiTheme="minorHAnsi" w:cstheme="minorHAnsi"/>
          <w:i w:val="0"/>
          <w:iCs w:val="0"/>
          <w:sz w:val="30"/>
          <w:szCs w:val="30"/>
        </w:rPr>
      </w:pPr>
      <w:r w:rsidRPr="00C66873">
        <w:rPr>
          <w:rStyle w:val="Strong"/>
          <w:rFonts w:asciiTheme="minorHAnsi" w:hAnsiTheme="minorHAnsi" w:cstheme="minorHAnsi"/>
          <w:i w:val="0"/>
          <w:iCs w:val="0"/>
          <w:sz w:val="30"/>
          <w:szCs w:val="30"/>
        </w:rPr>
        <w:t>4. Employee Analysis</w:t>
      </w:r>
    </w:p>
    <w:p w14:paraId="73539715" w14:textId="77777777" w:rsidR="00D7643F" w:rsidRPr="00C66873" w:rsidRDefault="00D7643F" w:rsidP="00926FF7">
      <w:pPr>
        <w:pStyle w:val="NormalWeb"/>
        <w:numPr>
          <w:ilvl w:val="0"/>
          <w:numId w:val="23"/>
        </w:numPr>
        <w:jc w:val="both"/>
        <w:rPr>
          <w:rFonts w:asciiTheme="minorHAnsi" w:hAnsiTheme="minorHAnsi" w:cstheme="minorHAnsi"/>
          <w:sz w:val="30"/>
          <w:szCs w:val="30"/>
        </w:rPr>
      </w:pPr>
      <w:r w:rsidRPr="00C66873">
        <w:rPr>
          <w:rStyle w:val="Strong"/>
          <w:rFonts w:asciiTheme="minorHAnsi" w:hAnsiTheme="minorHAnsi" w:cstheme="minorHAnsi"/>
          <w:sz w:val="30"/>
          <w:szCs w:val="30"/>
        </w:rPr>
        <w:t>Title-wise distribution</w:t>
      </w:r>
    </w:p>
    <w:p w14:paraId="68D7FFA1" w14:textId="77777777" w:rsidR="00D7643F" w:rsidRPr="00C66873" w:rsidRDefault="00D7643F" w:rsidP="00926FF7">
      <w:pPr>
        <w:pStyle w:val="NormalWeb"/>
        <w:numPr>
          <w:ilvl w:val="0"/>
          <w:numId w:val="23"/>
        </w:numPr>
        <w:jc w:val="both"/>
        <w:rPr>
          <w:rFonts w:asciiTheme="minorHAnsi" w:hAnsiTheme="minorHAnsi" w:cstheme="minorHAnsi"/>
          <w:sz w:val="30"/>
          <w:szCs w:val="30"/>
        </w:rPr>
      </w:pPr>
      <w:r w:rsidRPr="00C66873">
        <w:rPr>
          <w:rStyle w:val="Strong"/>
          <w:rFonts w:asciiTheme="minorHAnsi" w:hAnsiTheme="minorHAnsi" w:cstheme="minorHAnsi"/>
          <w:sz w:val="30"/>
          <w:szCs w:val="30"/>
        </w:rPr>
        <w:t>Tenure analysis</w:t>
      </w:r>
    </w:p>
    <w:p w14:paraId="4176BF32" w14:textId="77777777" w:rsidR="00D7643F" w:rsidRPr="00C66873" w:rsidRDefault="00D7643F" w:rsidP="00926FF7">
      <w:pPr>
        <w:pStyle w:val="NormalWeb"/>
        <w:numPr>
          <w:ilvl w:val="0"/>
          <w:numId w:val="23"/>
        </w:numPr>
        <w:jc w:val="both"/>
        <w:rPr>
          <w:rFonts w:asciiTheme="minorHAnsi" w:hAnsiTheme="minorHAnsi" w:cstheme="minorHAnsi"/>
          <w:sz w:val="30"/>
          <w:szCs w:val="30"/>
        </w:rPr>
      </w:pPr>
      <w:r w:rsidRPr="00C66873">
        <w:rPr>
          <w:rStyle w:val="Strong"/>
          <w:rFonts w:asciiTheme="minorHAnsi" w:hAnsiTheme="minorHAnsi" w:cstheme="minorHAnsi"/>
          <w:sz w:val="30"/>
          <w:szCs w:val="30"/>
        </w:rPr>
        <w:t>Hierarchy mapping</w:t>
      </w:r>
    </w:p>
    <w:p w14:paraId="0391B6BC" w14:textId="77777777" w:rsidR="00D7643F" w:rsidRPr="00C66873" w:rsidRDefault="00D7643F" w:rsidP="00926FF7">
      <w:pPr>
        <w:pStyle w:val="NormalWeb"/>
        <w:numPr>
          <w:ilvl w:val="0"/>
          <w:numId w:val="23"/>
        </w:numPr>
        <w:jc w:val="both"/>
        <w:rPr>
          <w:rFonts w:asciiTheme="minorHAnsi" w:hAnsiTheme="minorHAnsi" w:cstheme="minorHAnsi"/>
          <w:sz w:val="30"/>
          <w:szCs w:val="30"/>
        </w:rPr>
      </w:pPr>
      <w:r w:rsidRPr="00C66873">
        <w:rPr>
          <w:rStyle w:val="Strong"/>
          <w:rFonts w:asciiTheme="minorHAnsi" w:hAnsiTheme="minorHAnsi" w:cstheme="minorHAnsi"/>
          <w:sz w:val="30"/>
          <w:szCs w:val="30"/>
        </w:rPr>
        <w:t>Hire date trends</w:t>
      </w:r>
    </w:p>
    <w:p w14:paraId="081C0E69" w14:textId="77777777" w:rsidR="00D7643F" w:rsidRPr="00C66873" w:rsidRDefault="00D7643F" w:rsidP="00926FF7">
      <w:pPr>
        <w:pStyle w:val="Heading4"/>
        <w:jc w:val="both"/>
        <w:rPr>
          <w:rFonts w:asciiTheme="minorHAnsi" w:hAnsiTheme="minorHAnsi" w:cstheme="minorHAnsi"/>
          <w:i w:val="0"/>
          <w:iCs w:val="0"/>
          <w:sz w:val="30"/>
          <w:szCs w:val="30"/>
        </w:rPr>
      </w:pPr>
      <w:r w:rsidRPr="00C66873">
        <w:rPr>
          <w:rStyle w:val="Strong"/>
          <w:rFonts w:asciiTheme="minorHAnsi" w:hAnsiTheme="minorHAnsi" w:cstheme="minorHAnsi"/>
          <w:i w:val="0"/>
          <w:iCs w:val="0"/>
          <w:sz w:val="30"/>
          <w:szCs w:val="30"/>
        </w:rPr>
        <w:t>5. Supplier &amp; Shipping Analysis</w:t>
      </w:r>
    </w:p>
    <w:p w14:paraId="376189E4" w14:textId="77777777" w:rsidR="00D7643F" w:rsidRPr="00C66873" w:rsidRDefault="00D7643F" w:rsidP="00926FF7">
      <w:pPr>
        <w:pStyle w:val="NormalWeb"/>
        <w:numPr>
          <w:ilvl w:val="0"/>
          <w:numId w:val="24"/>
        </w:numPr>
        <w:jc w:val="both"/>
        <w:rPr>
          <w:rFonts w:asciiTheme="minorHAnsi" w:hAnsiTheme="minorHAnsi" w:cstheme="minorHAnsi"/>
          <w:sz w:val="30"/>
          <w:szCs w:val="30"/>
        </w:rPr>
      </w:pPr>
      <w:r w:rsidRPr="00C66873">
        <w:rPr>
          <w:rStyle w:val="Strong"/>
          <w:rFonts w:asciiTheme="minorHAnsi" w:hAnsiTheme="minorHAnsi" w:cstheme="minorHAnsi"/>
          <w:sz w:val="30"/>
          <w:szCs w:val="30"/>
        </w:rPr>
        <w:t>Supplier distribution</w:t>
      </w:r>
      <w:r w:rsidRPr="00C66873">
        <w:rPr>
          <w:rFonts w:asciiTheme="minorHAnsi" w:hAnsiTheme="minorHAnsi" w:cstheme="minorHAnsi"/>
          <w:sz w:val="30"/>
          <w:szCs w:val="30"/>
        </w:rPr>
        <w:t xml:space="preserve"> (city/country)</w:t>
      </w:r>
    </w:p>
    <w:p w14:paraId="33F3CF10" w14:textId="77777777" w:rsidR="00D7643F" w:rsidRPr="00C66873" w:rsidRDefault="00D7643F" w:rsidP="00926FF7">
      <w:pPr>
        <w:pStyle w:val="NormalWeb"/>
        <w:numPr>
          <w:ilvl w:val="0"/>
          <w:numId w:val="24"/>
        </w:numPr>
        <w:jc w:val="both"/>
        <w:rPr>
          <w:rFonts w:asciiTheme="minorHAnsi" w:hAnsiTheme="minorHAnsi" w:cstheme="minorHAnsi"/>
          <w:sz w:val="30"/>
          <w:szCs w:val="30"/>
        </w:rPr>
      </w:pPr>
      <w:r w:rsidRPr="00C66873">
        <w:rPr>
          <w:rStyle w:val="Strong"/>
          <w:rFonts w:asciiTheme="minorHAnsi" w:hAnsiTheme="minorHAnsi" w:cstheme="minorHAnsi"/>
          <w:sz w:val="30"/>
          <w:szCs w:val="30"/>
        </w:rPr>
        <w:t>Products by supplier</w:t>
      </w:r>
    </w:p>
    <w:p w14:paraId="2B5B6D7C" w14:textId="77777777" w:rsidR="00D7643F" w:rsidRPr="00C66873" w:rsidRDefault="00D7643F" w:rsidP="00926FF7">
      <w:pPr>
        <w:pStyle w:val="NormalWeb"/>
        <w:numPr>
          <w:ilvl w:val="0"/>
          <w:numId w:val="24"/>
        </w:numPr>
        <w:jc w:val="both"/>
        <w:rPr>
          <w:rFonts w:asciiTheme="minorHAnsi" w:hAnsiTheme="minorHAnsi" w:cstheme="minorHAnsi"/>
          <w:sz w:val="30"/>
          <w:szCs w:val="30"/>
        </w:rPr>
      </w:pPr>
      <w:r w:rsidRPr="00C66873">
        <w:rPr>
          <w:rStyle w:val="Strong"/>
          <w:rFonts w:asciiTheme="minorHAnsi" w:hAnsiTheme="minorHAnsi" w:cstheme="minorHAnsi"/>
          <w:sz w:val="30"/>
          <w:szCs w:val="30"/>
        </w:rPr>
        <w:t>Shipping duration</w:t>
      </w:r>
    </w:p>
    <w:p w14:paraId="6D83EB43" w14:textId="77777777" w:rsidR="00D7643F" w:rsidRPr="00C66873" w:rsidRDefault="00D7643F" w:rsidP="00926FF7">
      <w:pPr>
        <w:pStyle w:val="NormalWeb"/>
        <w:numPr>
          <w:ilvl w:val="0"/>
          <w:numId w:val="24"/>
        </w:numPr>
        <w:jc w:val="both"/>
        <w:rPr>
          <w:rFonts w:asciiTheme="minorHAnsi" w:hAnsiTheme="minorHAnsi" w:cstheme="minorHAnsi"/>
          <w:sz w:val="30"/>
          <w:szCs w:val="30"/>
        </w:rPr>
      </w:pPr>
      <w:r w:rsidRPr="00C66873">
        <w:rPr>
          <w:rStyle w:val="Strong"/>
          <w:rFonts w:asciiTheme="minorHAnsi" w:hAnsiTheme="minorHAnsi" w:cstheme="minorHAnsi"/>
          <w:sz w:val="30"/>
          <w:szCs w:val="30"/>
        </w:rPr>
        <w:t>On-time delivery metrics</w:t>
      </w:r>
    </w:p>
    <w:p w14:paraId="68BFE058" w14:textId="7CFE1B05" w:rsidR="00C24B15" w:rsidRPr="00C66873" w:rsidRDefault="00C24B15" w:rsidP="00C66873">
      <w:pPr>
        <w:spacing w:after="180"/>
        <w:rPr>
          <w:rFonts w:cstheme="minorHAnsi"/>
          <w:sz w:val="40"/>
          <w:szCs w:val="40"/>
        </w:rPr>
      </w:pPr>
    </w:p>
    <w:p w14:paraId="6962A598" w14:textId="77777777" w:rsidR="00C66873" w:rsidRDefault="00C66873" w:rsidP="00C66873">
      <w:pPr>
        <w:pStyle w:val="Heading1"/>
        <w:jc w:val="center"/>
        <w:rPr>
          <w:color w:val="1E8BA4" w:themeColor="accent3" w:themeShade="80"/>
          <w:sz w:val="48"/>
          <w:szCs w:val="48"/>
        </w:rPr>
      </w:pPr>
    </w:p>
    <w:p w14:paraId="7997BD10" w14:textId="77777777" w:rsidR="00C66873" w:rsidRDefault="00C66873" w:rsidP="00C66873">
      <w:pPr>
        <w:pStyle w:val="Heading1"/>
        <w:jc w:val="center"/>
        <w:rPr>
          <w:color w:val="1E8BA4" w:themeColor="accent3" w:themeShade="80"/>
          <w:sz w:val="48"/>
          <w:szCs w:val="48"/>
        </w:rPr>
      </w:pPr>
    </w:p>
    <w:p w14:paraId="50B5BE23" w14:textId="6ED196EC" w:rsidR="00C24B15" w:rsidRPr="005B0A3E" w:rsidRDefault="00C66873" w:rsidP="00C66873">
      <w:pPr>
        <w:pStyle w:val="Heading1"/>
        <w:jc w:val="center"/>
        <w:rPr>
          <w:color w:val="1E4B5B" w:themeColor="accent2" w:themeShade="80"/>
          <w:sz w:val="48"/>
          <w:szCs w:val="48"/>
        </w:rPr>
      </w:pPr>
      <w:r w:rsidRPr="005B0A3E">
        <w:rPr>
          <w:color w:val="1E4B5B" w:themeColor="accent2" w:themeShade="80"/>
          <w:sz w:val="48"/>
          <w:szCs w:val="48"/>
        </w:rPr>
        <w:t>ER dIAGRAM</w:t>
      </w:r>
    </w:p>
    <w:p w14:paraId="1FB9231D" w14:textId="394103A1" w:rsidR="00C66873" w:rsidRDefault="00C66873" w:rsidP="00C66873"/>
    <w:p w14:paraId="3A30E14E" w14:textId="77777777" w:rsidR="00C66873" w:rsidRDefault="00C66873">
      <w:pPr>
        <w:spacing w:after="180"/>
      </w:pPr>
    </w:p>
    <w:p w14:paraId="7208938B" w14:textId="4D3D0D37" w:rsidR="00C24B15" w:rsidRDefault="00C66873">
      <w:pPr>
        <w:spacing w:after="180"/>
        <w:rPr>
          <w:rFonts w:cstheme="minorHAnsi"/>
          <w:sz w:val="40"/>
          <w:szCs w:val="40"/>
        </w:rPr>
      </w:pPr>
      <w:r w:rsidRPr="00C66873">
        <w:rPr>
          <w:rFonts w:cstheme="minorHAnsi"/>
          <w:noProof/>
          <w:sz w:val="40"/>
          <w:szCs w:val="40"/>
        </w:rPr>
        <w:drawing>
          <wp:inline distT="0" distB="0" distL="0" distR="0" wp14:anchorId="3FE55761" wp14:editId="3993138F">
            <wp:extent cx="6858000" cy="37439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4A8FD" w14:textId="3EE39D38" w:rsidR="00C24B15" w:rsidRDefault="00C24B15">
      <w:pPr>
        <w:spacing w:after="180"/>
        <w:rPr>
          <w:rFonts w:cstheme="minorHAnsi"/>
          <w:sz w:val="40"/>
          <w:szCs w:val="40"/>
        </w:rPr>
      </w:pPr>
    </w:p>
    <w:p w14:paraId="3D1346BC" w14:textId="278D6886" w:rsidR="00C24B15" w:rsidRDefault="00C24B15">
      <w:pPr>
        <w:spacing w:after="180"/>
        <w:rPr>
          <w:rFonts w:cstheme="minorHAnsi"/>
          <w:sz w:val="40"/>
          <w:szCs w:val="40"/>
        </w:rPr>
      </w:pPr>
    </w:p>
    <w:p w14:paraId="49F2CD9D" w14:textId="77777777" w:rsidR="00983C6E" w:rsidRDefault="00983C6E" w:rsidP="006C29A5">
      <w:pPr>
        <w:jc w:val="center"/>
      </w:pPr>
    </w:p>
    <w:p w14:paraId="22592FC6" w14:textId="77777777" w:rsidR="00983C6E" w:rsidRDefault="00983C6E" w:rsidP="006C29A5">
      <w:pPr>
        <w:jc w:val="center"/>
      </w:pPr>
    </w:p>
    <w:p w14:paraId="24FAA0F5" w14:textId="77777777" w:rsidR="00983C6E" w:rsidRDefault="00983C6E" w:rsidP="006C29A5">
      <w:pPr>
        <w:jc w:val="center"/>
      </w:pPr>
    </w:p>
    <w:p w14:paraId="45B5DFD3" w14:textId="77777777" w:rsidR="00983C6E" w:rsidRDefault="00983C6E" w:rsidP="006C29A5">
      <w:pPr>
        <w:jc w:val="center"/>
      </w:pPr>
    </w:p>
    <w:p w14:paraId="15F4B5E1" w14:textId="2C75A960" w:rsidR="00C73D09" w:rsidRPr="006C29A5" w:rsidRDefault="00C73D09" w:rsidP="006C29A5">
      <w:pPr>
        <w:jc w:val="center"/>
      </w:pPr>
    </w:p>
    <w:p w14:paraId="754D7B09" w14:textId="3D907C9B" w:rsidR="00983C6E" w:rsidRDefault="00983C6E" w:rsidP="006C29A5">
      <w:pPr>
        <w:jc w:val="center"/>
        <w:rPr>
          <w:b/>
          <w:bCs/>
          <w:color w:val="1E4B5B" w:themeColor="accent2" w:themeShade="80"/>
          <w:sz w:val="56"/>
          <w:szCs w:val="52"/>
        </w:rPr>
      </w:pPr>
    </w:p>
    <w:p w14:paraId="215E30A8" w14:textId="61DD2E69" w:rsidR="00983C6E" w:rsidRDefault="00983C6E" w:rsidP="006C29A5">
      <w:pPr>
        <w:jc w:val="center"/>
        <w:rPr>
          <w:b/>
          <w:bCs/>
          <w:color w:val="1E4B5B" w:themeColor="accent2" w:themeShade="80"/>
          <w:sz w:val="56"/>
          <w:szCs w:val="52"/>
        </w:rPr>
      </w:pPr>
    </w:p>
    <w:p w14:paraId="26D09702" w14:textId="77777777" w:rsidR="00983C6E" w:rsidRDefault="00983C6E" w:rsidP="006C29A5">
      <w:pPr>
        <w:jc w:val="center"/>
        <w:rPr>
          <w:b/>
          <w:bCs/>
          <w:color w:val="1E4B5B" w:themeColor="accent2" w:themeShade="80"/>
          <w:sz w:val="56"/>
          <w:szCs w:val="52"/>
        </w:rPr>
      </w:pPr>
    </w:p>
    <w:p w14:paraId="71F7BCDC" w14:textId="77777777" w:rsidR="00983C6E" w:rsidRDefault="00983C6E" w:rsidP="006C29A5">
      <w:pPr>
        <w:jc w:val="center"/>
        <w:rPr>
          <w:b/>
          <w:bCs/>
          <w:color w:val="1E4B5B" w:themeColor="accent2" w:themeShade="80"/>
          <w:sz w:val="56"/>
          <w:szCs w:val="52"/>
        </w:rPr>
      </w:pPr>
    </w:p>
    <w:p w14:paraId="0203298E" w14:textId="7D3EEC2F" w:rsidR="00983C6E" w:rsidRDefault="00983C6E" w:rsidP="006C29A5">
      <w:pPr>
        <w:jc w:val="center"/>
        <w:rPr>
          <w:b/>
          <w:bCs/>
          <w:color w:val="1E4B5B" w:themeColor="accent2" w:themeShade="80"/>
          <w:sz w:val="56"/>
          <w:szCs w:val="52"/>
        </w:rPr>
      </w:pPr>
      <w:r>
        <w:rPr>
          <w:b/>
          <w:bCs/>
          <w:noProof/>
          <w:color w:val="3D97B6" w:themeColor="accent2"/>
          <w:sz w:val="56"/>
          <w:szCs w:val="52"/>
        </w:rPr>
        <w:drawing>
          <wp:inline distT="0" distB="0" distL="0" distR="0" wp14:anchorId="6E42B470" wp14:editId="1011282C">
            <wp:extent cx="4335517" cy="2438442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347" cy="2464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92287" w14:textId="2B3DEEE9" w:rsidR="006C29A5" w:rsidRDefault="00C73D09" w:rsidP="006C29A5">
      <w:pPr>
        <w:jc w:val="center"/>
        <w:rPr>
          <w:b/>
          <w:bCs/>
          <w:color w:val="1E4B5B" w:themeColor="accent2" w:themeShade="80"/>
          <w:sz w:val="56"/>
          <w:szCs w:val="52"/>
        </w:rPr>
      </w:pPr>
      <w:r w:rsidRPr="006C29A5">
        <w:rPr>
          <w:b/>
          <w:bCs/>
          <w:color w:val="1E4B5B" w:themeColor="accent2" w:themeShade="80"/>
          <w:sz w:val="56"/>
          <w:szCs w:val="52"/>
        </w:rPr>
        <w:t>PROBLEM STATEMENT</w:t>
      </w:r>
    </w:p>
    <w:p w14:paraId="242D10E3" w14:textId="44D7C0F4" w:rsidR="006C29A5" w:rsidRDefault="006C29A5">
      <w:pPr>
        <w:spacing w:after="180"/>
        <w:rPr>
          <w:b/>
          <w:bCs/>
          <w:color w:val="1E4B5B" w:themeColor="accent2" w:themeShade="80"/>
          <w:sz w:val="56"/>
          <w:szCs w:val="52"/>
        </w:rPr>
      </w:pPr>
      <w:r>
        <w:rPr>
          <w:b/>
          <w:bCs/>
          <w:color w:val="1E4B5B" w:themeColor="accent2" w:themeShade="80"/>
          <w:sz w:val="56"/>
          <w:szCs w:val="52"/>
        </w:rPr>
        <w:br w:type="page"/>
      </w:r>
    </w:p>
    <w:p w14:paraId="59D2D4B3" w14:textId="77777777" w:rsidR="006C29A5" w:rsidRDefault="006C29A5" w:rsidP="006C2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</w:p>
    <w:p w14:paraId="362EBAAF" w14:textId="77777777" w:rsidR="006C29A5" w:rsidRDefault="006C29A5" w:rsidP="006C2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</w:p>
    <w:p w14:paraId="664C36D1" w14:textId="0BF6B4E7" w:rsidR="006C29A5" w:rsidRDefault="006C29A5" w:rsidP="006C29A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</w:p>
    <w:p w14:paraId="1286A8CF" w14:textId="77777777" w:rsidR="00983C6E" w:rsidRDefault="00983C6E" w:rsidP="006C29A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</w:p>
    <w:p w14:paraId="7EF9152A" w14:textId="50E1176B" w:rsidR="006C29A5" w:rsidRPr="006C29A5" w:rsidRDefault="006C29A5" w:rsidP="006C29A5">
      <w:pPr>
        <w:spacing w:before="100" w:beforeAutospacing="1" w:after="100" w:afterAutospacing="1" w:line="240" w:lineRule="auto"/>
        <w:jc w:val="both"/>
        <w:rPr>
          <w:rFonts w:eastAsia="Times New Roman" w:cstheme="minorHAnsi"/>
          <w:color w:val="auto"/>
          <w:sz w:val="36"/>
          <w:szCs w:val="36"/>
          <w:lang w:val="en-IN" w:eastAsia="en-IN"/>
        </w:rPr>
      </w:pPr>
      <w:r w:rsidRPr="006C29A5">
        <w:rPr>
          <w:rFonts w:eastAsia="Times New Roman" w:cstheme="minorHAnsi"/>
          <w:color w:val="auto"/>
          <w:sz w:val="36"/>
          <w:szCs w:val="36"/>
          <w:lang w:val="en-IN" w:eastAsia="en-IN"/>
        </w:rPr>
        <w:t>The primary goal of the Power BI analysis is to build a unified, interactive dashboard that enables Northwind Traders to understand and monitor its business performance across customers, orders, products, employees, and suppliers.</w:t>
      </w:r>
    </w:p>
    <w:p w14:paraId="34ADDC94" w14:textId="771A3D84" w:rsidR="006C29A5" w:rsidRPr="006C29A5" w:rsidRDefault="006C29A5" w:rsidP="006C29A5">
      <w:pPr>
        <w:spacing w:before="100" w:beforeAutospacing="1" w:after="100" w:afterAutospacing="1" w:line="240" w:lineRule="auto"/>
        <w:jc w:val="both"/>
        <w:rPr>
          <w:rFonts w:eastAsia="Times New Roman" w:cstheme="minorHAnsi"/>
          <w:color w:val="auto"/>
          <w:sz w:val="36"/>
          <w:szCs w:val="36"/>
          <w:lang w:val="en-IN" w:eastAsia="en-IN"/>
        </w:rPr>
      </w:pPr>
      <w:r w:rsidRPr="006C29A5">
        <w:rPr>
          <w:rFonts w:eastAsia="Times New Roman" w:cstheme="minorHAnsi"/>
          <w:color w:val="auto"/>
          <w:sz w:val="36"/>
          <w:szCs w:val="36"/>
          <w:lang w:val="en-IN" w:eastAsia="en-IN"/>
        </w:rPr>
        <w:t xml:space="preserve">Using Power BI’s advanced data </w:t>
      </w:r>
      <w:r w:rsidRPr="008A7986">
        <w:rPr>
          <w:rFonts w:eastAsia="Times New Roman" w:cstheme="minorHAnsi"/>
          <w:color w:val="auto"/>
          <w:sz w:val="36"/>
          <w:szCs w:val="36"/>
          <w:lang w:val="en-IN" w:eastAsia="en-IN"/>
        </w:rPr>
        <w:t>modelling</w:t>
      </w:r>
      <w:r w:rsidRPr="006C29A5">
        <w:rPr>
          <w:rFonts w:eastAsia="Times New Roman" w:cstheme="minorHAnsi"/>
          <w:color w:val="auto"/>
          <w:sz w:val="36"/>
          <w:szCs w:val="36"/>
          <w:lang w:val="en-IN" w:eastAsia="en-IN"/>
        </w:rPr>
        <w:t xml:space="preserve"> and visualization capabilities, this analysis aims to transform raw transactional data into meaningful insights that support strategic decision-making.</w:t>
      </w:r>
    </w:p>
    <w:p w14:paraId="0CF3D809" w14:textId="77777777" w:rsidR="006C29A5" w:rsidRPr="006C29A5" w:rsidRDefault="006C29A5" w:rsidP="006C29A5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color w:val="auto"/>
          <w:sz w:val="36"/>
          <w:szCs w:val="36"/>
          <w:lang w:val="en-IN" w:eastAsia="en-IN"/>
        </w:rPr>
      </w:pPr>
      <w:r w:rsidRPr="006C29A5">
        <w:rPr>
          <w:rFonts w:eastAsia="Times New Roman" w:cstheme="minorHAnsi"/>
          <w:b/>
          <w:bCs/>
          <w:color w:val="auto"/>
          <w:sz w:val="36"/>
          <w:szCs w:val="36"/>
          <w:lang w:val="en-IN" w:eastAsia="en-IN"/>
        </w:rPr>
        <w:t>The Power BI dashboard helps the organization:</w:t>
      </w:r>
    </w:p>
    <w:p w14:paraId="01B38294" w14:textId="39CCD797" w:rsidR="006C29A5" w:rsidRPr="006C29A5" w:rsidRDefault="006C29A5" w:rsidP="006C29A5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auto"/>
          <w:sz w:val="36"/>
          <w:szCs w:val="36"/>
          <w:lang w:val="en-IN" w:eastAsia="en-IN"/>
        </w:rPr>
      </w:pPr>
      <w:r w:rsidRPr="006C29A5">
        <w:rPr>
          <w:rFonts w:eastAsia="Times New Roman" w:cstheme="minorHAnsi"/>
          <w:color w:val="auto"/>
          <w:sz w:val="36"/>
          <w:szCs w:val="36"/>
          <w:lang w:val="en-IN" w:eastAsia="en-IN"/>
        </w:rPr>
        <w:t xml:space="preserve">Identify customer distribution across regions and </w:t>
      </w:r>
      <w:r w:rsidRPr="008A7986">
        <w:rPr>
          <w:rFonts w:eastAsia="Times New Roman" w:cstheme="minorHAnsi"/>
          <w:color w:val="auto"/>
          <w:sz w:val="36"/>
          <w:szCs w:val="36"/>
          <w:lang w:val="en-IN" w:eastAsia="en-IN"/>
        </w:rPr>
        <w:t>analyse</w:t>
      </w:r>
      <w:r w:rsidRPr="006C29A5">
        <w:rPr>
          <w:rFonts w:eastAsia="Times New Roman" w:cstheme="minorHAnsi"/>
          <w:color w:val="auto"/>
          <w:sz w:val="36"/>
          <w:szCs w:val="36"/>
          <w:lang w:val="en-IN" w:eastAsia="en-IN"/>
        </w:rPr>
        <w:t xml:space="preserve"> repeat purchase patterns</w:t>
      </w:r>
    </w:p>
    <w:p w14:paraId="5EA508CF" w14:textId="77777777" w:rsidR="006C29A5" w:rsidRPr="006C29A5" w:rsidRDefault="006C29A5" w:rsidP="006C29A5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auto"/>
          <w:sz w:val="36"/>
          <w:szCs w:val="36"/>
          <w:lang w:val="en-IN" w:eastAsia="en-IN"/>
        </w:rPr>
      </w:pPr>
      <w:r w:rsidRPr="006C29A5">
        <w:rPr>
          <w:rFonts w:eastAsia="Times New Roman" w:cstheme="minorHAnsi"/>
          <w:color w:val="auto"/>
          <w:sz w:val="36"/>
          <w:szCs w:val="36"/>
          <w:lang w:val="en-IN" w:eastAsia="en-IN"/>
        </w:rPr>
        <w:t>Track sales performance and order trends over time</w:t>
      </w:r>
    </w:p>
    <w:p w14:paraId="7C4FCB02" w14:textId="77777777" w:rsidR="006C29A5" w:rsidRPr="006C29A5" w:rsidRDefault="006C29A5" w:rsidP="006C29A5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auto"/>
          <w:sz w:val="36"/>
          <w:szCs w:val="36"/>
          <w:lang w:val="en-IN" w:eastAsia="en-IN"/>
        </w:rPr>
      </w:pPr>
      <w:r w:rsidRPr="006C29A5">
        <w:rPr>
          <w:rFonts w:eastAsia="Times New Roman" w:cstheme="minorHAnsi"/>
          <w:color w:val="auto"/>
          <w:sz w:val="36"/>
          <w:szCs w:val="36"/>
          <w:lang w:val="en-IN" w:eastAsia="en-IN"/>
        </w:rPr>
        <w:t>Measure product-level revenue, profitability, and pricing variations</w:t>
      </w:r>
    </w:p>
    <w:p w14:paraId="1C2C0C75" w14:textId="77777777" w:rsidR="006C29A5" w:rsidRPr="006C29A5" w:rsidRDefault="006C29A5" w:rsidP="006C29A5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auto"/>
          <w:sz w:val="36"/>
          <w:szCs w:val="36"/>
          <w:lang w:val="en-IN" w:eastAsia="en-IN"/>
        </w:rPr>
      </w:pPr>
      <w:r w:rsidRPr="006C29A5">
        <w:rPr>
          <w:rFonts w:eastAsia="Times New Roman" w:cstheme="minorHAnsi"/>
          <w:color w:val="auto"/>
          <w:sz w:val="36"/>
          <w:szCs w:val="36"/>
          <w:lang w:val="en-IN" w:eastAsia="en-IN"/>
        </w:rPr>
        <w:t>Understand employee hierarchy, tenure, and title-wise distribution</w:t>
      </w:r>
    </w:p>
    <w:p w14:paraId="60E69A60" w14:textId="77777777" w:rsidR="006C29A5" w:rsidRPr="006C29A5" w:rsidRDefault="006C29A5" w:rsidP="006C29A5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auto"/>
          <w:sz w:val="36"/>
          <w:szCs w:val="36"/>
          <w:lang w:val="en-IN" w:eastAsia="en-IN"/>
        </w:rPr>
      </w:pPr>
      <w:r w:rsidRPr="006C29A5">
        <w:rPr>
          <w:rFonts w:eastAsia="Times New Roman" w:cstheme="minorHAnsi"/>
          <w:color w:val="auto"/>
          <w:sz w:val="36"/>
          <w:szCs w:val="36"/>
          <w:lang w:val="en-IN" w:eastAsia="en-IN"/>
        </w:rPr>
        <w:t>Evaluate supplier distribution, product contribution, and shipping durations</w:t>
      </w:r>
    </w:p>
    <w:p w14:paraId="09BD45B8" w14:textId="77777777" w:rsidR="006C29A5" w:rsidRPr="006C29A5" w:rsidRDefault="006C29A5" w:rsidP="006C29A5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auto"/>
          <w:sz w:val="36"/>
          <w:szCs w:val="36"/>
          <w:lang w:val="en-IN" w:eastAsia="en-IN"/>
        </w:rPr>
      </w:pPr>
      <w:r w:rsidRPr="006C29A5">
        <w:rPr>
          <w:rFonts w:eastAsia="Times New Roman" w:cstheme="minorHAnsi"/>
          <w:color w:val="auto"/>
          <w:sz w:val="36"/>
          <w:szCs w:val="36"/>
          <w:lang w:val="en-IN" w:eastAsia="en-IN"/>
        </w:rPr>
        <w:t>Detect seasonal patterns, anomalies, and demand fluctuations</w:t>
      </w:r>
    </w:p>
    <w:p w14:paraId="3D286C73" w14:textId="3CC87990" w:rsidR="00775035" w:rsidRDefault="006C29A5" w:rsidP="006C29A5">
      <w:pPr>
        <w:spacing w:before="100" w:beforeAutospacing="1" w:after="100" w:afterAutospacing="1" w:line="240" w:lineRule="auto"/>
        <w:jc w:val="both"/>
        <w:rPr>
          <w:rFonts w:eastAsia="Times New Roman" w:cstheme="minorHAnsi"/>
          <w:color w:val="auto"/>
          <w:sz w:val="36"/>
          <w:szCs w:val="36"/>
          <w:lang w:val="en-IN" w:eastAsia="en-IN"/>
        </w:rPr>
      </w:pPr>
      <w:r w:rsidRPr="006C29A5">
        <w:rPr>
          <w:rFonts w:eastAsia="Times New Roman" w:cstheme="minorHAnsi"/>
          <w:color w:val="auto"/>
          <w:sz w:val="36"/>
          <w:szCs w:val="36"/>
          <w:lang w:val="en-IN" w:eastAsia="en-IN"/>
        </w:rPr>
        <w:t>This analytical layer provides a fast, visual, and data-driven way to monitor the company’s key operational metrics, enabling leadership to make informed and timely decisions.</w:t>
      </w:r>
    </w:p>
    <w:p w14:paraId="71EC5849" w14:textId="7F41F2E5" w:rsidR="00775035" w:rsidRDefault="00775035">
      <w:pPr>
        <w:spacing w:after="180"/>
        <w:rPr>
          <w:rFonts w:eastAsia="Times New Roman" w:cstheme="minorHAnsi"/>
          <w:color w:val="auto"/>
          <w:sz w:val="36"/>
          <w:szCs w:val="36"/>
          <w:lang w:val="en-IN" w:eastAsia="en-IN"/>
        </w:rPr>
      </w:pPr>
      <w:r>
        <w:rPr>
          <w:rFonts w:eastAsia="Times New Roman" w:cstheme="minorHAnsi"/>
          <w:color w:val="auto"/>
          <w:sz w:val="36"/>
          <w:szCs w:val="36"/>
          <w:lang w:val="en-IN" w:eastAsia="en-IN"/>
        </w:rPr>
        <w:br w:type="page"/>
      </w:r>
    </w:p>
    <w:p w14:paraId="20104762" w14:textId="2B8F4EBF" w:rsidR="00037C35" w:rsidRDefault="00037C35">
      <w:pPr>
        <w:spacing w:after="180"/>
        <w:rPr>
          <w:rFonts w:eastAsia="Times New Roman" w:cstheme="minorHAnsi"/>
          <w:color w:val="auto"/>
          <w:sz w:val="36"/>
          <w:szCs w:val="36"/>
          <w:lang w:val="en-IN" w:eastAsia="en-IN"/>
        </w:rPr>
      </w:pPr>
    </w:p>
    <w:p w14:paraId="33CCCE8D" w14:textId="531CD6E8" w:rsidR="00037C35" w:rsidRDefault="00037C35">
      <w:pPr>
        <w:spacing w:after="180"/>
        <w:rPr>
          <w:rFonts w:eastAsia="Times New Roman" w:cstheme="minorHAnsi"/>
          <w:color w:val="auto"/>
          <w:sz w:val="36"/>
          <w:szCs w:val="36"/>
          <w:lang w:val="en-IN" w:eastAsia="en-IN"/>
        </w:rPr>
      </w:pPr>
    </w:p>
    <w:p w14:paraId="146D5A66" w14:textId="77777777" w:rsidR="00037C35" w:rsidRDefault="00037C35">
      <w:pPr>
        <w:spacing w:after="180"/>
        <w:rPr>
          <w:rFonts w:eastAsia="Times New Roman" w:cstheme="minorHAnsi"/>
          <w:color w:val="auto"/>
          <w:sz w:val="36"/>
          <w:szCs w:val="36"/>
          <w:lang w:val="en-IN" w:eastAsia="en-IN"/>
        </w:rPr>
      </w:pPr>
    </w:p>
    <w:p w14:paraId="7B4ED014" w14:textId="09195FB0" w:rsidR="00037C35" w:rsidRDefault="00037C35" w:rsidP="00037C35">
      <w:pPr>
        <w:pStyle w:val="ListParagraph"/>
        <w:spacing w:after="180"/>
        <w:ind w:left="0"/>
        <w:jc w:val="both"/>
        <w:rPr>
          <w:rFonts w:cstheme="minorHAnsi"/>
          <w:b/>
          <w:bCs/>
          <w:sz w:val="52"/>
          <w:szCs w:val="52"/>
        </w:rPr>
      </w:pPr>
      <w:r>
        <w:rPr>
          <w:rFonts w:cstheme="minorHAnsi"/>
          <w:b/>
          <w:bCs/>
          <w:sz w:val="52"/>
          <w:szCs w:val="52"/>
        </w:rPr>
        <w:t>1.</w:t>
      </w:r>
      <w:r w:rsidRPr="00037C35">
        <w:rPr>
          <w:rFonts w:cstheme="minorHAnsi"/>
          <w:b/>
          <w:bCs/>
          <w:sz w:val="52"/>
          <w:szCs w:val="52"/>
        </w:rPr>
        <w:t>Customer</w:t>
      </w:r>
      <w:r>
        <w:rPr>
          <w:rFonts w:cstheme="minorHAnsi"/>
          <w:b/>
          <w:bCs/>
          <w:sz w:val="52"/>
          <w:szCs w:val="52"/>
        </w:rPr>
        <w:t xml:space="preserve"> </w:t>
      </w:r>
      <w:r w:rsidRPr="00037C35">
        <w:rPr>
          <w:rFonts w:cstheme="minorHAnsi"/>
          <w:b/>
          <w:bCs/>
          <w:sz w:val="52"/>
          <w:szCs w:val="52"/>
        </w:rPr>
        <w:t>distribution</w:t>
      </w:r>
      <w:r>
        <w:rPr>
          <w:rFonts w:cstheme="minorHAnsi"/>
          <w:b/>
          <w:bCs/>
          <w:sz w:val="52"/>
          <w:szCs w:val="52"/>
        </w:rPr>
        <w:t xml:space="preserve"> </w:t>
      </w:r>
      <w:r w:rsidRPr="00037C35">
        <w:rPr>
          <w:rFonts w:cstheme="minorHAnsi"/>
          <w:b/>
          <w:bCs/>
          <w:sz w:val="52"/>
          <w:szCs w:val="52"/>
        </w:rPr>
        <w:t>across different countries:</w:t>
      </w:r>
    </w:p>
    <w:p w14:paraId="0CC7877F" w14:textId="77777777" w:rsidR="00037C35" w:rsidRPr="00037C35" w:rsidRDefault="00037C35" w:rsidP="00037C35">
      <w:pPr>
        <w:pStyle w:val="ListParagraph"/>
        <w:spacing w:after="180"/>
        <w:ind w:left="0"/>
        <w:jc w:val="both"/>
        <w:rPr>
          <w:rFonts w:cstheme="minorHAnsi"/>
          <w:b/>
          <w:bCs/>
          <w:sz w:val="28"/>
          <w:szCs w:val="28"/>
        </w:rPr>
      </w:pPr>
    </w:p>
    <w:p w14:paraId="1E387F83" w14:textId="6E734838" w:rsidR="00037C35" w:rsidRDefault="00037C35" w:rsidP="00037C35">
      <w:pPr>
        <w:pStyle w:val="ListParagraph"/>
        <w:spacing w:after="180"/>
        <w:ind w:left="0"/>
        <w:jc w:val="both"/>
        <w:rPr>
          <w:rFonts w:cstheme="minorHAnsi"/>
          <w:sz w:val="36"/>
          <w:szCs w:val="32"/>
        </w:rPr>
      </w:pPr>
      <w:r w:rsidRPr="00037C35">
        <w:rPr>
          <w:rFonts w:cstheme="minorHAnsi"/>
          <w:sz w:val="36"/>
          <w:szCs w:val="32"/>
        </w:rPr>
        <w:t xml:space="preserve">Customers are spread across multiple countries, with the highest concentration in the </w:t>
      </w:r>
      <w:r w:rsidRPr="00037C35">
        <w:rPr>
          <w:rStyle w:val="Strong"/>
          <w:rFonts w:cstheme="minorHAnsi"/>
          <w:sz w:val="36"/>
          <w:szCs w:val="32"/>
        </w:rPr>
        <w:t>USA</w:t>
      </w:r>
      <w:r w:rsidRPr="00037C35">
        <w:rPr>
          <w:rFonts w:cstheme="minorHAnsi"/>
          <w:sz w:val="36"/>
          <w:szCs w:val="32"/>
        </w:rPr>
        <w:t xml:space="preserve">, followed by </w:t>
      </w:r>
      <w:r w:rsidRPr="00037C35">
        <w:rPr>
          <w:rStyle w:val="Strong"/>
          <w:rFonts w:cstheme="minorHAnsi"/>
          <w:sz w:val="36"/>
          <w:szCs w:val="32"/>
        </w:rPr>
        <w:t>France</w:t>
      </w:r>
      <w:r w:rsidRPr="00037C35">
        <w:rPr>
          <w:rFonts w:cstheme="minorHAnsi"/>
          <w:sz w:val="36"/>
          <w:szCs w:val="32"/>
        </w:rPr>
        <w:t xml:space="preserve">, </w:t>
      </w:r>
      <w:r w:rsidRPr="00037C35">
        <w:rPr>
          <w:rStyle w:val="Strong"/>
          <w:rFonts w:cstheme="minorHAnsi"/>
          <w:sz w:val="36"/>
          <w:szCs w:val="32"/>
        </w:rPr>
        <w:t>Germany</w:t>
      </w:r>
      <w:r w:rsidRPr="00037C35">
        <w:rPr>
          <w:rFonts w:cstheme="minorHAnsi"/>
          <w:sz w:val="36"/>
          <w:szCs w:val="32"/>
        </w:rPr>
        <w:t xml:space="preserve">, </w:t>
      </w:r>
      <w:r w:rsidRPr="00037C35">
        <w:rPr>
          <w:rStyle w:val="Strong"/>
          <w:rFonts w:cstheme="minorHAnsi"/>
          <w:sz w:val="36"/>
          <w:szCs w:val="32"/>
        </w:rPr>
        <w:t>Brazil</w:t>
      </w:r>
      <w:r w:rsidRPr="00037C35">
        <w:rPr>
          <w:rFonts w:cstheme="minorHAnsi"/>
          <w:sz w:val="36"/>
          <w:szCs w:val="32"/>
        </w:rPr>
        <w:t xml:space="preserve">, and the </w:t>
      </w:r>
      <w:r w:rsidRPr="00037C35">
        <w:rPr>
          <w:rStyle w:val="Strong"/>
          <w:rFonts w:cstheme="minorHAnsi"/>
          <w:sz w:val="36"/>
          <w:szCs w:val="32"/>
        </w:rPr>
        <w:t>UK</w:t>
      </w:r>
      <w:r w:rsidRPr="00037C35">
        <w:rPr>
          <w:rFonts w:cstheme="minorHAnsi"/>
          <w:sz w:val="36"/>
          <w:szCs w:val="32"/>
        </w:rPr>
        <w:t>. This highlights that the North American and European regions are the primary customer markets.</w:t>
      </w:r>
    </w:p>
    <w:p w14:paraId="57A67FBB" w14:textId="77777777" w:rsidR="00037C35" w:rsidRDefault="00037C35" w:rsidP="00037C35">
      <w:pPr>
        <w:pStyle w:val="ListParagraph"/>
        <w:spacing w:after="180"/>
        <w:ind w:left="0"/>
        <w:jc w:val="both"/>
        <w:rPr>
          <w:rFonts w:cstheme="minorHAnsi"/>
          <w:sz w:val="36"/>
          <w:szCs w:val="32"/>
        </w:rPr>
      </w:pPr>
    </w:p>
    <w:p w14:paraId="2DB6D999" w14:textId="3F398E45" w:rsidR="00775035" w:rsidRPr="00037C35" w:rsidRDefault="00037C35" w:rsidP="00037C35">
      <w:pPr>
        <w:pStyle w:val="ListParagraph"/>
        <w:spacing w:after="180"/>
        <w:ind w:left="0"/>
        <w:jc w:val="center"/>
        <w:rPr>
          <w:rFonts w:eastAsia="Times New Roman" w:cstheme="minorHAnsi"/>
          <w:b/>
          <w:bCs/>
          <w:color w:val="auto"/>
          <w:sz w:val="32"/>
          <w:szCs w:val="32"/>
          <w:lang w:val="en-IN" w:eastAsia="en-IN"/>
        </w:rPr>
      </w:pPr>
      <w:r w:rsidRPr="00037C35">
        <w:rPr>
          <w:rFonts w:eastAsia="Times New Roman" w:cstheme="minorHAnsi"/>
          <w:b/>
          <w:bCs/>
          <w:noProof/>
          <w:color w:val="auto"/>
          <w:sz w:val="32"/>
          <w:szCs w:val="32"/>
          <w:lang w:val="en-IN" w:eastAsia="en-IN"/>
        </w:rPr>
        <w:drawing>
          <wp:inline distT="0" distB="0" distL="0" distR="0" wp14:anchorId="1E13B53A" wp14:editId="36656E56">
            <wp:extent cx="6460546" cy="4051738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9394" cy="406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5035" w:rsidRPr="00037C35">
        <w:rPr>
          <w:rFonts w:eastAsia="Times New Roman" w:cstheme="minorHAnsi"/>
          <w:b/>
          <w:bCs/>
          <w:color w:val="auto"/>
          <w:sz w:val="32"/>
          <w:szCs w:val="32"/>
          <w:lang w:val="en-IN" w:eastAsia="en-IN"/>
        </w:rPr>
        <w:br w:type="page"/>
      </w:r>
    </w:p>
    <w:p w14:paraId="1C8FE82C" w14:textId="77777777" w:rsidR="009F2FEB" w:rsidRDefault="009F2FEB" w:rsidP="009F2FEB">
      <w:pPr>
        <w:spacing w:after="180"/>
        <w:rPr>
          <w:rFonts w:eastAsia="Times New Roman" w:cstheme="minorHAnsi"/>
          <w:color w:val="auto"/>
          <w:sz w:val="36"/>
          <w:szCs w:val="36"/>
          <w:lang w:val="en-IN" w:eastAsia="en-IN"/>
        </w:rPr>
      </w:pPr>
    </w:p>
    <w:p w14:paraId="568EACBB" w14:textId="77777777" w:rsidR="009F2FEB" w:rsidRDefault="009F2FEB" w:rsidP="009F2FEB">
      <w:pPr>
        <w:pStyle w:val="ListParagraph"/>
        <w:spacing w:after="180"/>
        <w:ind w:left="0"/>
        <w:jc w:val="both"/>
        <w:rPr>
          <w:rFonts w:cstheme="minorHAnsi"/>
          <w:b/>
          <w:bCs/>
          <w:sz w:val="52"/>
          <w:szCs w:val="52"/>
        </w:rPr>
      </w:pPr>
    </w:p>
    <w:p w14:paraId="330B3A5C" w14:textId="77777777" w:rsidR="009F2FEB" w:rsidRDefault="009F2FEB" w:rsidP="009F2FEB">
      <w:pPr>
        <w:pStyle w:val="ListParagraph"/>
        <w:spacing w:after="180"/>
        <w:ind w:left="0"/>
        <w:jc w:val="both"/>
        <w:rPr>
          <w:rFonts w:cstheme="minorHAnsi"/>
          <w:b/>
          <w:bCs/>
          <w:sz w:val="52"/>
          <w:szCs w:val="52"/>
        </w:rPr>
      </w:pPr>
    </w:p>
    <w:p w14:paraId="57CA9016" w14:textId="35E1D092" w:rsidR="009F2FEB" w:rsidRDefault="009F2FEB" w:rsidP="009F2FEB">
      <w:pPr>
        <w:pStyle w:val="ListParagraph"/>
        <w:spacing w:after="180"/>
        <w:ind w:left="0"/>
        <w:jc w:val="both"/>
        <w:rPr>
          <w:rFonts w:cstheme="minorHAnsi"/>
          <w:b/>
          <w:bCs/>
          <w:sz w:val="52"/>
          <w:szCs w:val="52"/>
        </w:rPr>
      </w:pPr>
      <w:r>
        <w:rPr>
          <w:rFonts w:cstheme="minorHAnsi"/>
          <w:b/>
          <w:bCs/>
          <w:sz w:val="52"/>
          <w:szCs w:val="52"/>
        </w:rPr>
        <w:t xml:space="preserve">2.Trend in </w:t>
      </w:r>
      <w:r w:rsidRPr="00037C35">
        <w:rPr>
          <w:rFonts w:cstheme="minorHAnsi"/>
          <w:b/>
          <w:bCs/>
          <w:sz w:val="52"/>
          <w:szCs w:val="52"/>
        </w:rPr>
        <w:t>Customer</w:t>
      </w:r>
      <w:r>
        <w:rPr>
          <w:rFonts w:cstheme="minorHAnsi"/>
          <w:b/>
          <w:bCs/>
          <w:sz w:val="52"/>
          <w:szCs w:val="52"/>
        </w:rPr>
        <w:t xml:space="preserve"> Over Time</w:t>
      </w:r>
      <w:r w:rsidRPr="00037C35">
        <w:rPr>
          <w:rFonts w:cstheme="minorHAnsi"/>
          <w:b/>
          <w:bCs/>
          <w:sz w:val="52"/>
          <w:szCs w:val="52"/>
        </w:rPr>
        <w:t>:</w:t>
      </w:r>
    </w:p>
    <w:p w14:paraId="41877F43" w14:textId="77777777" w:rsidR="009F2FEB" w:rsidRDefault="009F2FEB" w:rsidP="009F2FEB">
      <w:pPr>
        <w:pStyle w:val="NormalWeb"/>
        <w:jc w:val="both"/>
        <w:rPr>
          <w:rFonts w:asciiTheme="minorHAnsi" w:hAnsiTheme="minorHAnsi" w:cstheme="minorHAnsi"/>
          <w:sz w:val="36"/>
          <w:szCs w:val="36"/>
        </w:rPr>
      </w:pPr>
      <w:r w:rsidRPr="009F2FEB">
        <w:rPr>
          <w:rFonts w:asciiTheme="minorHAnsi" w:hAnsiTheme="minorHAnsi" w:cstheme="minorHAnsi"/>
          <w:sz w:val="36"/>
          <w:szCs w:val="36"/>
        </w:rPr>
        <w:t xml:space="preserve">Customer orders show a </w:t>
      </w:r>
      <w:r w:rsidRPr="009F2FEB">
        <w:rPr>
          <w:rStyle w:val="Strong"/>
          <w:rFonts w:asciiTheme="minorHAnsi" w:hAnsiTheme="minorHAnsi" w:cstheme="minorHAnsi"/>
          <w:sz w:val="36"/>
          <w:szCs w:val="36"/>
        </w:rPr>
        <w:t>steady upward trend</w:t>
      </w:r>
      <w:r w:rsidRPr="009F2FEB">
        <w:rPr>
          <w:rFonts w:asciiTheme="minorHAnsi" w:hAnsiTheme="minorHAnsi" w:cstheme="minorHAnsi"/>
          <w:sz w:val="36"/>
          <w:szCs w:val="36"/>
        </w:rPr>
        <w:t xml:space="preserve"> from 1994 to 1996. Rolling 12-month sales also steadily increased, indicating consistent customer engagement and business growth over time.</w:t>
      </w:r>
    </w:p>
    <w:p w14:paraId="2011CE4E" w14:textId="77777777" w:rsidR="009F2FEB" w:rsidRDefault="009F2FEB" w:rsidP="009F2FEB">
      <w:pPr>
        <w:pStyle w:val="NormalWeb"/>
        <w:jc w:val="both"/>
        <w:rPr>
          <w:rFonts w:asciiTheme="minorHAnsi" w:hAnsiTheme="minorHAnsi" w:cstheme="minorHAnsi"/>
          <w:sz w:val="36"/>
          <w:szCs w:val="36"/>
        </w:rPr>
      </w:pPr>
    </w:p>
    <w:p w14:paraId="29E71915" w14:textId="144735B1" w:rsidR="009F2FEB" w:rsidRPr="009F2FEB" w:rsidRDefault="009F2FEB" w:rsidP="009F2FEB">
      <w:pPr>
        <w:pStyle w:val="NormalWeb"/>
        <w:jc w:val="both"/>
        <w:rPr>
          <w:rFonts w:asciiTheme="minorHAnsi" w:hAnsiTheme="minorHAnsi" w:cstheme="minorHAnsi"/>
          <w:sz w:val="36"/>
          <w:szCs w:val="36"/>
        </w:rPr>
      </w:pPr>
      <w:r w:rsidRPr="009F2FEB">
        <w:rPr>
          <w:noProof/>
        </w:rPr>
        <w:t xml:space="preserve"> </w:t>
      </w:r>
      <w:r w:rsidRPr="009F2FEB">
        <w:rPr>
          <w:rFonts w:asciiTheme="minorHAnsi" w:hAnsiTheme="minorHAnsi" w:cstheme="minorHAnsi"/>
          <w:noProof/>
          <w:sz w:val="40"/>
          <w:szCs w:val="40"/>
        </w:rPr>
        <w:drawing>
          <wp:inline distT="0" distB="0" distL="0" distR="0" wp14:anchorId="31DF509C" wp14:editId="6D861323">
            <wp:extent cx="6858000" cy="345264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67298" cy="345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E33C8" w14:textId="77777777" w:rsidR="009F2FEB" w:rsidRDefault="009F2FEB" w:rsidP="009F2FEB">
      <w:pPr>
        <w:pStyle w:val="ListParagraph"/>
        <w:spacing w:after="180"/>
        <w:ind w:left="0"/>
        <w:jc w:val="both"/>
        <w:rPr>
          <w:rFonts w:cstheme="minorHAnsi"/>
          <w:sz w:val="36"/>
          <w:szCs w:val="32"/>
        </w:rPr>
      </w:pPr>
    </w:p>
    <w:p w14:paraId="3D41983F" w14:textId="3A8573E7" w:rsidR="00775035" w:rsidRDefault="00775035" w:rsidP="009F2FEB">
      <w:pPr>
        <w:spacing w:after="180"/>
        <w:rPr>
          <w:rFonts w:eastAsia="Times New Roman" w:cstheme="minorHAnsi"/>
          <w:color w:val="auto"/>
          <w:sz w:val="36"/>
          <w:szCs w:val="36"/>
          <w:lang w:val="en-IN" w:eastAsia="en-IN"/>
        </w:rPr>
      </w:pPr>
    </w:p>
    <w:p w14:paraId="1AB1A773" w14:textId="77777777" w:rsidR="00660A0D" w:rsidRDefault="00660A0D" w:rsidP="00660A0D">
      <w:pPr>
        <w:spacing w:after="180"/>
        <w:rPr>
          <w:rFonts w:eastAsia="Times New Roman" w:cstheme="minorHAnsi"/>
          <w:color w:val="auto"/>
          <w:sz w:val="36"/>
          <w:szCs w:val="36"/>
          <w:lang w:val="en-IN" w:eastAsia="en-IN"/>
        </w:rPr>
      </w:pPr>
    </w:p>
    <w:p w14:paraId="654449F3" w14:textId="688C0946" w:rsidR="009F2FEB" w:rsidRPr="00660A0D" w:rsidRDefault="009F2FEB" w:rsidP="00660A0D">
      <w:pPr>
        <w:spacing w:after="180"/>
        <w:rPr>
          <w:rFonts w:eastAsia="Times New Roman" w:cstheme="minorHAnsi"/>
          <w:color w:val="auto"/>
          <w:sz w:val="36"/>
          <w:szCs w:val="36"/>
          <w:lang w:val="en-IN" w:eastAsia="en-IN"/>
        </w:rPr>
      </w:pPr>
      <w:r w:rsidRPr="009F2FEB">
        <w:rPr>
          <w:b/>
          <w:bCs/>
          <w:sz w:val="52"/>
          <w:szCs w:val="52"/>
        </w:rPr>
        <w:lastRenderedPageBreak/>
        <w:t>3. Distribution of customers by Contact</w:t>
      </w:r>
      <w:r w:rsidR="00207020">
        <w:rPr>
          <w:b/>
          <w:bCs/>
          <w:sz w:val="52"/>
          <w:szCs w:val="52"/>
        </w:rPr>
        <w:t xml:space="preserve"> </w:t>
      </w:r>
      <w:r w:rsidRPr="009F2FEB">
        <w:rPr>
          <w:b/>
          <w:bCs/>
          <w:sz w:val="52"/>
          <w:szCs w:val="52"/>
        </w:rPr>
        <w:t>Region</w:t>
      </w:r>
      <w:r>
        <w:rPr>
          <w:b/>
          <w:bCs/>
          <w:sz w:val="52"/>
          <w:szCs w:val="52"/>
        </w:rPr>
        <w:t>:</w:t>
      </w:r>
    </w:p>
    <w:p w14:paraId="2F9BD673" w14:textId="2C71A592" w:rsidR="009F2FEB" w:rsidRDefault="009F2FEB" w:rsidP="009F2FEB">
      <w:pPr>
        <w:spacing w:after="180"/>
        <w:jc w:val="both"/>
        <w:rPr>
          <w:sz w:val="36"/>
          <w:szCs w:val="36"/>
        </w:rPr>
      </w:pPr>
      <w:r w:rsidRPr="009F2FEB">
        <w:rPr>
          <w:sz w:val="36"/>
          <w:szCs w:val="36"/>
        </w:rPr>
        <w:t xml:space="preserve">Most customers fall under business-oriented titles such as </w:t>
      </w:r>
      <w:r w:rsidRPr="009F2FEB">
        <w:rPr>
          <w:rStyle w:val="Strong"/>
          <w:sz w:val="36"/>
          <w:szCs w:val="36"/>
        </w:rPr>
        <w:t>Managers</w:t>
      </w:r>
      <w:r w:rsidRPr="009F2FEB">
        <w:rPr>
          <w:sz w:val="36"/>
          <w:szCs w:val="36"/>
        </w:rPr>
        <w:t xml:space="preserve">, </w:t>
      </w:r>
      <w:r w:rsidRPr="009F2FEB">
        <w:rPr>
          <w:rStyle w:val="Strong"/>
          <w:sz w:val="36"/>
          <w:szCs w:val="36"/>
        </w:rPr>
        <w:t>Owners</w:t>
      </w:r>
      <w:r w:rsidRPr="009F2FEB">
        <w:rPr>
          <w:sz w:val="36"/>
          <w:szCs w:val="36"/>
        </w:rPr>
        <w:t xml:space="preserve">, and </w:t>
      </w:r>
      <w:r w:rsidRPr="009F2FEB">
        <w:rPr>
          <w:rStyle w:val="Strong"/>
          <w:sz w:val="36"/>
          <w:szCs w:val="36"/>
        </w:rPr>
        <w:t>Purchasing Heads</w:t>
      </w:r>
      <w:r w:rsidRPr="009F2FEB">
        <w:rPr>
          <w:sz w:val="36"/>
          <w:szCs w:val="36"/>
        </w:rPr>
        <w:t xml:space="preserve">. Major regions contributing to customer volume are </w:t>
      </w:r>
      <w:r w:rsidRPr="009F2FEB">
        <w:rPr>
          <w:rStyle w:val="Strong"/>
          <w:sz w:val="36"/>
          <w:szCs w:val="36"/>
        </w:rPr>
        <w:t>USA, France, and Germany</w:t>
      </w:r>
      <w:r w:rsidRPr="009F2FEB">
        <w:rPr>
          <w:sz w:val="36"/>
          <w:szCs w:val="36"/>
        </w:rPr>
        <w:t>, showing that sales-oriented contact titles dominate.</w:t>
      </w:r>
    </w:p>
    <w:p w14:paraId="580E0DF7" w14:textId="77F654BE" w:rsidR="00660A0D" w:rsidRPr="009F2FEB" w:rsidRDefault="00660A0D" w:rsidP="00660A0D">
      <w:pPr>
        <w:spacing w:after="180"/>
        <w:jc w:val="center"/>
        <w:rPr>
          <w:rFonts w:eastAsia="Times New Roman" w:cstheme="minorHAnsi"/>
          <w:b/>
          <w:bCs/>
          <w:color w:val="auto"/>
          <w:sz w:val="36"/>
          <w:szCs w:val="36"/>
          <w:lang w:val="en-IN" w:eastAsia="en-IN"/>
        </w:rPr>
      </w:pPr>
      <w:r w:rsidRPr="00660A0D">
        <w:rPr>
          <w:rFonts w:eastAsia="Times New Roman" w:cstheme="minorHAnsi"/>
          <w:b/>
          <w:bCs/>
          <w:noProof/>
          <w:color w:val="auto"/>
          <w:sz w:val="36"/>
          <w:szCs w:val="36"/>
          <w:lang w:val="en-IN" w:eastAsia="en-IN"/>
        </w:rPr>
        <w:drawing>
          <wp:inline distT="0" distB="0" distL="0" distR="0" wp14:anchorId="448008AA" wp14:editId="5B8C8B27">
            <wp:extent cx="3914775" cy="6558455"/>
            <wp:effectExtent l="0" t="0" r="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655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2780B" w14:textId="297DB67C" w:rsidR="00001EDC" w:rsidRDefault="00775035" w:rsidP="00001EDC">
      <w:pPr>
        <w:spacing w:after="180"/>
        <w:rPr>
          <w:noProof/>
        </w:rPr>
      </w:pPr>
      <w:r>
        <w:rPr>
          <w:rFonts w:eastAsia="Times New Roman" w:cstheme="minorHAnsi"/>
          <w:color w:val="auto"/>
          <w:sz w:val="36"/>
          <w:szCs w:val="36"/>
          <w:lang w:val="en-IN" w:eastAsia="en-IN"/>
        </w:rPr>
        <w:br w:type="page"/>
      </w:r>
      <w:r w:rsidR="00001EDC" w:rsidRPr="00001EDC">
        <w:rPr>
          <w:noProof/>
        </w:rPr>
        <w:lastRenderedPageBreak/>
        <w:t xml:space="preserve"> </w:t>
      </w:r>
    </w:p>
    <w:p w14:paraId="52689254" w14:textId="77777777" w:rsidR="00001EDC" w:rsidRDefault="00001EDC" w:rsidP="00001EDC">
      <w:pPr>
        <w:spacing w:after="180"/>
        <w:rPr>
          <w:noProof/>
        </w:rPr>
      </w:pPr>
    </w:p>
    <w:p w14:paraId="12EAA38F" w14:textId="77777777" w:rsidR="00001EDC" w:rsidRDefault="00001EDC" w:rsidP="00001EDC">
      <w:pPr>
        <w:spacing w:after="180"/>
        <w:rPr>
          <w:noProof/>
        </w:rPr>
      </w:pPr>
    </w:p>
    <w:p w14:paraId="386C5C6C" w14:textId="77777777" w:rsidR="00001EDC" w:rsidRDefault="00001EDC" w:rsidP="00001EDC">
      <w:pPr>
        <w:spacing w:after="180"/>
        <w:rPr>
          <w:noProof/>
        </w:rPr>
      </w:pPr>
    </w:p>
    <w:p w14:paraId="56CE7F79" w14:textId="77777777" w:rsidR="00001EDC" w:rsidRPr="00001EDC" w:rsidRDefault="00001EDC" w:rsidP="00926FF7">
      <w:pPr>
        <w:spacing w:after="180"/>
        <w:jc w:val="both"/>
        <w:rPr>
          <w:rFonts w:eastAsia="Times New Roman" w:cstheme="minorHAnsi"/>
          <w:color w:val="auto"/>
          <w:sz w:val="36"/>
          <w:szCs w:val="36"/>
          <w:lang w:val="en-IN" w:eastAsia="en-IN"/>
        </w:rPr>
      </w:pPr>
      <w:r w:rsidRPr="00660A0D">
        <w:rPr>
          <w:b/>
          <w:bCs/>
          <w:sz w:val="52"/>
          <w:szCs w:val="52"/>
        </w:rPr>
        <w:t>4. Order volume change over time</w:t>
      </w:r>
      <w:r>
        <w:rPr>
          <w:b/>
          <w:bCs/>
          <w:sz w:val="52"/>
          <w:szCs w:val="52"/>
        </w:rPr>
        <w:t>:</w:t>
      </w:r>
    </w:p>
    <w:p w14:paraId="4AFD2949" w14:textId="77777777" w:rsidR="00001EDC" w:rsidRDefault="00001EDC" w:rsidP="00926FF7">
      <w:pPr>
        <w:spacing w:after="180"/>
        <w:jc w:val="both"/>
        <w:rPr>
          <w:noProof/>
        </w:rPr>
      </w:pPr>
      <w:r w:rsidRPr="00660A0D">
        <w:rPr>
          <w:sz w:val="36"/>
          <w:szCs w:val="36"/>
        </w:rPr>
        <w:t>Order volume steadily increases over months and years, with notable spikes in certain months. The rolling 12-month line confirms long-term order growth.</w:t>
      </w:r>
      <w:r w:rsidRPr="00001EDC">
        <w:rPr>
          <w:noProof/>
        </w:rPr>
        <w:t xml:space="preserve"> </w:t>
      </w:r>
    </w:p>
    <w:p w14:paraId="33B60544" w14:textId="77777777" w:rsidR="00001EDC" w:rsidRDefault="00001EDC" w:rsidP="00001EDC">
      <w:pPr>
        <w:spacing w:after="180"/>
        <w:rPr>
          <w:noProof/>
        </w:rPr>
      </w:pPr>
    </w:p>
    <w:p w14:paraId="5B043FBD" w14:textId="77777777" w:rsidR="00001EDC" w:rsidRDefault="00001EDC" w:rsidP="00001EDC">
      <w:pPr>
        <w:spacing w:after="180"/>
        <w:rPr>
          <w:noProof/>
        </w:rPr>
      </w:pPr>
    </w:p>
    <w:p w14:paraId="2FD72EC7" w14:textId="77777777" w:rsidR="00001EDC" w:rsidRDefault="00001EDC" w:rsidP="00001EDC">
      <w:pPr>
        <w:spacing w:after="180"/>
        <w:rPr>
          <w:noProof/>
        </w:rPr>
      </w:pPr>
    </w:p>
    <w:p w14:paraId="2C25AF72" w14:textId="2F197901" w:rsidR="00001EDC" w:rsidRDefault="00001EDC" w:rsidP="00001EDC">
      <w:pPr>
        <w:spacing w:after="180"/>
        <w:rPr>
          <w:rFonts w:eastAsia="Times New Roman" w:cstheme="minorHAnsi"/>
          <w:b/>
          <w:bCs/>
          <w:color w:val="auto"/>
          <w:sz w:val="36"/>
          <w:szCs w:val="36"/>
          <w:lang w:val="en-IN" w:eastAsia="en-IN"/>
        </w:rPr>
      </w:pPr>
      <w:r w:rsidRPr="00001EDC">
        <w:rPr>
          <w:noProof/>
          <w:sz w:val="36"/>
          <w:szCs w:val="36"/>
        </w:rPr>
        <w:drawing>
          <wp:inline distT="0" distB="0" distL="0" distR="0" wp14:anchorId="662E4D1C" wp14:editId="47E0B8CD">
            <wp:extent cx="6858000" cy="247904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3F739" w14:textId="77777777" w:rsidR="00001EDC" w:rsidRDefault="00001EDC">
      <w:pPr>
        <w:spacing w:after="180"/>
        <w:rPr>
          <w:rFonts w:eastAsia="Times New Roman" w:cstheme="minorHAnsi"/>
          <w:b/>
          <w:bCs/>
          <w:color w:val="auto"/>
          <w:sz w:val="36"/>
          <w:szCs w:val="36"/>
          <w:lang w:val="en-IN" w:eastAsia="en-IN"/>
        </w:rPr>
      </w:pPr>
      <w:r>
        <w:rPr>
          <w:rFonts w:eastAsia="Times New Roman" w:cstheme="minorHAnsi"/>
          <w:b/>
          <w:bCs/>
          <w:color w:val="auto"/>
          <w:sz w:val="36"/>
          <w:szCs w:val="36"/>
          <w:lang w:val="en-IN" w:eastAsia="en-IN"/>
        </w:rPr>
        <w:br w:type="page"/>
      </w:r>
    </w:p>
    <w:p w14:paraId="0CAAD477" w14:textId="77777777" w:rsidR="00791507" w:rsidRDefault="00791507" w:rsidP="00001EDC">
      <w:pPr>
        <w:spacing w:after="180"/>
        <w:rPr>
          <w:sz w:val="52"/>
          <w:szCs w:val="52"/>
        </w:rPr>
      </w:pPr>
    </w:p>
    <w:p w14:paraId="3A6449CE" w14:textId="77777777" w:rsidR="00791507" w:rsidRDefault="00791507" w:rsidP="00791507">
      <w:pPr>
        <w:spacing w:after="180"/>
        <w:jc w:val="both"/>
        <w:rPr>
          <w:sz w:val="52"/>
          <w:szCs w:val="52"/>
        </w:rPr>
      </w:pPr>
    </w:p>
    <w:p w14:paraId="29EBC169" w14:textId="77777777" w:rsidR="00791507" w:rsidRDefault="00791507" w:rsidP="00791507">
      <w:pPr>
        <w:spacing w:after="180"/>
        <w:jc w:val="both"/>
        <w:rPr>
          <w:b/>
          <w:bCs/>
          <w:sz w:val="52"/>
          <w:szCs w:val="52"/>
        </w:rPr>
      </w:pPr>
      <w:r w:rsidRPr="00791507">
        <w:rPr>
          <w:b/>
          <w:bCs/>
          <w:sz w:val="52"/>
          <w:szCs w:val="52"/>
        </w:rPr>
        <w:t>5. Distribution of Order Values:</w:t>
      </w:r>
    </w:p>
    <w:p w14:paraId="45AD9427" w14:textId="5467AE7D" w:rsidR="00001EDC" w:rsidRPr="00791507" w:rsidRDefault="00791507" w:rsidP="00791507">
      <w:pPr>
        <w:spacing w:after="180"/>
        <w:jc w:val="both"/>
        <w:rPr>
          <w:rFonts w:eastAsia="Times New Roman" w:cstheme="minorHAnsi"/>
          <w:b/>
          <w:bCs/>
          <w:color w:val="auto"/>
          <w:sz w:val="36"/>
          <w:szCs w:val="36"/>
          <w:lang w:val="en-IN" w:eastAsia="en-IN"/>
        </w:rPr>
      </w:pPr>
      <w:r w:rsidRPr="00791507">
        <w:rPr>
          <w:sz w:val="36"/>
          <w:szCs w:val="36"/>
        </w:rPr>
        <w:t>Order values vary significantly, with multiple high-value spikes. While most orders remain under moderate value ranges, certain periods show exceptional sales peaks.</w:t>
      </w:r>
    </w:p>
    <w:p w14:paraId="5A4D40A5" w14:textId="77777777" w:rsidR="00791507" w:rsidRDefault="00791507">
      <w:pPr>
        <w:spacing w:after="180"/>
        <w:rPr>
          <w:rFonts w:eastAsia="Times New Roman" w:cstheme="minorHAnsi"/>
          <w:b/>
          <w:bCs/>
          <w:color w:val="auto"/>
          <w:sz w:val="36"/>
          <w:szCs w:val="36"/>
          <w:lang w:val="en-IN" w:eastAsia="en-IN"/>
        </w:rPr>
      </w:pPr>
    </w:p>
    <w:p w14:paraId="3DEE8A46" w14:textId="77777777" w:rsidR="00791507" w:rsidRDefault="00791507">
      <w:pPr>
        <w:spacing w:after="180"/>
        <w:rPr>
          <w:rFonts w:eastAsia="Times New Roman" w:cstheme="minorHAnsi"/>
          <w:b/>
          <w:bCs/>
          <w:color w:val="auto"/>
          <w:sz w:val="36"/>
          <w:szCs w:val="36"/>
          <w:lang w:val="en-IN" w:eastAsia="en-IN"/>
        </w:rPr>
      </w:pPr>
    </w:p>
    <w:p w14:paraId="6ADCADDE" w14:textId="60B5EA68" w:rsidR="00001EDC" w:rsidRDefault="00791507">
      <w:pPr>
        <w:spacing w:after="180"/>
        <w:rPr>
          <w:rFonts w:eastAsia="Times New Roman" w:cstheme="minorHAnsi"/>
          <w:b/>
          <w:bCs/>
          <w:color w:val="auto"/>
          <w:sz w:val="36"/>
          <w:szCs w:val="36"/>
          <w:lang w:val="en-IN" w:eastAsia="en-IN"/>
        </w:rPr>
      </w:pPr>
      <w:r w:rsidRPr="00001EDC">
        <w:rPr>
          <w:noProof/>
          <w:sz w:val="36"/>
          <w:szCs w:val="36"/>
        </w:rPr>
        <w:drawing>
          <wp:inline distT="0" distB="0" distL="0" distR="0" wp14:anchorId="4BF4B114" wp14:editId="17166728">
            <wp:extent cx="6858000" cy="247904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BEEB7" w14:textId="59FA2F0D" w:rsidR="00001EDC" w:rsidRDefault="00001EDC" w:rsidP="00001EDC">
      <w:pPr>
        <w:spacing w:after="180"/>
        <w:rPr>
          <w:rFonts w:eastAsia="Times New Roman" w:cstheme="minorHAnsi"/>
          <w:b/>
          <w:bCs/>
          <w:color w:val="auto"/>
          <w:sz w:val="36"/>
          <w:szCs w:val="36"/>
          <w:lang w:val="en-IN" w:eastAsia="en-IN"/>
        </w:rPr>
      </w:pPr>
    </w:p>
    <w:p w14:paraId="1E5DBF85" w14:textId="2BB9BE6B" w:rsidR="00001EDC" w:rsidRDefault="00001EDC">
      <w:pPr>
        <w:spacing w:after="180"/>
        <w:rPr>
          <w:rFonts w:eastAsia="Times New Roman" w:cstheme="minorHAnsi"/>
          <w:b/>
          <w:bCs/>
          <w:color w:val="auto"/>
          <w:sz w:val="36"/>
          <w:szCs w:val="36"/>
          <w:lang w:val="en-IN" w:eastAsia="en-IN"/>
        </w:rPr>
      </w:pPr>
      <w:r>
        <w:rPr>
          <w:rFonts w:eastAsia="Times New Roman" w:cstheme="minorHAnsi"/>
          <w:b/>
          <w:bCs/>
          <w:color w:val="auto"/>
          <w:sz w:val="36"/>
          <w:szCs w:val="36"/>
          <w:lang w:val="en-IN" w:eastAsia="en-IN"/>
        </w:rPr>
        <w:br w:type="page"/>
      </w:r>
    </w:p>
    <w:p w14:paraId="04E43404" w14:textId="77777777" w:rsidR="00791507" w:rsidRDefault="00791507">
      <w:pPr>
        <w:spacing w:after="180"/>
        <w:rPr>
          <w:b/>
          <w:bCs/>
          <w:sz w:val="52"/>
          <w:szCs w:val="52"/>
        </w:rPr>
      </w:pPr>
    </w:p>
    <w:p w14:paraId="05EC4B7D" w14:textId="77777777" w:rsidR="00791507" w:rsidRDefault="00791507">
      <w:pPr>
        <w:spacing w:after="180"/>
        <w:rPr>
          <w:b/>
          <w:bCs/>
          <w:sz w:val="52"/>
          <w:szCs w:val="52"/>
        </w:rPr>
      </w:pPr>
    </w:p>
    <w:p w14:paraId="0FCAE9EA" w14:textId="41AC314E" w:rsidR="00791507" w:rsidRPr="00791507" w:rsidRDefault="00791507" w:rsidP="00791507">
      <w:pPr>
        <w:spacing w:after="180"/>
        <w:jc w:val="both"/>
        <w:rPr>
          <w:rFonts w:eastAsia="Times New Roman" w:cstheme="minorHAnsi"/>
          <w:b/>
          <w:bCs/>
          <w:color w:val="auto"/>
          <w:sz w:val="52"/>
          <w:szCs w:val="52"/>
          <w:lang w:val="en-IN" w:eastAsia="en-IN"/>
        </w:rPr>
      </w:pPr>
      <w:r w:rsidRPr="00791507">
        <w:rPr>
          <w:b/>
          <w:bCs/>
          <w:sz w:val="52"/>
          <w:szCs w:val="52"/>
        </w:rPr>
        <w:t>6. Average Order Shipping Duration:</w:t>
      </w:r>
    </w:p>
    <w:p w14:paraId="7A06C063" w14:textId="77777777" w:rsidR="00791507" w:rsidRPr="00791507" w:rsidRDefault="00791507" w:rsidP="00791507">
      <w:pPr>
        <w:spacing w:before="100" w:beforeAutospacing="1" w:after="100" w:afterAutospacing="1" w:line="240" w:lineRule="auto"/>
        <w:jc w:val="both"/>
        <w:rPr>
          <w:rFonts w:eastAsia="Times New Roman" w:cstheme="minorHAnsi"/>
          <w:color w:val="auto"/>
          <w:sz w:val="36"/>
          <w:szCs w:val="36"/>
          <w:lang w:val="en-IN" w:eastAsia="en-IN"/>
        </w:rPr>
      </w:pPr>
      <w:r w:rsidRPr="00791507">
        <w:rPr>
          <w:rFonts w:eastAsia="Times New Roman" w:cstheme="minorHAnsi"/>
          <w:color w:val="auto"/>
          <w:sz w:val="36"/>
          <w:szCs w:val="36"/>
          <w:lang w:val="en-IN" w:eastAsia="en-IN"/>
        </w:rPr>
        <w:t>Average shipping time varies by shipper:</w:t>
      </w:r>
    </w:p>
    <w:p w14:paraId="700F9E7B" w14:textId="77777777" w:rsidR="00791507" w:rsidRPr="00791507" w:rsidRDefault="00791507" w:rsidP="00791507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auto"/>
          <w:sz w:val="36"/>
          <w:szCs w:val="36"/>
          <w:lang w:val="en-IN" w:eastAsia="en-IN"/>
        </w:rPr>
      </w:pPr>
      <w:r w:rsidRPr="00791507">
        <w:rPr>
          <w:rFonts w:eastAsia="Times New Roman" w:cstheme="minorHAnsi"/>
          <w:b/>
          <w:bCs/>
          <w:color w:val="auto"/>
          <w:sz w:val="36"/>
          <w:szCs w:val="36"/>
          <w:lang w:val="en-IN" w:eastAsia="en-IN"/>
        </w:rPr>
        <w:t>United Package:</w:t>
      </w:r>
      <w:r w:rsidRPr="00791507">
        <w:rPr>
          <w:rFonts w:eastAsia="Times New Roman" w:cstheme="minorHAnsi"/>
          <w:color w:val="auto"/>
          <w:sz w:val="36"/>
          <w:szCs w:val="36"/>
          <w:lang w:val="en-IN" w:eastAsia="en-IN"/>
        </w:rPr>
        <w:t xml:space="preserve"> ~9.2 days</w:t>
      </w:r>
    </w:p>
    <w:p w14:paraId="223FD317" w14:textId="77777777" w:rsidR="00791507" w:rsidRPr="00791507" w:rsidRDefault="00791507" w:rsidP="00791507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auto"/>
          <w:sz w:val="36"/>
          <w:szCs w:val="36"/>
          <w:lang w:val="en-IN" w:eastAsia="en-IN"/>
        </w:rPr>
      </w:pPr>
      <w:r w:rsidRPr="00791507">
        <w:rPr>
          <w:rFonts w:eastAsia="Times New Roman" w:cstheme="minorHAnsi"/>
          <w:b/>
          <w:bCs/>
          <w:color w:val="auto"/>
          <w:sz w:val="36"/>
          <w:szCs w:val="36"/>
          <w:lang w:val="en-IN" w:eastAsia="en-IN"/>
        </w:rPr>
        <w:t>Speedy Express:</w:t>
      </w:r>
      <w:r w:rsidRPr="00791507">
        <w:rPr>
          <w:rFonts w:eastAsia="Times New Roman" w:cstheme="minorHAnsi"/>
          <w:color w:val="auto"/>
          <w:sz w:val="36"/>
          <w:szCs w:val="36"/>
          <w:lang w:val="en-IN" w:eastAsia="en-IN"/>
        </w:rPr>
        <w:t xml:space="preserve"> ~8.6 days</w:t>
      </w:r>
    </w:p>
    <w:p w14:paraId="0591DD52" w14:textId="77777777" w:rsidR="00791507" w:rsidRPr="00791507" w:rsidRDefault="00791507" w:rsidP="00791507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auto"/>
          <w:sz w:val="36"/>
          <w:szCs w:val="36"/>
          <w:lang w:val="en-IN" w:eastAsia="en-IN"/>
        </w:rPr>
      </w:pPr>
      <w:r w:rsidRPr="00791507">
        <w:rPr>
          <w:rFonts w:eastAsia="Times New Roman" w:cstheme="minorHAnsi"/>
          <w:b/>
          <w:bCs/>
          <w:color w:val="auto"/>
          <w:sz w:val="36"/>
          <w:szCs w:val="36"/>
          <w:lang w:val="en-IN" w:eastAsia="en-IN"/>
        </w:rPr>
        <w:t>Federal Shipping:</w:t>
      </w:r>
      <w:r w:rsidRPr="00791507">
        <w:rPr>
          <w:rFonts w:eastAsia="Times New Roman" w:cstheme="minorHAnsi"/>
          <w:color w:val="auto"/>
          <w:sz w:val="36"/>
          <w:szCs w:val="36"/>
          <w:lang w:val="en-IN" w:eastAsia="en-IN"/>
        </w:rPr>
        <w:t xml:space="preserve"> ~7.5 days</w:t>
      </w:r>
    </w:p>
    <w:p w14:paraId="47E43C99" w14:textId="77777777" w:rsidR="00791507" w:rsidRPr="00791507" w:rsidRDefault="00791507" w:rsidP="00791507">
      <w:pPr>
        <w:spacing w:before="100" w:beforeAutospacing="1" w:after="100" w:afterAutospacing="1" w:line="240" w:lineRule="auto"/>
        <w:jc w:val="both"/>
        <w:rPr>
          <w:rFonts w:eastAsia="Times New Roman" w:cstheme="minorHAnsi"/>
          <w:color w:val="auto"/>
          <w:sz w:val="36"/>
          <w:szCs w:val="36"/>
          <w:lang w:val="en-IN" w:eastAsia="en-IN"/>
        </w:rPr>
      </w:pPr>
      <w:r w:rsidRPr="00791507">
        <w:rPr>
          <w:rFonts w:eastAsia="Times New Roman" w:cstheme="minorHAnsi"/>
          <w:color w:val="auto"/>
          <w:sz w:val="36"/>
          <w:szCs w:val="36"/>
          <w:lang w:val="en-IN" w:eastAsia="en-IN"/>
        </w:rPr>
        <w:t>Federal Shipping consistently delivers faster.</w:t>
      </w:r>
    </w:p>
    <w:p w14:paraId="37124FF9" w14:textId="549CE5B0" w:rsidR="00001EDC" w:rsidRDefault="00791507" w:rsidP="00791507">
      <w:pPr>
        <w:spacing w:after="180"/>
        <w:jc w:val="center"/>
        <w:rPr>
          <w:rFonts w:eastAsia="Times New Roman" w:cstheme="minorHAnsi"/>
          <w:b/>
          <w:bCs/>
          <w:color w:val="auto"/>
          <w:sz w:val="36"/>
          <w:szCs w:val="36"/>
          <w:lang w:val="en-IN" w:eastAsia="en-IN"/>
        </w:rPr>
      </w:pPr>
      <w:r w:rsidRPr="00791507">
        <w:rPr>
          <w:rFonts w:eastAsia="Times New Roman" w:cstheme="minorHAnsi"/>
          <w:b/>
          <w:bCs/>
          <w:noProof/>
          <w:color w:val="auto"/>
          <w:sz w:val="36"/>
          <w:szCs w:val="36"/>
          <w:lang w:val="en-IN" w:eastAsia="en-IN"/>
        </w:rPr>
        <w:drawing>
          <wp:inline distT="0" distB="0" distL="0" distR="0" wp14:anchorId="22246D40" wp14:editId="6A8001B2">
            <wp:extent cx="4382112" cy="481079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5796A" w14:textId="77777777" w:rsidR="00001EDC" w:rsidRDefault="00001EDC">
      <w:pPr>
        <w:spacing w:after="180"/>
        <w:rPr>
          <w:rFonts w:eastAsia="Times New Roman" w:cstheme="minorHAnsi"/>
          <w:b/>
          <w:bCs/>
          <w:color w:val="auto"/>
          <w:sz w:val="36"/>
          <w:szCs w:val="36"/>
          <w:lang w:val="en-IN" w:eastAsia="en-IN"/>
        </w:rPr>
      </w:pPr>
      <w:r>
        <w:rPr>
          <w:rFonts w:eastAsia="Times New Roman" w:cstheme="minorHAnsi"/>
          <w:b/>
          <w:bCs/>
          <w:color w:val="auto"/>
          <w:sz w:val="36"/>
          <w:szCs w:val="36"/>
          <w:lang w:val="en-IN" w:eastAsia="en-IN"/>
        </w:rPr>
        <w:br w:type="page"/>
      </w:r>
    </w:p>
    <w:p w14:paraId="15593498" w14:textId="77777777" w:rsidR="00926FF7" w:rsidRDefault="00926FF7" w:rsidP="00001EDC">
      <w:pPr>
        <w:spacing w:after="180"/>
        <w:rPr>
          <w:b/>
          <w:bCs/>
          <w:sz w:val="52"/>
          <w:szCs w:val="52"/>
        </w:rPr>
      </w:pPr>
    </w:p>
    <w:p w14:paraId="24587290" w14:textId="77777777" w:rsidR="00926FF7" w:rsidRDefault="00926FF7" w:rsidP="00001EDC">
      <w:pPr>
        <w:spacing w:after="180"/>
        <w:rPr>
          <w:b/>
          <w:bCs/>
          <w:sz w:val="52"/>
          <w:szCs w:val="52"/>
        </w:rPr>
      </w:pPr>
    </w:p>
    <w:p w14:paraId="5FF669F9" w14:textId="3291B194" w:rsidR="00001EDC" w:rsidRPr="00926FF7" w:rsidRDefault="00926FF7" w:rsidP="00926FF7">
      <w:pPr>
        <w:spacing w:after="180"/>
        <w:jc w:val="both"/>
        <w:rPr>
          <w:rFonts w:eastAsia="Times New Roman" w:cstheme="minorHAnsi"/>
          <w:b/>
          <w:bCs/>
          <w:color w:val="auto"/>
          <w:sz w:val="52"/>
          <w:szCs w:val="52"/>
          <w:lang w:val="en-IN" w:eastAsia="en-IN"/>
        </w:rPr>
      </w:pPr>
      <w:r w:rsidRPr="00926FF7">
        <w:rPr>
          <w:b/>
          <w:bCs/>
          <w:sz w:val="52"/>
          <w:szCs w:val="52"/>
        </w:rPr>
        <w:t>7. Count of Employees by Job Title</w:t>
      </w:r>
      <w:r>
        <w:rPr>
          <w:b/>
          <w:bCs/>
          <w:sz w:val="52"/>
          <w:szCs w:val="52"/>
        </w:rPr>
        <w:t>:</w:t>
      </w:r>
    </w:p>
    <w:p w14:paraId="14D53C9C" w14:textId="34F3831B" w:rsidR="00001EDC" w:rsidRPr="00926FF7" w:rsidRDefault="00926FF7" w:rsidP="00926FF7">
      <w:pPr>
        <w:spacing w:after="180"/>
        <w:jc w:val="both"/>
        <w:rPr>
          <w:rFonts w:eastAsia="Times New Roman" w:cstheme="minorHAnsi"/>
          <w:b/>
          <w:bCs/>
          <w:color w:val="auto"/>
          <w:sz w:val="36"/>
          <w:szCs w:val="36"/>
          <w:lang w:val="en-IN" w:eastAsia="en-IN"/>
        </w:rPr>
      </w:pPr>
      <w:r w:rsidRPr="00926FF7">
        <w:rPr>
          <w:sz w:val="36"/>
          <w:szCs w:val="36"/>
        </w:rPr>
        <w:t xml:space="preserve">The company has more </w:t>
      </w:r>
      <w:r w:rsidRPr="00926FF7">
        <w:rPr>
          <w:rStyle w:val="Strong"/>
          <w:sz w:val="36"/>
          <w:szCs w:val="36"/>
        </w:rPr>
        <w:t>Sales Representatives</w:t>
      </w:r>
      <w:r w:rsidRPr="00926FF7">
        <w:rPr>
          <w:sz w:val="36"/>
          <w:szCs w:val="36"/>
        </w:rPr>
        <w:t xml:space="preserve">, followed by </w:t>
      </w:r>
      <w:r w:rsidRPr="00926FF7">
        <w:rPr>
          <w:rStyle w:val="Strong"/>
          <w:sz w:val="36"/>
          <w:szCs w:val="36"/>
        </w:rPr>
        <w:t>Sales Managers</w:t>
      </w:r>
      <w:r w:rsidRPr="00926FF7">
        <w:rPr>
          <w:sz w:val="36"/>
          <w:szCs w:val="36"/>
        </w:rPr>
        <w:t xml:space="preserve"> and </w:t>
      </w:r>
      <w:r w:rsidRPr="00926FF7">
        <w:rPr>
          <w:rStyle w:val="Strong"/>
          <w:sz w:val="36"/>
          <w:szCs w:val="36"/>
        </w:rPr>
        <w:t>Coordinators</w:t>
      </w:r>
      <w:r w:rsidRPr="00926FF7">
        <w:rPr>
          <w:sz w:val="36"/>
          <w:szCs w:val="36"/>
        </w:rPr>
        <w:t>. This shows a heavy focus on customer-facing and sales roles.</w:t>
      </w:r>
    </w:p>
    <w:p w14:paraId="138A2F68" w14:textId="3876F178" w:rsidR="00001EDC" w:rsidRDefault="00001EDC" w:rsidP="00001EDC">
      <w:pPr>
        <w:spacing w:after="180"/>
        <w:rPr>
          <w:rFonts w:eastAsia="Times New Roman" w:cstheme="minorHAnsi"/>
          <w:b/>
          <w:bCs/>
          <w:color w:val="auto"/>
          <w:sz w:val="36"/>
          <w:szCs w:val="36"/>
          <w:lang w:val="en-IN" w:eastAsia="en-IN"/>
        </w:rPr>
      </w:pPr>
    </w:p>
    <w:p w14:paraId="461A655B" w14:textId="77777777" w:rsidR="00926FF7" w:rsidRDefault="00926FF7" w:rsidP="00001EDC">
      <w:pPr>
        <w:spacing w:after="180"/>
        <w:rPr>
          <w:rFonts w:eastAsia="Times New Roman" w:cstheme="minorHAnsi"/>
          <w:b/>
          <w:bCs/>
          <w:color w:val="auto"/>
          <w:sz w:val="36"/>
          <w:szCs w:val="36"/>
          <w:lang w:val="en-IN" w:eastAsia="en-IN"/>
        </w:rPr>
      </w:pPr>
    </w:p>
    <w:p w14:paraId="6A770775" w14:textId="43C9C387" w:rsidR="00001EDC" w:rsidRDefault="00926FF7" w:rsidP="00926FF7">
      <w:pPr>
        <w:spacing w:after="180"/>
        <w:jc w:val="center"/>
        <w:rPr>
          <w:rFonts w:eastAsia="Times New Roman" w:cstheme="minorHAnsi"/>
          <w:b/>
          <w:bCs/>
          <w:color w:val="auto"/>
          <w:sz w:val="36"/>
          <w:szCs w:val="36"/>
          <w:lang w:val="en-IN" w:eastAsia="en-IN"/>
        </w:rPr>
      </w:pPr>
      <w:r w:rsidRPr="00926FF7">
        <w:rPr>
          <w:rFonts w:eastAsia="Times New Roman" w:cstheme="minorHAnsi"/>
          <w:b/>
          <w:bCs/>
          <w:noProof/>
          <w:color w:val="auto"/>
          <w:sz w:val="36"/>
          <w:szCs w:val="36"/>
          <w:lang w:val="en-IN" w:eastAsia="en-IN"/>
        </w:rPr>
        <w:drawing>
          <wp:inline distT="0" distB="0" distL="0" distR="0" wp14:anchorId="2E5EDF72" wp14:editId="08AEE43F">
            <wp:extent cx="6134956" cy="295316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34956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1EDC">
        <w:rPr>
          <w:rFonts w:eastAsia="Times New Roman" w:cstheme="minorHAnsi"/>
          <w:b/>
          <w:bCs/>
          <w:color w:val="auto"/>
          <w:sz w:val="36"/>
          <w:szCs w:val="36"/>
          <w:lang w:val="en-IN" w:eastAsia="en-IN"/>
        </w:rPr>
        <w:br w:type="page"/>
      </w:r>
    </w:p>
    <w:p w14:paraId="76CD5783" w14:textId="77777777" w:rsidR="00926FF7" w:rsidRDefault="00926FF7" w:rsidP="00926FF7">
      <w:pPr>
        <w:spacing w:after="180"/>
        <w:jc w:val="both"/>
        <w:rPr>
          <w:b/>
          <w:bCs/>
          <w:sz w:val="52"/>
          <w:szCs w:val="52"/>
        </w:rPr>
      </w:pPr>
    </w:p>
    <w:p w14:paraId="17A50664" w14:textId="77777777" w:rsidR="00926FF7" w:rsidRDefault="00926FF7" w:rsidP="00926FF7">
      <w:pPr>
        <w:spacing w:after="180"/>
        <w:jc w:val="both"/>
        <w:rPr>
          <w:b/>
          <w:bCs/>
          <w:sz w:val="52"/>
          <w:szCs w:val="52"/>
        </w:rPr>
      </w:pPr>
    </w:p>
    <w:p w14:paraId="0C8C9751" w14:textId="3EA33E97" w:rsidR="00001EDC" w:rsidRPr="00926FF7" w:rsidRDefault="00926FF7" w:rsidP="00926FF7">
      <w:pPr>
        <w:spacing w:after="180"/>
        <w:jc w:val="both"/>
        <w:rPr>
          <w:b/>
          <w:bCs/>
          <w:sz w:val="52"/>
          <w:szCs w:val="52"/>
        </w:rPr>
      </w:pPr>
      <w:r w:rsidRPr="00926FF7">
        <w:rPr>
          <w:b/>
          <w:bCs/>
          <w:sz w:val="52"/>
          <w:szCs w:val="52"/>
        </w:rPr>
        <w:t>8.Distribution of Employee Tenure:</w:t>
      </w:r>
    </w:p>
    <w:p w14:paraId="0670C2D7" w14:textId="30F2F482" w:rsidR="00926FF7" w:rsidRDefault="00926FF7" w:rsidP="00926FF7">
      <w:pPr>
        <w:spacing w:after="180"/>
        <w:jc w:val="both"/>
        <w:rPr>
          <w:sz w:val="36"/>
          <w:szCs w:val="36"/>
        </w:rPr>
      </w:pPr>
      <w:r w:rsidRPr="00926FF7">
        <w:rPr>
          <w:sz w:val="36"/>
          <w:szCs w:val="36"/>
        </w:rPr>
        <w:t xml:space="preserve">Employee tenure mainly falls between </w:t>
      </w:r>
      <w:r w:rsidRPr="00926FF7">
        <w:rPr>
          <w:rStyle w:val="Strong"/>
          <w:sz w:val="36"/>
          <w:szCs w:val="36"/>
        </w:rPr>
        <w:t>31–33 years</w:t>
      </w:r>
      <w:r w:rsidRPr="00926FF7">
        <w:rPr>
          <w:sz w:val="36"/>
          <w:szCs w:val="36"/>
        </w:rPr>
        <w:t>, showing a highly stable and long-tenured workforce.</w:t>
      </w:r>
    </w:p>
    <w:p w14:paraId="53B8EF41" w14:textId="77777777" w:rsidR="00926FF7" w:rsidRPr="00926FF7" w:rsidRDefault="00926FF7" w:rsidP="00926FF7">
      <w:pPr>
        <w:spacing w:after="180"/>
        <w:jc w:val="both"/>
        <w:rPr>
          <w:b/>
          <w:bCs/>
          <w:sz w:val="36"/>
          <w:szCs w:val="36"/>
        </w:rPr>
      </w:pPr>
    </w:p>
    <w:p w14:paraId="28D074D3" w14:textId="599D5428" w:rsidR="00001EDC" w:rsidRDefault="00001EDC" w:rsidP="00001EDC">
      <w:pPr>
        <w:spacing w:after="180"/>
        <w:rPr>
          <w:rFonts w:eastAsia="Times New Roman" w:cstheme="minorHAnsi"/>
          <w:b/>
          <w:bCs/>
          <w:color w:val="auto"/>
          <w:sz w:val="36"/>
          <w:szCs w:val="36"/>
          <w:lang w:val="en-IN" w:eastAsia="en-IN"/>
        </w:rPr>
      </w:pPr>
    </w:p>
    <w:p w14:paraId="4C7A3014" w14:textId="77777777" w:rsidR="00A6648C" w:rsidRDefault="00A6648C" w:rsidP="00926FF7">
      <w:pPr>
        <w:spacing w:after="180"/>
        <w:jc w:val="center"/>
        <w:rPr>
          <w:rFonts w:eastAsia="Times New Roman" w:cstheme="minorHAnsi"/>
          <w:b/>
          <w:bCs/>
          <w:color w:val="auto"/>
          <w:sz w:val="36"/>
          <w:szCs w:val="36"/>
          <w:lang w:val="en-IN" w:eastAsia="en-IN"/>
        </w:rPr>
      </w:pPr>
    </w:p>
    <w:p w14:paraId="03B27626" w14:textId="21FB9B1B" w:rsidR="00001EDC" w:rsidRDefault="00926FF7" w:rsidP="00926FF7">
      <w:pPr>
        <w:spacing w:after="180"/>
        <w:jc w:val="center"/>
        <w:rPr>
          <w:rFonts w:eastAsia="Times New Roman" w:cstheme="minorHAnsi"/>
          <w:b/>
          <w:bCs/>
          <w:color w:val="auto"/>
          <w:sz w:val="36"/>
          <w:szCs w:val="36"/>
          <w:lang w:val="en-IN" w:eastAsia="en-IN"/>
        </w:rPr>
      </w:pPr>
      <w:r w:rsidRPr="00926FF7">
        <w:rPr>
          <w:rFonts w:eastAsia="Times New Roman" w:cstheme="minorHAnsi"/>
          <w:b/>
          <w:bCs/>
          <w:noProof/>
          <w:color w:val="auto"/>
          <w:sz w:val="36"/>
          <w:szCs w:val="36"/>
          <w:lang w:val="en-IN" w:eastAsia="en-IN"/>
        </w:rPr>
        <w:drawing>
          <wp:inline distT="0" distB="0" distL="0" distR="0" wp14:anchorId="79E7F64F" wp14:editId="52E12730">
            <wp:extent cx="6268325" cy="295316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68325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1EDC">
        <w:rPr>
          <w:rFonts w:eastAsia="Times New Roman" w:cstheme="minorHAnsi"/>
          <w:b/>
          <w:bCs/>
          <w:color w:val="auto"/>
          <w:sz w:val="36"/>
          <w:szCs w:val="36"/>
          <w:lang w:val="en-IN" w:eastAsia="en-IN"/>
        </w:rPr>
        <w:br w:type="page"/>
      </w:r>
    </w:p>
    <w:p w14:paraId="741B6277" w14:textId="77777777" w:rsidR="006C29A5" w:rsidRPr="006C29A5" w:rsidRDefault="006C29A5" w:rsidP="00001EDC">
      <w:pPr>
        <w:spacing w:after="180"/>
        <w:rPr>
          <w:rFonts w:eastAsia="Times New Roman" w:cstheme="minorHAnsi"/>
          <w:b/>
          <w:bCs/>
          <w:color w:val="auto"/>
          <w:sz w:val="36"/>
          <w:szCs w:val="36"/>
          <w:lang w:val="en-IN" w:eastAsia="en-IN"/>
        </w:rPr>
      </w:pPr>
    </w:p>
    <w:p w14:paraId="52081F0E" w14:textId="77777777" w:rsidR="00A6648C" w:rsidRDefault="00A6648C" w:rsidP="0016513C">
      <w:pPr>
        <w:pStyle w:val="Heading2"/>
        <w:numPr>
          <w:ilvl w:val="0"/>
          <w:numId w:val="0"/>
        </w:numPr>
        <w:jc w:val="both"/>
        <w:rPr>
          <w:rStyle w:val="Strong"/>
          <w:b/>
          <w:bCs/>
          <w:color w:val="3A3A3A" w:themeColor="background2" w:themeShade="40"/>
          <w:sz w:val="52"/>
          <w:szCs w:val="52"/>
        </w:rPr>
      </w:pPr>
    </w:p>
    <w:p w14:paraId="3806298A" w14:textId="6333B734" w:rsidR="0016513C" w:rsidRPr="00A6648C" w:rsidRDefault="0016513C" w:rsidP="0016513C">
      <w:pPr>
        <w:pStyle w:val="Heading2"/>
        <w:numPr>
          <w:ilvl w:val="0"/>
          <w:numId w:val="0"/>
        </w:numPr>
        <w:jc w:val="both"/>
        <w:rPr>
          <w:rStyle w:val="Strong"/>
          <w:b/>
          <w:bCs/>
          <w:color w:val="3A3A3A" w:themeColor="background2" w:themeShade="40"/>
          <w:sz w:val="52"/>
          <w:szCs w:val="52"/>
        </w:rPr>
      </w:pPr>
      <w:r w:rsidRPr="00A6648C">
        <w:rPr>
          <w:rStyle w:val="Strong"/>
          <w:b/>
          <w:bCs/>
          <w:color w:val="3A3A3A" w:themeColor="background2" w:themeShade="40"/>
          <w:sz w:val="52"/>
          <w:szCs w:val="52"/>
        </w:rPr>
        <w:t>9. Reporting Structure Among Employees:</w:t>
      </w:r>
    </w:p>
    <w:p w14:paraId="65EF981C" w14:textId="77777777" w:rsidR="0016513C" w:rsidRPr="00A6648C" w:rsidRDefault="0016513C" w:rsidP="0016513C">
      <w:pPr>
        <w:rPr>
          <w:sz w:val="10"/>
          <w:szCs w:val="10"/>
        </w:rPr>
      </w:pPr>
    </w:p>
    <w:p w14:paraId="21F36FE4" w14:textId="68E72973" w:rsidR="0016513C" w:rsidRDefault="0016513C" w:rsidP="0016513C">
      <w:pPr>
        <w:spacing w:after="180"/>
        <w:jc w:val="both"/>
        <w:rPr>
          <w:sz w:val="36"/>
          <w:szCs w:val="36"/>
        </w:rPr>
      </w:pPr>
      <w:r w:rsidRPr="0016513C">
        <w:rPr>
          <w:sz w:val="36"/>
          <w:szCs w:val="36"/>
        </w:rPr>
        <w:t xml:space="preserve">The reporting structure is hierarchical with the </w:t>
      </w:r>
      <w:r w:rsidRPr="0016513C">
        <w:rPr>
          <w:rStyle w:val="Strong"/>
          <w:sz w:val="36"/>
          <w:szCs w:val="36"/>
        </w:rPr>
        <w:t>Vice President of Sales</w:t>
      </w:r>
      <w:r w:rsidRPr="0016513C">
        <w:rPr>
          <w:sz w:val="36"/>
          <w:szCs w:val="36"/>
        </w:rPr>
        <w:t xml:space="preserve"> at the top. Beneath them are </w:t>
      </w:r>
      <w:r w:rsidRPr="0016513C">
        <w:rPr>
          <w:rStyle w:val="Strong"/>
          <w:sz w:val="36"/>
          <w:szCs w:val="36"/>
        </w:rPr>
        <w:t>Sales Managers</w:t>
      </w:r>
      <w:r w:rsidRPr="0016513C">
        <w:rPr>
          <w:sz w:val="36"/>
          <w:szCs w:val="36"/>
        </w:rPr>
        <w:t xml:space="preserve"> and </w:t>
      </w:r>
      <w:r w:rsidRPr="0016513C">
        <w:rPr>
          <w:rStyle w:val="Strong"/>
          <w:sz w:val="36"/>
          <w:szCs w:val="36"/>
        </w:rPr>
        <w:t>Sales Representatives</w:t>
      </w:r>
      <w:r w:rsidRPr="0016513C">
        <w:rPr>
          <w:sz w:val="36"/>
          <w:szCs w:val="36"/>
        </w:rPr>
        <w:t>, forming a clear multi-level organization.</w:t>
      </w:r>
    </w:p>
    <w:p w14:paraId="7074B7B0" w14:textId="6A12C7B9" w:rsidR="0016513C" w:rsidRDefault="0016513C" w:rsidP="0016513C">
      <w:pPr>
        <w:spacing w:after="180"/>
        <w:jc w:val="both"/>
        <w:rPr>
          <w:rFonts w:cstheme="minorHAnsi"/>
          <w:b/>
          <w:bCs/>
          <w:color w:val="000000" w:themeColor="text1"/>
          <w:sz w:val="36"/>
          <w:szCs w:val="36"/>
        </w:rPr>
      </w:pPr>
    </w:p>
    <w:p w14:paraId="6D84E935" w14:textId="77777777" w:rsidR="00A6648C" w:rsidRPr="0016513C" w:rsidRDefault="00A6648C" w:rsidP="0016513C">
      <w:pPr>
        <w:spacing w:after="180"/>
        <w:jc w:val="both"/>
        <w:rPr>
          <w:rFonts w:cstheme="minorHAnsi"/>
          <w:b/>
          <w:bCs/>
          <w:color w:val="000000" w:themeColor="text1"/>
          <w:sz w:val="36"/>
          <w:szCs w:val="36"/>
        </w:rPr>
      </w:pPr>
    </w:p>
    <w:p w14:paraId="6BC1E809" w14:textId="08EF9423" w:rsidR="00A6648C" w:rsidRDefault="0016513C" w:rsidP="00A6648C">
      <w:pPr>
        <w:jc w:val="center"/>
        <w:rPr>
          <w:b/>
          <w:bCs/>
          <w:color w:val="1E4B5B" w:themeColor="accent2" w:themeShade="80"/>
          <w:sz w:val="56"/>
          <w:szCs w:val="52"/>
        </w:rPr>
      </w:pPr>
      <w:r w:rsidRPr="0016513C">
        <w:rPr>
          <w:b/>
          <w:bCs/>
          <w:noProof/>
          <w:color w:val="1E4B5B" w:themeColor="accent2" w:themeShade="80"/>
          <w:sz w:val="56"/>
          <w:szCs w:val="52"/>
        </w:rPr>
        <w:drawing>
          <wp:inline distT="0" distB="0" distL="0" distR="0" wp14:anchorId="5250CB07" wp14:editId="7919ABF7">
            <wp:extent cx="6858000" cy="3007995"/>
            <wp:effectExtent l="0" t="0" r="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56215" w14:textId="77777777" w:rsidR="00A6648C" w:rsidRDefault="00A6648C" w:rsidP="00A6648C">
      <w:pPr>
        <w:jc w:val="both"/>
        <w:rPr>
          <w:b/>
          <w:bCs/>
          <w:sz w:val="52"/>
          <w:szCs w:val="52"/>
        </w:rPr>
      </w:pPr>
    </w:p>
    <w:p w14:paraId="30882E5E" w14:textId="77777777" w:rsidR="00A6648C" w:rsidRDefault="00A6648C" w:rsidP="00A6648C">
      <w:pPr>
        <w:jc w:val="both"/>
        <w:rPr>
          <w:b/>
          <w:bCs/>
          <w:sz w:val="52"/>
          <w:szCs w:val="52"/>
        </w:rPr>
      </w:pPr>
    </w:p>
    <w:p w14:paraId="69DEF203" w14:textId="77777777" w:rsidR="00A6648C" w:rsidRDefault="00A6648C" w:rsidP="00A6648C">
      <w:pPr>
        <w:jc w:val="both"/>
        <w:rPr>
          <w:b/>
          <w:bCs/>
          <w:sz w:val="52"/>
          <w:szCs w:val="52"/>
        </w:rPr>
      </w:pPr>
    </w:p>
    <w:p w14:paraId="31E2F907" w14:textId="77777777" w:rsidR="00A6648C" w:rsidRDefault="00A6648C" w:rsidP="00A6648C">
      <w:pPr>
        <w:jc w:val="both"/>
        <w:rPr>
          <w:b/>
          <w:bCs/>
          <w:sz w:val="52"/>
          <w:szCs w:val="52"/>
        </w:rPr>
      </w:pPr>
    </w:p>
    <w:p w14:paraId="00657229" w14:textId="77777777" w:rsidR="00A6648C" w:rsidRDefault="00A6648C" w:rsidP="00A6648C">
      <w:pPr>
        <w:jc w:val="both"/>
        <w:rPr>
          <w:b/>
          <w:bCs/>
          <w:sz w:val="52"/>
          <w:szCs w:val="52"/>
        </w:rPr>
      </w:pPr>
    </w:p>
    <w:p w14:paraId="40155677" w14:textId="3D353E3B" w:rsidR="0016513C" w:rsidRPr="0016513C" w:rsidRDefault="0016513C" w:rsidP="00A6648C">
      <w:pPr>
        <w:jc w:val="both"/>
        <w:rPr>
          <w:b/>
          <w:bCs/>
          <w:color w:val="1E4B5B" w:themeColor="accent2" w:themeShade="80"/>
          <w:sz w:val="52"/>
          <w:szCs w:val="52"/>
        </w:rPr>
      </w:pPr>
      <w:r w:rsidRPr="0016513C">
        <w:rPr>
          <w:b/>
          <w:bCs/>
          <w:sz w:val="52"/>
          <w:szCs w:val="52"/>
        </w:rPr>
        <w:t>10. Products with the highest sales volume</w:t>
      </w:r>
      <w:r w:rsidR="00A6648C">
        <w:rPr>
          <w:b/>
          <w:bCs/>
          <w:sz w:val="52"/>
          <w:szCs w:val="52"/>
        </w:rPr>
        <w:t>:</w:t>
      </w:r>
    </w:p>
    <w:p w14:paraId="2FAAE850" w14:textId="254C798D" w:rsidR="00A6648C" w:rsidRDefault="0016513C" w:rsidP="00A6648C">
      <w:pPr>
        <w:pStyle w:val="NormalWeb"/>
        <w:jc w:val="both"/>
        <w:rPr>
          <w:rFonts w:asciiTheme="minorHAnsi" w:hAnsiTheme="minorHAnsi" w:cstheme="minorHAnsi"/>
          <w:sz w:val="36"/>
          <w:szCs w:val="36"/>
        </w:rPr>
      </w:pPr>
      <w:r w:rsidRPr="0016513C">
        <w:rPr>
          <w:rFonts w:asciiTheme="minorHAnsi" w:hAnsiTheme="minorHAnsi" w:cstheme="minorHAnsi"/>
          <w:sz w:val="36"/>
          <w:szCs w:val="36"/>
        </w:rPr>
        <w:t xml:space="preserve">Top-selling products include </w:t>
      </w:r>
      <w:r w:rsidRPr="0016513C">
        <w:rPr>
          <w:rStyle w:val="Strong"/>
          <w:rFonts w:asciiTheme="minorHAnsi" w:hAnsiTheme="minorHAnsi" w:cstheme="minorHAnsi"/>
          <w:sz w:val="36"/>
          <w:szCs w:val="36"/>
        </w:rPr>
        <w:t>Alice Mutton</w:t>
      </w:r>
      <w:r w:rsidRPr="0016513C">
        <w:rPr>
          <w:rFonts w:asciiTheme="minorHAnsi" w:hAnsiTheme="minorHAnsi" w:cstheme="minorHAnsi"/>
          <w:sz w:val="36"/>
          <w:szCs w:val="36"/>
        </w:rPr>
        <w:t xml:space="preserve">, </w:t>
      </w:r>
      <w:r w:rsidRPr="0016513C">
        <w:rPr>
          <w:rStyle w:val="Strong"/>
          <w:rFonts w:asciiTheme="minorHAnsi" w:hAnsiTheme="minorHAnsi" w:cstheme="minorHAnsi"/>
          <w:sz w:val="36"/>
          <w:szCs w:val="36"/>
        </w:rPr>
        <w:t>Aniseed Syrup</w:t>
      </w:r>
      <w:r w:rsidRPr="0016513C">
        <w:rPr>
          <w:rFonts w:asciiTheme="minorHAnsi" w:hAnsiTheme="minorHAnsi" w:cstheme="minorHAnsi"/>
          <w:sz w:val="36"/>
          <w:szCs w:val="36"/>
        </w:rPr>
        <w:t xml:space="preserve">, </w:t>
      </w:r>
      <w:r w:rsidRPr="0016513C">
        <w:rPr>
          <w:rStyle w:val="Strong"/>
          <w:rFonts w:asciiTheme="minorHAnsi" w:hAnsiTheme="minorHAnsi" w:cstheme="minorHAnsi"/>
          <w:sz w:val="36"/>
          <w:szCs w:val="36"/>
        </w:rPr>
        <w:t>Boston Crab Meat</w:t>
      </w:r>
      <w:r w:rsidRPr="0016513C">
        <w:rPr>
          <w:rFonts w:asciiTheme="minorHAnsi" w:hAnsiTheme="minorHAnsi" w:cstheme="minorHAnsi"/>
          <w:sz w:val="36"/>
          <w:szCs w:val="36"/>
        </w:rPr>
        <w:t xml:space="preserve">, and </w:t>
      </w:r>
      <w:r w:rsidRPr="0016513C">
        <w:rPr>
          <w:rStyle w:val="Strong"/>
          <w:rFonts w:asciiTheme="minorHAnsi" w:hAnsiTheme="minorHAnsi" w:cstheme="minorHAnsi"/>
          <w:sz w:val="36"/>
          <w:szCs w:val="36"/>
        </w:rPr>
        <w:t>Chef Anton’s Cajun Seasoning</w:t>
      </w:r>
      <w:r w:rsidRPr="0016513C">
        <w:rPr>
          <w:rFonts w:asciiTheme="minorHAnsi" w:hAnsiTheme="minorHAnsi" w:cstheme="minorHAnsi"/>
          <w:sz w:val="36"/>
          <w:szCs w:val="36"/>
        </w:rPr>
        <w:t>, indicating strong customer preference for premium items.</w:t>
      </w:r>
    </w:p>
    <w:p w14:paraId="01DFCFB2" w14:textId="77777777" w:rsidR="00A6648C" w:rsidRDefault="00A6648C" w:rsidP="00A6648C">
      <w:pPr>
        <w:pStyle w:val="NormalWeb"/>
        <w:jc w:val="both"/>
        <w:rPr>
          <w:rFonts w:asciiTheme="minorHAnsi" w:hAnsiTheme="minorHAnsi" w:cstheme="minorHAnsi"/>
          <w:sz w:val="36"/>
          <w:szCs w:val="36"/>
        </w:rPr>
      </w:pPr>
    </w:p>
    <w:p w14:paraId="220F3A1D" w14:textId="77777777" w:rsidR="00A6648C" w:rsidRDefault="00A6648C" w:rsidP="00A6648C">
      <w:pPr>
        <w:pStyle w:val="NormalWeb"/>
        <w:jc w:val="both"/>
        <w:rPr>
          <w:rFonts w:asciiTheme="minorHAnsi" w:hAnsiTheme="minorHAnsi" w:cstheme="minorHAnsi"/>
          <w:sz w:val="36"/>
          <w:szCs w:val="36"/>
        </w:rPr>
      </w:pPr>
    </w:p>
    <w:p w14:paraId="0B905B39" w14:textId="4754FA32" w:rsidR="0016513C" w:rsidRPr="0016513C" w:rsidRDefault="00A6648C" w:rsidP="00A6648C">
      <w:pPr>
        <w:pStyle w:val="NormalWeb"/>
        <w:jc w:val="center"/>
        <w:rPr>
          <w:rFonts w:asciiTheme="minorHAnsi" w:hAnsiTheme="minorHAnsi" w:cstheme="minorHAnsi"/>
          <w:sz w:val="36"/>
          <w:szCs w:val="36"/>
        </w:rPr>
      </w:pPr>
      <w:r w:rsidRPr="00A6648C">
        <w:rPr>
          <w:rFonts w:asciiTheme="minorHAnsi" w:hAnsiTheme="minorHAnsi" w:cstheme="minorHAnsi"/>
          <w:noProof/>
          <w:sz w:val="36"/>
          <w:szCs w:val="36"/>
        </w:rPr>
        <w:drawing>
          <wp:inline distT="0" distB="0" distL="0" distR="0" wp14:anchorId="52987F3B" wp14:editId="7F87C7B5">
            <wp:extent cx="6858000" cy="3175591"/>
            <wp:effectExtent l="0" t="0" r="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68992" cy="3180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B8669" w14:textId="65DA74A0" w:rsidR="00791507" w:rsidRDefault="00791507" w:rsidP="00A6648C">
      <w:pPr>
        <w:spacing w:after="180"/>
        <w:jc w:val="both"/>
        <w:rPr>
          <w:b/>
          <w:bCs/>
          <w:color w:val="1E4B5B" w:themeColor="accent2" w:themeShade="80"/>
          <w:sz w:val="56"/>
          <w:szCs w:val="52"/>
        </w:rPr>
      </w:pPr>
      <w:r>
        <w:rPr>
          <w:b/>
          <w:bCs/>
          <w:color w:val="1E4B5B" w:themeColor="accent2" w:themeShade="80"/>
          <w:sz w:val="56"/>
          <w:szCs w:val="52"/>
        </w:rPr>
        <w:br w:type="page"/>
      </w:r>
    </w:p>
    <w:p w14:paraId="2A63E011" w14:textId="77777777" w:rsidR="00207020" w:rsidRDefault="00207020" w:rsidP="00001EDC">
      <w:pPr>
        <w:rPr>
          <w:b/>
          <w:bCs/>
          <w:sz w:val="52"/>
          <w:szCs w:val="52"/>
        </w:rPr>
      </w:pPr>
    </w:p>
    <w:p w14:paraId="5CFBFFFA" w14:textId="77777777" w:rsidR="00207020" w:rsidRDefault="00207020" w:rsidP="00001EDC">
      <w:pPr>
        <w:rPr>
          <w:b/>
          <w:bCs/>
          <w:sz w:val="52"/>
          <w:szCs w:val="52"/>
        </w:rPr>
      </w:pPr>
    </w:p>
    <w:p w14:paraId="2E6D68B7" w14:textId="5497C20B" w:rsidR="00791507" w:rsidRPr="00207020" w:rsidRDefault="00207020" w:rsidP="00207020">
      <w:pPr>
        <w:jc w:val="both"/>
        <w:rPr>
          <w:b/>
          <w:bCs/>
          <w:color w:val="1E4B5B" w:themeColor="accent2" w:themeShade="80"/>
          <w:sz w:val="52"/>
          <w:szCs w:val="52"/>
        </w:rPr>
      </w:pPr>
      <w:r w:rsidRPr="00207020">
        <w:rPr>
          <w:b/>
          <w:bCs/>
          <w:sz w:val="52"/>
          <w:szCs w:val="52"/>
        </w:rPr>
        <w:t>11. Sales volume by product category:</w:t>
      </w:r>
    </w:p>
    <w:p w14:paraId="2D17880C" w14:textId="77777777" w:rsidR="00207020" w:rsidRPr="00207020" w:rsidRDefault="00207020" w:rsidP="00207020">
      <w:pPr>
        <w:spacing w:before="100" w:beforeAutospacing="1" w:after="100" w:afterAutospacing="1" w:line="240" w:lineRule="auto"/>
        <w:jc w:val="both"/>
        <w:rPr>
          <w:rFonts w:eastAsia="Times New Roman" w:cstheme="minorHAnsi"/>
          <w:color w:val="auto"/>
          <w:sz w:val="36"/>
          <w:szCs w:val="36"/>
          <w:lang w:val="en-IN" w:eastAsia="en-IN"/>
        </w:rPr>
      </w:pPr>
      <w:r w:rsidRPr="00207020">
        <w:rPr>
          <w:rFonts w:eastAsia="Times New Roman" w:cstheme="minorHAnsi"/>
          <w:color w:val="auto"/>
          <w:sz w:val="36"/>
          <w:szCs w:val="36"/>
          <w:lang w:val="en-IN" w:eastAsia="en-IN"/>
        </w:rPr>
        <w:t>Highest revenue comes from:</w:t>
      </w:r>
    </w:p>
    <w:p w14:paraId="7ACAF7A4" w14:textId="77777777" w:rsidR="00207020" w:rsidRPr="00207020" w:rsidRDefault="00207020" w:rsidP="00207020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auto"/>
          <w:sz w:val="36"/>
          <w:szCs w:val="36"/>
          <w:lang w:val="en-IN" w:eastAsia="en-IN"/>
        </w:rPr>
      </w:pPr>
      <w:r w:rsidRPr="00207020">
        <w:rPr>
          <w:rFonts w:eastAsia="Times New Roman" w:cstheme="minorHAnsi"/>
          <w:b/>
          <w:bCs/>
          <w:color w:val="auto"/>
          <w:sz w:val="36"/>
          <w:szCs w:val="36"/>
          <w:lang w:val="en-IN" w:eastAsia="en-IN"/>
        </w:rPr>
        <w:t>Beverages</w:t>
      </w:r>
    </w:p>
    <w:p w14:paraId="578B5320" w14:textId="77777777" w:rsidR="00207020" w:rsidRPr="00207020" w:rsidRDefault="00207020" w:rsidP="00207020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auto"/>
          <w:sz w:val="36"/>
          <w:szCs w:val="36"/>
          <w:lang w:val="en-IN" w:eastAsia="en-IN"/>
        </w:rPr>
      </w:pPr>
      <w:r w:rsidRPr="00207020">
        <w:rPr>
          <w:rFonts w:eastAsia="Times New Roman" w:cstheme="minorHAnsi"/>
          <w:b/>
          <w:bCs/>
          <w:color w:val="auto"/>
          <w:sz w:val="36"/>
          <w:szCs w:val="36"/>
          <w:lang w:val="en-IN" w:eastAsia="en-IN"/>
        </w:rPr>
        <w:t>Dairy Products</w:t>
      </w:r>
    </w:p>
    <w:p w14:paraId="1700D8E8" w14:textId="77777777" w:rsidR="00207020" w:rsidRPr="00207020" w:rsidRDefault="00207020" w:rsidP="00207020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auto"/>
          <w:sz w:val="36"/>
          <w:szCs w:val="36"/>
          <w:lang w:val="en-IN" w:eastAsia="en-IN"/>
        </w:rPr>
      </w:pPr>
      <w:r w:rsidRPr="00207020">
        <w:rPr>
          <w:rFonts w:eastAsia="Times New Roman" w:cstheme="minorHAnsi"/>
          <w:b/>
          <w:bCs/>
          <w:color w:val="auto"/>
          <w:sz w:val="36"/>
          <w:szCs w:val="36"/>
          <w:lang w:val="en-IN" w:eastAsia="en-IN"/>
        </w:rPr>
        <w:t>Confections</w:t>
      </w:r>
    </w:p>
    <w:p w14:paraId="168DED70" w14:textId="77777777" w:rsidR="00207020" w:rsidRPr="00207020" w:rsidRDefault="00207020" w:rsidP="00207020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auto"/>
          <w:sz w:val="36"/>
          <w:szCs w:val="36"/>
          <w:lang w:val="en-IN" w:eastAsia="en-IN"/>
        </w:rPr>
      </w:pPr>
      <w:r w:rsidRPr="00207020">
        <w:rPr>
          <w:rFonts w:eastAsia="Times New Roman" w:cstheme="minorHAnsi"/>
          <w:b/>
          <w:bCs/>
          <w:color w:val="auto"/>
          <w:sz w:val="36"/>
          <w:szCs w:val="36"/>
          <w:lang w:val="en-IN" w:eastAsia="en-IN"/>
        </w:rPr>
        <w:t>Meat/Poultry</w:t>
      </w:r>
    </w:p>
    <w:p w14:paraId="5CC5647D" w14:textId="0BF15132" w:rsidR="00207020" w:rsidRDefault="00207020" w:rsidP="0020702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  <w:r w:rsidRPr="00207020">
        <w:rPr>
          <w:rFonts w:eastAsia="Times New Roman" w:cstheme="minorHAnsi"/>
          <w:color w:val="auto"/>
          <w:sz w:val="36"/>
          <w:szCs w:val="36"/>
          <w:lang w:val="en-IN" w:eastAsia="en-IN"/>
        </w:rPr>
        <w:t>These categories dominate total sales</w:t>
      </w:r>
      <w:r w:rsidRPr="00207020"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  <w:t>.</w:t>
      </w:r>
    </w:p>
    <w:p w14:paraId="7D796F97" w14:textId="35BAC7A2" w:rsidR="00207020" w:rsidRPr="00207020" w:rsidRDefault="00207020" w:rsidP="0020702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  <w:r w:rsidRPr="00207020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val="en-IN" w:eastAsia="en-IN"/>
        </w:rPr>
        <w:drawing>
          <wp:inline distT="0" distB="0" distL="0" distR="0" wp14:anchorId="59895C54" wp14:editId="38D6ED48">
            <wp:extent cx="4753129" cy="406019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75934" cy="407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E1826" w14:textId="54130FEF" w:rsidR="00A6648C" w:rsidRDefault="00791507" w:rsidP="00207020">
      <w:pPr>
        <w:spacing w:after="180"/>
        <w:jc w:val="both"/>
        <w:rPr>
          <w:b/>
          <w:bCs/>
          <w:color w:val="1E4B5B" w:themeColor="accent2" w:themeShade="80"/>
          <w:sz w:val="56"/>
          <w:szCs w:val="52"/>
        </w:rPr>
      </w:pPr>
      <w:r>
        <w:rPr>
          <w:b/>
          <w:bCs/>
          <w:color w:val="1E4B5B" w:themeColor="accent2" w:themeShade="80"/>
          <w:sz w:val="56"/>
          <w:szCs w:val="52"/>
        </w:rPr>
        <w:br w:type="page"/>
      </w:r>
    </w:p>
    <w:p w14:paraId="3F27D015" w14:textId="77777777" w:rsidR="00207020" w:rsidRDefault="00207020">
      <w:pPr>
        <w:spacing w:after="180"/>
        <w:rPr>
          <w:b/>
          <w:bCs/>
          <w:sz w:val="52"/>
          <w:szCs w:val="52"/>
        </w:rPr>
      </w:pPr>
    </w:p>
    <w:p w14:paraId="79223134" w14:textId="77777777" w:rsidR="00207020" w:rsidRDefault="00207020">
      <w:pPr>
        <w:spacing w:after="180"/>
        <w:rPr>
          <w:b/>
          <w:bCs/>
          <w:sz w:val="52"/>
          <w:szCs w:val="52"/>
        </w:rPr>
      </w:pPr>
    </w:p>
    <w:p w14:paraId="79267994" w14:textId="756685A6" w:rsidR="00A6648C" w:rsidRPr="00207020" w:rsidRDefault="00207020" w:rsidP="00207020">
      <w:pPr>
        <w:spacing w:after="180"/>
        <w:jc w:val="both"/>
        <w:rPr>
          <w:b/>
          <w:bCs/>
          <w:color w:val="1E4B5B" w:themeColor="accent2" w:themeShade="80"/>
          <w:sz w:val="52"/>
          <w:szCs w:val="52"/>
        </w:rPr>
      </w:pPr>
      <w:r w:rsidRPr="00207020">
        <w:rPr>
          <w:b/>
          <w:bCs/>
          <w:sz w:val="52"/>
          <w:szCs w:val="52"/>
        </w:rPr>
        <w:t>12. Price distribution of products:</w:t>
      </w:r>
    </w:p>
    <w:p w14:paraId="0E88F989" w14:textId="7939A4F3" w:rsidR="00207020" w:rsidRDefault="00207020" w:rsidP="00207020">
      <w:pPr>
        <w:spacing w:after="180"/>
        <w:jc w:val="both"/>
        <w:rPr>
          <w:sz w:val="36"/>
          <w:szCs w:val="36"/>
        </w:rPr>
      </w:pPr>
      <w:r w:rsidRPr="00207020">
        <w:rPr>
          <w:sz w:val="36"/>
          <w:szCs w:val="36"/>
        </w:rPr>
        <w:t xml:space="preserve">Product prices range widely, with most items priced between </w:t>
      </w:r>
      <w:r w:rsidRPr="00207020">
        <w:rPr>
          <w:rStyle w:val="Strong"/>
          <w:sz w:val="36"/>
          <w:szCs w:val="36"/>
        </w:rPr>
        <w:t>$15–$35</w:t>
      </w:r>
      <w:r w:rsidRPr="00207020">
        <w:rPr>
          <w:sz w:val="36"/>
          <w:szCs w:val="36"/>
        </w:rPr>
        <w:t xml:space="preserve">. A few premium items exceed </w:t>
      </w:r>
      <w:r w:rsidRPr="00207020">
        <w:rPr>
          <w:rStyle w:val="Strong"/>
          <w:sz w:val="36"/>
          <w:szCs w:val="36"/>
        </w:rPr>
        <w:t>$50</w:t>
      </w:r>
      <w:r w:rsidRPr="00207020">
        <w:rPr>
          <w:sz w:val="36"/>
          <w:szCs w:val="36"/>
        </w:rPr>
        <w:t>, creating visible outliers.</w:t>
      </w:r>
    </w:p>
    <w:p w14:paraId="301A84FC" w14:textId="046C7810" w:rsidR="00207020" w:rsidRDefault="00207020" w:rsidP="00207020">
      <w:pPr>
        <w:spacing w:after="180"/>
        <w:jc w:val="both"/>
        <w:rPr>
          <w:sz w:val="36"/>
          <w:szCs w:val="36"/>
        </w:rPr>
      </w:pPr>
    </w:p>
    <w:p w14:paraId="5046C059" w14:textId="77777777" w:rsidR="00207020" w:rsidRDefault="00207020" w:rsidP="00207020">
      <w:pPr>
        <w:spacing w:after="180"/>
        <w:jc w:val="both"/>
        <w:rPr>
          <w:sz w:val="36"/>
          <w:szCs w:val="36"/>
        </w:rPr>
      </w:pPr>
    </w:p>
    <w:p w14:paraId="2E7EC99A" w14:textId="3C7B3E46" w:rsidR="00A6648C" w:rsidRPr="00207020" w:rsidRDefault="00207020" w:rsidP="00207020">
      <w:pPr>
        <w:spacing w:after="180"/>
        <w:jc w:val="center"/>
        <w:rPr>
          <w:b/>
          <w:bCs/>
          <w:color w:val="1E4B5B" w:themeColor="accent2" w:themeShade="80"/>
          <w:sz w:val="36"/>
          <w:szCs w:val="36"/>
        </w:rPr>
      </w:pPr>
      <w:r w:rsidRPr="00207020">
        <w:rPr>
          <w:b/>
          <w:bCs/>
          <w:noProof/>
          <w:color w:val="1E4B5B" w:themeColor="accent2" w:themeShade="80"/>
          <w:sz w:val="36"/>
          <w:szCs w:val="36"/>
        </w:rPr>
        <w:drawing>
          <wp:inline distT="0" distB="0" distL="0" distR="0" wp14:anchorId="5F10DBFE" wp14:editId="3465DFBE">
            <wp:extent cx="5782551" cy="4715612"/>
            <wp:effectExtent l="0" t="0" r="8890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93476" cy="4724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648C" w:rsidRPr="00207020">
        <w:rPr>
          <w:b/>
          <w:bCs/>
          <w:color w:val="1E4B5B" w:themeColor="accent2" w:themeShade="80"/>
          <w:sz w:val="36"/>
          <w:szCs w:val="36"/>
        </w:rPr>
        <w:br w:type="page"/>
      </w:r>
    </w:p>
    <w:p w14:paraId="05E67EE4" w14:textId="77777777" w:rsidR="00207020" w:rsidRDefault="00207020">
      <w:pPr>
        <w:spacing w:after="180"/>
        <w:rPr>
          <w:b/>
          <w:bCs/>
          <w:sz w:val="52"/>
          <w:szCs w:val="52"/>
        </w:rPr>
      </w:pPr>
    </w:p>
    <w:p w14:paraId="3D4BEA71" w14:textId="77777777" w:rsidR="00207020" w:rsidRDefault="00207020">
      <w:pPr>
        <w:spacing w:after="180"/>
        <w:rPr>
          <w:b/>
          <w:bCs/>
          <w:sz w:val="52"/>
          <w:szCs w:val="52"/>
        </w:rPr>
      </w:pPr>
    </w:p>
    <w:p w14:paraId="08D580D6" w14:textId="1839D502" w:rsidR="00A6648C" w:rsidRDefault="00207020" w:rsidP="00360702">
      <w:pPr>
        <w:spacing w:after="180"/>
        <w:jc w:val="both"/>
        <w:rPr>
          <w:b/>
          <w:bCs/>
          <w:sz w:val="52"/>
          <w:szCs w:val="52"/>
        </w:rPr>
      </w:pPr>
      <w:r w:rsidRPr="00207020">
        <w:rPr>
          <w:b/>
          <w:bCs/>
          <w:sz w:val="52"/>
          <w:szCs w:val="52"/>
        </w:rPr>
        <w:t>13. Number of products supplied by each supplier:</w:t>
      </w:r>
    </w:p>
    <w:p w14:paraId="7DAD6924" w14:textId="6B4088BD" w:rsidR="00360702" w:rsidRDefault="00360702" w:rsidP="00360702">
      <w:pPr>
        <w:spacing w:after="180"/>
        <w:jc w:val="both"/>
        <w:rPr>
          <w:sz w:val="36"/>
          <w:szCs w:val="36"/>
        </w:rPr>
      </w:pPr>
      <w:r w:rsidRPr="00360702">
        <w:rPr>
          <w:sz w:val="36"/>
          <w:szCs w:val="36"/>
        </w:rPr>
        <w:t xml:space="preserve">Most suppliers offer between </w:t>
      </w:r>
      <w:r w:rsidRPr="00360702">
        <w:rPr>
          <w:rStyle w:val="Strong"/>
          <w:sz w:val="36"/>
          <w:szCs w:val="36"/>
        </w:rPr>
        <w:t>8–15 products</w:t>
      </w:r>
      <w:r w:rsidRPr="00360702">
        <w:rPr>
          <w:sz w:val="36"/>
          <w:szCs w:val="36"/>
        </w:rPr>
        <w:t xml:space="preserve"> each. This ensures diversified sourcing and reduces risk of dependency on single suppliers.</w:t>
      </w:r>
    </w:p>
    <w:p w14:paraId="25CAA6C9" w14:textId="4A79B3E3" w:rsidR="00360702" w:rsidRPr="00360702" w:rsidRDefault="00360702" w:rsidP="00360702">
      <w:pPr>
        <w:spacing w:after="180"/>
        <w:jc w:val="center"/>
        <w:rPr>
          <w:b/>
          <w:bCs/>
          <w:color w:val="1E4B5B" w:themeColor="accent2" w:themeShade="80"/>
          <w:sz w:val="36"/>
          <w:szCs w:val="36"/>
        </w:rPr>
      </w:pPr>
      <w:r w:rsidRPr="00360702">
        <w:rPr>
          <w:b/>
          <w:bCs/>
          <w:noProof/>
          <w:color w:val="1E4B5B" w:themeColor="accent2" w:themeShade="80"/>
          <w:sz w:val="36"/>
          <w:szCs w:val="36"/>
        </w:rPr>
        <w:drawing>
          <wp:inline distT="0" distB="0" distL="0" distR="0" wp14:anchorId="39F6E3E2" wp14:editId="4F911577">
            <wp:extent cx="3886742" cy="4867954"/>
            <wp:effectExtent l="0" t="0" r="0" b="889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97F08" w14:textId="77777777" w:rsidR="00207020" w:rsidRDefault="00207020">
      <w:pPr>
        <w:spacing w:after="180"/>
        <w:rPr>
          <w:b/>
          <w:bCs/>
          <w:color w:val="1E4B5B" w:themeColor="accent2" w:themeShade="80"/>
          <w:sz w:val="56"/>
          <w:szCs w:val="52"/>
        </w:rPr>
      </w:pPr>
    </w:p>
    <w:p w14:paraId="419A6C37" w14:textId="77777777" w:rsidR="00360702" w:rsidRDefault="00360702" w:rsidP="00360702">
      <w:pPr>
        <w:spacing w:after="180"/>
        <w:jc w:val="both"/>
        <w:rPr>
          <w:b/>
          <w:bCs/>
          <w:sz w:val="52"/>
          <w:szCs w:val="52"/>
        </w:rPr>
      </w:pPr>
    </w:p>
    <w:p w14:paraId="2CEF5D4E" w14:textId="77777777" w:rsidR="00360702" w:rsidRDefault="00360702" w:rsidP="00360702">
      <w:pPr>
        <w:spacing w:after="180"/>
        <w:jc w:val="both"/>
        <w:rPr>
          <w:b/>
          <w:bCs/>
          <w:sz w:val="52"/>
          <w:szCs w:val="52"/>
        </w:rPr>
      </w:pPr>
    </w:p>
    <w:p w14:paraId="391493A8" w14:textId="5C365F35" w:rsidR="00360702" w:rsidRDefault="00360702" w:rsidP="00360702">
      <w:pPr>
        <w:spacing w:after="180"/>
        <w:jc w:val="both"/>
        <w:rPr>
          <w:b/>
          <w:bCs/>
          <w:color w:val="1E4B5B" w:themeColor="accent2" w:themeShade="80"/>
          <w:sz w:val="52"/>
          <w:szCs w:val="52"/>
        </w:rPr>
      </w:pPr>
      <w:r w:rsidRPr="00360702">
        <w:rPr>
          <w:b/>
          <w:bCs/>
          <w:sz w:val="52"/>
          <w:szCs w:val="52"/>
        </w:rPr>
        <w:t>14. Product pricing variation across suppliers:</w:t>
      </w:r>
    </w:p>
    <w:p w14:paraId="27597A6C" w14:textId="5130BBFD" w:rsidR="00360702" w:rsidRDefault="00360702" w:rsidP="00360702">
      <w:pPr>
        <w:pStyle w:val="NormalWeb"/>
        <w:jc w:val="both"/>
        <w:rPr>
          <w:rFonts w:asciiTheme="minorHAnsi" w:hAnsiTheme="minorHAnsi" w:cstheme="minorHAnsi"/>
          <w:sz w:val="36"/>
          <w:szCs w:val="36"/>
        </w:rPr>
      </w:pPr>
      <w:r w:rsidRPr="00360702">
        <w:rPr>
          <w:rFonts w:asciiTheme="minorHAnsi" w:hAnsiTheme="minorHAnsi" w:cstheme="minorHAnsi"/>
          <w:sz w:val="36"/>
          <w:szCs w:val="36"/>
        </w:rPr>
        <w:t>Suppliers offer products across varied price ranges. Some specialize in low-cost items, while others focus on premium-priced goods, indicating differentiated market positioning.</w:t>
      </w:r>
    </w:p>
    <w:p w14:paraId="4286A6CB" w14:textId="42B9A378" w:rsidR="00360702" w:rsidRDefault="00360702" w:rsidP="00360702">
      <w:pPr>
        <w:pStyle w:val="NormalWeb"/>
        <w:jc w:val="both"/>
        <w:rPr>
          <w:rFonts w:asciiTheme="minorHAnsi" w:hAnsiTheme="minorHAnsi" w:cstheme="minorHAnsi"/>
          <w:sz w:val="36"/>
          <w:szCs w:val="36"/>
        </w:rPr>
      </w:pPr>
    </w:p>
    <w:p w14:paraId="66C117BF" w14:textId="77777777" w:rsidR="00360702" w:rsidRDefault="00360702" w:rsidP="00360702">
      <w:pPr>
        <w:pStyle w:val="NormalWeb"/>
        <w:jc w:val="both"/>
        <w:rPr>
          <w:rFonts w:asciiTheme="minorHAnsi" w:hAnsiTheme="minorHAnsi" w:cstheme="minorHAnsi"/>
          <w:sz w:val="36"/>
          <w:szCs w:val="36"/>
        </w:rPr>
      </w:pPr>
    </w:p>
    <w:p w14:paraId="69A368E9" w14:textId="162C2E03" w:rsidR="00360702" w:rsidRDefault="00360702">
      <w:pPr>
        <w:spacing w:after="180"/>
        <w:rPr>
          <w:rFonts w:eastAsia="Times New Roman" w:cstheme="minorHAnsi"/>
          <w:color w:val="auto"/>
          <w:sz w:val="36"/>
          <w:szCs w:val="36"/>
          <w:lang w:val="en-IN" w:eastAsia="en-IN"/>
        </w:rPr>
      </w:pPr>
      <w:r>
        <w:rPr>
          <w:rFonts w:cstheme="minorHAnsi"/>
          <w:sz w:val="36"/>
          <w:szCs w:val="36"/>
        </w:rPr>
        <w:t xml:space="preserve">     </w:t>
      </w:r>
      <w:r w:rsidRPr="00360702">
        <w:rPr>
          <w:rFonts w:cstheme="minorHAnsi"/>
          <w:noProof/>
          <w:sz w:val="36"/>
          <w:szCs w:val="36"/>
        </w:rPr>
        <w:drawing>
          <wp:inline distT="0" distB="0" distL="0" distR="0" wp14:anchorId="0D09887E" wp14:editId="736C339D">
            <wp:extent cx="2286807" cy="2821897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97584" cy="2835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0702">
        <w:rPr>
          <w:rFonts w:eastAsia="Times New Roman" w:cstheme="minorHAnsi"/>
          <w:noProof/>
          <w:color w:val="auto"/>
          <w:sz w:val="36"/>
          <w:szCs w:val="36"/>
          <w:lang w:val="en-IN" w:eastAsia="en-IN"/>
        </w:rPr>
        <w:drawing>
          <wp:inline distT="0" distB="0" distL="0" distR="0" wp14:anchorId="2BBC637D" wp14:editId="37A6225C">
            <wp:extent cx="3467917" cy="2821623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95485" cy="284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91935" w14:textId="77777777" w:rsidR="00360702" w:rsidRPr="00360702" w:rsidRDefault="00360702" w:rsidP="00360702">
      <w:pPr>
        <w:pStyle w:val="NormalWeb"/>
        <w:jc w:val="both"/>
        <w:rPr>
          <w:rFonts w:asciiTheme="minorHAnsi" w:hAnsiTheme="minorHAnsi" w:cstheme="minorHAnsi"/>
          <w:sz w:val="36"/>
          <w:szCs w:val="36"/>
        </w:rPr>
      </w:pPr>
    </w:p>
    <w:p w14:paraId="43DB361E" w14:textId="77777777" w:rsidR="00360702" w:rsidRPr="00360702" w:rsidRDefault="00360702" w:rsidP="00360702">
      <w:pPr>
        <w:spacing w:after="180"/>
        <w:jc w:val="both"/>
        <w:rPr>
          <w:b/>
          <w:bCs/>
          <w:color w:val="1E4B5B" w:themeColor="accent2" w:themeShade="80"/>
          <w:sz w:val="52"/>
          <w:szCs w:val="52"/>
        </w:rPr>
      </w:pPr>
    </w:p>
    <w:p w14:paraId="602028A4" w14:textId="23B1D4F7" w:rsidR="00A6648C" w:rsidRDefault="00A6648C">
      <w:pPr>
        <w:spacing w:after="180"/>
        <w:rPr>
          <w:b/>
          <w:bCs/>
          <w:color w:val="1E4B5B" w:themeColor="accent2" w:themeShade="80"/>
          <w:sz w:val="56"/>
          <w:szCs w:val="52"/>
        </w:rPr>
      </w:pPr>
    </w:p>
    <w:p w14:paraId="53B1B05A" w14:textId="77777777" w:rsidR="00360702" w:rsidRDefault="00360702">
      <w:pPr>
        <w:spacing w:after="180"/>
        <w:rPr>
          <w:b/>
          <w:bCs/>
          <w:sz w:val="52"/>
          <w:szCs w:val="52"/>
        </w:rPr>
      </w:pPr>
    </w:p>
    <w:p w14:paraId="125422A9" w14:textId="77777777" w:rsidR="00360702" w:rsidRDefault="00360702">
      <w:pPr>
        <w:spacing w:after="180"/>
        <w:rPr>
          <w:b/>
          <w:bCs/>
          <w:sz w:val="52"/>
          <w:szCs w:val="52"/>
        </w:rPr>
      </w:pPr>
    </w:p>
    <w:p w14:paraId="2026EFB2" w14:textId="62C7494E" w:rsidR="00360702" w:rsidRDefault="00360702">
      <w:pPr>
        <w:spacing w:after="180"/>
        <w:rPr>
          <w:b/>
          <w:bCs/>
          <w:color w:val="1E4B5B" w:themeColor="accent2" w:themeShade="80"/>
          <w:sz w:val="52"/>
          <w:szCs w:val="52"/>
        </w:rPr>
      </w:pPr>
      <w:r w:rsidRPr="00360702">
        <w:rPr>
          <w:b/>
          <w:bCs/>
          <w:sz w:val="52"/>
          <w:szCs w:val="52"/>
        </w:rPr>
        <w:t>15. Geographical distribution of suppliers</w:t>
      </w:r>
      <w:r>
        <w:rPr>
          <w:b/>
          <w:bCs/>
          <w:color w:val="1E4B5B" w:themeColor="accent2" w:themeShade="80"/>
          <w:sz w:val="52"/>
          <w:szCs w:val="52"/>
        </w:rPr>
        <w:t>:</w:t>
      </w:r>
    </w:p>
    <w:p w14:paraId="628BB158" w14:textId="77777777" w:rsidR="00360702" w:rsidRDefault="00360702">
      <w:pPr>
        <w:spacing w:after="180"/>
        <w:rPr>
          <w:sz w:val="36"/>
          <w:szCs w:val="36"/>
        </w:rPr>
      </w:pPr>
      <w:r w:rsidRPr="00360702">
        <w:rPr>
          <w:sz w:val="36"/>
          <w:szCs w:val="36"/>
        </w:rPr>
        <w:t xml:space="preserve">Suppliers are located worldwide, including </w:t>
      </w:r>
      <w:r w:rsidRPr="00360702">
        <w:rPr>
          <w:rStyle w:val="Strong"/>
          <w:sz w:val="36"/>
          <w:szCs w:val="36"/>
        </w:rPr>
        <w:t>Frankfurt, London, Osaka, Montreal, Bend, Goteborg</w:t>
      </w:r>
      <w:r w:rsidRPr="00360702">
        <w:rPr>
          <w:sz w:val="36"/>
          <w:szCs w:val="36"/>
        </w:rPr>
        <w:t>, and more. This wide distribution enhances supply chain resilience but also increases logistics complexity.</w:t>
      </w:r>
      <w:r>
        <w:rPr>
          <w:sz w:val="36"/>
          <w:szCs w:val="36"/>
        </w:rPr>
        <w:t xml:space="preserve"> </w:t>
      </w:r>
    </w:p>
    <w:p w14:paraId="7843D6ED" w14:textId="7A1AF2ED" w:rsidR="00A6648C" w:rsidRPr="00360702" w:rsidRDefault="00360702" w:rsidP="00360702">
      <w:pPr>
        <w:spacing w:after="180"/>
        <w:jc w:val="center"/>
        <w:rPr>
          <w:b/>
          <w:bCs/>
          <w:color w:val="1E4B5B" w:themeColor="accent2" w:themeShade="80"/>
          <w:sz w:val="36"/>
          <w:szCs w:val="36"/>
        </w:rPr>
      </w:pPr>
      <w:r w:rsidRPr="00360702">
        <w:rPr>
          <w:b/>
          <w:bCs/>
          <w:noProof/>
          <w:color w:val="1E4B5B" w:themeColor="accent2" w:themeShade="80"/>
          <w:sz w:val="36"/>
          <w:szCs w:val="36"/>
        </w:rPr>
        <w:drawing>
          <wp:inline distT="0" distB="0" distL="0" distR="0" wp14:anchorId="76E671F8" wp14:editId="01AF2B50">
            <wp:extent cx="4048690" cy="4887007"/>
            <wp:effectExtent l="0" t="0" r="9525" b="889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648C" w:rsidRPr="00360702">
        <w:rPr>
          <w:b/>
          <w:bCs/>
          <w:color w:val="1E4B5B" w:themeColor="accent2" w:themeShade="80"/>
          <w:sz w:val="36"/>
          <w:szCs w:val="36"/>
        </w:rPr>
        <w:br w:type="page"/>
      </w:r>
    </w:p>
    <w:p w14:paraId="4166E6D2" w14:textId="77777777" w:rsidR="00791507" w:rsidRDefault="00791507">
      <w:pPr>
        <w:spacing w:after="180"/>
        <w:rPr>
          <w:b/>
          <w:bCs/>
          <w:color w:val="1E4B5B" w:themeColor="accent2" w:themeShade="80"/>
          <w:sz w:val="56"/>
          <w:szCs w:val="52"/>
        </w:rPr>
      </w:pPr>
    </w:p>
    <w:p w14:paraId="5B88B608" w14:textId="77777777" w:rsidR="00A6648C" w:rsidRDefault="00A6648C" w:rsidP="00A6648C">
      <w:pPr>
        <w:rPr>
          <w:b/>
          <w:bCs/>
          <w:color w:val="1E4B5B" w:themeColor="accent2" w:themeShade="80"/>
          <w:sz w:val="56"/>
          <w:szCs w:val="52"/>
        </w:rPr>
      </w:pPr>
    </w:p>
    <w:p w14:paraId="72D3D97F" w14:textId="5D994213" w:rsidR="00A2349B" w:rsidRPr="00037C35" w:rsidRDefault="00A2349B" w:rsidP="00A6648C">
      <w:pPr>
        <w:jc w:val="center"/>
        <w:rPr>
          <w:b/>
          <w:bCs/>
          <w:sz w:val="44"/>
          <w:szCs w:val="40"/>
        </w:rPr>
      </w:pPr>
      <w:r w:rsidRPr="006C29A5">
        <w:rPr>
          <w:b/>
          <w:bCs/>
          <w:color w:val="1E4B5B" w:themeColor="accent2" w:themeShade="80"/>
          <w:sz w:val="56"/>
          <w:szCs w:val="52"/>
        </w:rPr>
        <w:t>E</w:t>
      </w:r>
      <w:r>
        <w:rPr>
          <w:b/>
          <w:bCs/>
          <w:color w:val="1E4B5B" w:themeColor="accent2" w:themeShade="80"/>
          <w:sz w:val="56"/>
          <w:szCs w:val="52"/>
        </w:rPr>
        <w:t>XECUTIVE SUMMARY</w:t>
      </w:r>
    </w:p>
    <w:p w14:paraId="1D65DCD3" w14:textId="77777777" w:rsidR="00983C6E" w:rsidRDefault="00983C6E" w:rsidP="008A7986">
      <w:pPr>
        <w:jc w:val="center"/>
        <w:rPr>
          <w:b/>
          <w:bCs/>
          <w:sz w:val="44"/>
          <w:szCs w:val="40"/>
        </w:rPr>
      </w:pPr>
    </w:p>
    <w:p w14:paraId="06634D69" w14:textId="50902876" w:rsidR="006C29A5" w:rsidRDefault="00983C6E" w:rsidP="008A7986">
      <w:pPr>
        <w:spacing w:after="180"/>
        <w:jc w:val="center"/>
        <w:rPr>
          <w:b/>
          <w:bCs/>
          <w:sz w:val="44"/>
          <w:szCs w:val="40"/>
        </w:rPr>
      </w:pPr>
      <w:r>
        <w:rPr>
          <w:b/>
          <w:bCs/>
          <w:noProof/>
          <w:sz w:val="44"/>
          <w:szCs w:val="40"/>
        </w:rPr>
        <w:drawing>
          <wp:inline distT="0" distB="0" distL="0" distR="0" wp14:anchorId="456D07A4" wp14:editId="18790E9B">
            <wp:extent cx="6858000" cy="38328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29A5">
        <w:rPr>
          <w:b/>
          <w:bCs/>
          <w:sz w:val="44"/>
          <w:szCs w:val="40"/>
        </w:rPr>
        <w:br w:type="page"/>
      </w:r>
    </w:p>
    <w:p w14:paraId="4828500A" w14:textId="77777777" w:rsidR="00983C6E" w:rsidRDefault="00983C6E" w:rsidP="00983C6E">
      <w:pPr>
        <w:jc w:val="center"/>
        <w:rPr>
          <w:b/>
          <w:bCs/>
          <w:color w:val="1E4B5B" w:themeColor="accent2" w:themeShade="80"/>
          <w:sz w:val="56"/>
          <w:szCs w:val="52"/>
        </w:rPr>
      </w:pPr>
    </w:p>
    <w:p w14:paraId="67BEB76C" w14:textId="77777777" w:rsidR="00983C6E" w:rsidRDefault="00983C6E" w:rsidP="00983C6E">
      <w:pPr>
        <w:jc w:val="center"/>
        <w:rPr>
          <w:b/>
          <w:bCs/>
          <w:color w:val="1E4B5B" w:themeColor="accent2" w:themeShade="80"/>
          <w:sz w:val="56"/>
          <w:szCs w:val="52"/>
        </w:rPr>
      </w:pPr>
    </w:p>
    <w:p w14:paraId="5CE41046" w14:textId="1BC4CB7A" w:rsidR="00983C6E" w:rsidRDefault="00983C6E" w:rsidP="00983C6E">
      <w:pPr>
        <w:jc w:val="center"/>
        <w:rPr>
          <w:b/>
          <w:bCs/>
          <w:color w:val="1E4B5B" w:themeColor="accent2" w:themeShade="80"/>
          <w:sz w:val="56"/>
          <w:szCs w:val="52"/>
        </w:rPr>
      </w:pPr>
      <w:r>
        <w:rPr>
          <w:b/>
          <w:bCs/>
          <w:color w:val="1E4B5B" w:themeColor="accent2" w:themeShade="80"/>
          <w:sz w:val="56"/>
          <w:szCs w:val="52"/>
        </w:rPr>
        <w:t>CUSTOMER INSIGHTS</w:t>
      </w:r>
    </w:p>
    <w:p w14:paraId="12D36FDF" w14:textId="2804D820" w:rsidR="006C29A5" w:rsidRDefault="006C29A5">
      <w:pPr>
        <w:spacing w:after="180"/>
        <w:rPr>
          <w:b/>
          <w:bCs/>
          <w:sz w:val="44"/>
          <w:szCs w:val="40"/>
        </w:rPr>
      </w:pPr>
    </w:p>
    <w:p w14:paraId="25278C19" w14:textId="2A5D0C84" w:rsidR="00983C6E" w:rsidRDefault="00983C6E" w:rsidP="00C73D09">
      <w:pPr>
        <w:jc w:val="center"/>
        <w:rPr>
          <w:sz w:val="52"/>
          <w:szCs w:val="48"/>
        </w:rPr>
      </w:pPr>
      <w:r>
        <w:rPr>
          <w:noProof/>
          <w:sz w:val="52"/>
          <w:szCs w:val="48"/>
        </w:rPr>
        <w:drawing>
          <wp:inline distT="0" distB="0" distL="0" distR="0" wp14:anchorId="5058F3D5" wp14:editId="0D501288">
            <wp:extent cx="7026559" cy="3941379"/>
            <wp:effectExtent l="0" t="0" r="317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5599" cy="39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5EEA8" w14:textId="77777777" w:rsidR="00983C6E" w:rsidRDefault="00983C6E">
      <w:pPr>
        <w:spacing w:after="180"/>
        <w:rPr>
          <w:sz w:val="52"/>
          <w:szCs w:val="48"/>
        </w:rPr>
      </w:pPr>
      <w:r>
        <w:rPr>
          <w:sz w:val="52"/>
          <w:szCs w:val="48"/>
        </w:rPr>
        <w:br w:type="page"/>
      </w:r>
    </w:p>
    <w:p w14:paraId="076A066A" w14:textId="77777777" w:rsidR="00983C6E" w:rsidRDefault="00983C6E" w:rsidP="00983C6E">
      <w:pPr>
        <w:jc w:val="center"/>
        <w:rPr>
          <w:b/>
          <w:bCs/>
          <w:color w:val="1E4B5B" w:themeColor="accent2" w:themeShade="80"/>
          <w:sz w:val="56"/>
          <w:szCs w:val="52"/>
        </w:rPr>
      </w:pPr>
    </w:p>
    <w:p w14:paraId="45F4E57E" w14:textId="77777777" w:rsidR="00983C6E" w:rsidRDefault="00983C6E" w:rsidP="00983C6E">
      <w:pPr>
        <w:jc w:val="center"/>
        <w:rPr>
          <w:b/>
          <w:bCs/>
          <w:color w:val="1E4B5B" w:themeColor="accent2" w:themeShade="80"/>
          <w:sz w:val="56"/>
          <w:szCs w:val="52"/>
        </w:rPr>
      </w:pPr>
    </w:p>
    <w:p w14:paraId="7F7298F4" w14:textId="7ED6A16F" w:rsidR="00983C6E" w:rsidRPr="00983C6E" w:rsidRDefault="00983C6E" w:rsidP="00983C6E">
      <w:pPr>
        <w:jc w:val="center"/>
        <w:rPr>
          <w:b/>
          <w:bCs/>
          <w:color w:val="1E4B5B" w:themeColor="accent2" w:themeShade="80"/>
          <w:sz w:val="56"/>
          <w:szCs w:val="52"/>
        </w:rPr>
      </w:pPr>
      <w:r>
        <w:rPr>
          <w:b/>
          <w:bCs/>
          <w:color w:val="1E4B5B" w:themeColor="accent2" w:themeShade="80"/>
          <w:sz w:val="56"/>
          <w:szCs w:val="52"/>
        </w:rPr>
        <w:t>PRODUCT INSIGHTS</w:t>
      </w:r>
    </w:p>
    <w:p w14:paraId="0B00772D" w14:textId="77777777" w:rsidR="005B0A3E" w:rsidRDefault="005B0A3E">
      <w:pPr>
        <w:spacing w:after="180"/>
        <w:rPr>
          <w:sz w:val="52"/>
          <w:szCs w:val="48"/>
        </w:rPr>
      </w:pPr>
    </w:p>
    <w:p w14:paraId="1413389B" w14:textId="0EE6F61D" w:rsidR="00983C6E" w:rsidRDefault="00983C6E">
      <w:pPr>
        <w:spacing w:after="180"/>
        <w:rPr>
          <w:sz w:val="52"/>
          <w:szCs w:val="48"/>
        </w:rPr>
      </w:pPr>
      <w:r>
        <w:rPr>
          <w:noProof/>
          <w:sz w:val="52"/>
          <w:szCs w:val="48"/>
        </w:rPr>
        <w:drawing>
          <wp:inline distT="0" distB="0" distL="0" distR="0" wp14:anchorId="44F6C914" wp14:editId="29929297">
            <wp:extent cx="6858000" cy="38417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2"/>
          <w:szCs w:val="48"/>
        </w:rPr>
        <w:br w:type="page"/>
      </w:r>
    </w:p>
    <w:p w14:paraId="46BE729F" w14:textId="620ED758" w:rsidR="00983C6E" w:rsidRDefault="00983C6E" w:rsidP="00983C6E">
      <w:pPr>
        <w:jc w:val="center"/>
        <w:rPr>
          <w:b/>
          <w:bCs/>
          <w:color w:val="1E4B5B" w:themeColor="accent2" w:themeShade="80"/>
          <w:sz w:val="56"/>
          <w:szCs w:val="52"/>
        </w:rPr>
      </w:pPr>
    </w:p>
    <w:p w14:paraId="1B29F3E4" w14:textId="77777777" w:rsidR="00983C6E" w:rsidRDefault="00983C6E" w:rsidP="00983C6E">
      <w:pPr>
        <w:jc w:val="center"/>
        <w:rPr>
          <w:b/>
          <w:bCs/>
          <w:color w:val="1E4B5B" w:themeColor="accent2" w:themeShade="80"/>
          <w:sz w:val="56"/>
          <w:szCs w:val="52"/>
        </w:rPr>
      </w:pPr>
    </w:p>
    <w:p w14:paraId="0D0B6FEF" w14:textId="77777777" w:rsidR="005B0A3E" w:rsidRDefault="005B0A3E" w:rsidP="005B0A3E">
      <w:pPr>
        <w:jc w:val="center"/>
        <w:rPr>
          <w:b/>
          <w:bCs/>
          <w:color w:val="1E4B5B" w:themeColor="accent2" w:themeShade="80"/>
          <w:sz w:val="56"/>
          <w:szCs w:val="52"/>
        </w:rPr>
      </w:pPr>
      <w:r>
        <w:rPr>
          <w:b/>
          <w:bCs/>
          <w:color w:val="1E4B5B" w:themeColor="accent2" w:themeShade="80"/>
          <w:sz w:val="56"/>
          <w:szCs w:val="52"/>
        </w:rPr>
        <w:t>EMPLOYEE INSIGHTS</w:t>
      </w:r>
    </w:p>
    <w:p w14:paraId="3889510B" w14:textId="77777777" w:rsidR="005B0A3E" w:rsidRDefault="005B0A3E" w:rsidP="005B0A3E">
      <w:pPr>
        <w:rPr>
          <w:b/>
          <w:bCs/>
          <w:color w:val="1E4B5B" w:themeColor="accent2" w:themeShade="80"/>
          <w:sz w:val="56"/>
          <w:szCs w:val="52"/>
        </w:rPr>
      </w:pPr>
    </w:p>
    <w:p w14:paraId="4B5E4E9A" w14:textId="597B20EC" w:rsidR="005B0A3E" w:rsidRDefault="005B0A3E" w:rsidP="00983C6E">
      <w:pPr>
        <w:jc w:val="center"/>
        <w:rPr>
          <w:b/>
          <w:bCs/>
          <w:color w:val="1E4B5B" w:themeColor="accent2" w:themeShade="80"/>
          <w:sz w:val="56"/>
          <w:szCs w:val="52"/>
        </w:rPr>
      </w:pPr>
      <w:r>
        <w:rPr>
          <w:noProof/>
          <w:sz w:val="52"/>
          <w:szCs w:val="48"/>
        </w:rPr>
        <w:drawing>
          <wp:inline distT="0" distB="0" distL="0" distR="0" wp14:anchorId="63AAE25C" wp14:editId="79E397D7">
            <wp:extent cx="6858000" cy="382397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9C624" w14:textId="77777777" w:rsidR="005B0A3E" w:rsidRDefault="005B0A3E" w:rsidP="00983C6E">
      <w:pPr>
        <w:jc w:val="center"/>
        <w:rPr>
          <w:b/>
          <w:bCs/>
          <w:color w:val="1E4B5B" w:themeColor="accent2" w:themeShade="80"/>
          <w:sz w:val="56"/>
          <w:szCs w:val="52"/>
        </w:rPr>
      </w:pPr>
    </w:p>
    <w:p w14:paraId="394A18B4" w14:textId="77777777" w:rsidR="005B0A3E" w:rsidRDefault="005B0A3E" w:rsidP="00983C6E">
      <w:pPr>
        <w:jc w:val="center"/>
        <w:rPr>
          <w:b/>
          <w:bCs/>
          <w:color w:val="1E4B5B" w:themeColor="accent2" w:themeShade="80"/>
          <w:sz w:val="56"/>
          <w:szCs w:val="52"/>
        </w:rPr>
      </w:pPr>
    </w:p>
    <w:p w14:paraId="74D6155E" w14:textId="77777777" w:rsidR="005B0A3E" w:rsidRDefault="005B0A3E" w:rsidP="00983C6E">
      <w:pPr>
        <w:jc w:val="center"/>
        <w:rPr>
          <w:b/>
          <w:bCs/>
          <w:color w:val="1E4B5B" w:themeColor="accent2" w:themeShade="80"/>
          <w:sz w:val="56"/>
          <w:szCs w:val="52"/>
        </w:rPr>
      </w:pPr>
    </w:p>
    <w:p w14:paraId="533570C3" w14:textId="435BC37B" w:rsidR="00983C6E" w:rsidRDefault="00983C6E" w:rsidP="00C73D09">
      <w:pPr>
        <w:jc w:val="center"/>
        <w:rPr>
          <w:sz w:val="52"/>
          <w:szCs w:val="48"/>
        </w:rPr>
      </w:pPr>
    </w:p>
    <w:p w14:paraId="2FF84E3D" w14:textId="77777777" w:rsidR="005B0A3E" w:rsidRDefault="005B0A3E">
      <w:pPr>
        <w:spacing w:after="180"/>
        <w:rPr>
          <w:sz w:val="52"/>
          <w:szCs w:val="48"/>
        </w:rPr>
      </w:pPr>
    </w:p>
    <w:p w14:paraId="610639A7" w14:textId="77777777" w:rsidR="00037C35" w:rsidRDefault="00037C35">
      <w:pPr>
        <w:spacing w:after="180"/>
        <w:rPr>
          <w:sz w:val="52"/>
          <w:szCs w:val="48"/>
        </w:rPr>
      </w:pPr>
    </w:p>
    <w:p w14:paraId="091281BA" w14:textId="61B5BD63" w:rsidR="005B0A3E" w:rsidRPr="005B0A3E" w:rsidRDefault="005B0A3E" w:rsidP="00037C35">
      <w:pPr>
        <w:jc w:val="center"/>
        <w:rPr>
          <w:b/>
          <w:bCs/>
          <w:color w:val="1E4B5B" w:themeColor="accent2" w:themeShade="80"/>
          <w:sz w:val="56"/>
          <w:szCs w:val="52"/>
        </w:rPr>
      </w:pPr>
      <w:r>
        <w:rPr>
          <w:b/>
          <w:bCs/>
          <w:color w:val="1E4B5B" w:themeColor="accent2" w:themeShade="80"/>
          <w:sz w:val="56"/>
          <w:szCs w:val="52"/>
        </w:rPr>
        <w:t>SUPPLIER &amp; SHIPPING INSIGHTS</w:t>
      </w:r>
    </w:p>
    <w:p w14:paraId="0848182E" w14:textId="77777777" w:rsidR="005B0A3E" w:rsidRDefault="005B0A3E">
      <w:pPr>
        <w:spacing w:after="180"/>
        <w:rPr>
          <w:sz w:val="52"/>
          <w:szCs w:val="48"/>
        </w:rPr>
      </w:pPr>
    </w:p>
    <w:p w14:paraId="3267121D" w14:textId="26077CB6" w:rsidR="00983C6E" w:rsidRDefault="005B0A3E">
      <w:pPr>
        <w:spacing w:after="180"/>
        <w:rPr>
          <w:sz w:val="52"/>
          <w:szCs w:val="48"/>
        </w:rPr>
      </w:pPr>
      <w:r>
        <w:rPr>
          <w:noProof/>
          <w:sz w:val="52"/>
          <w:szCs w:val="48"/>
        </w:rPr>
        <w:drawing>
          <wp:inline distT="0" distB="0" distL="0" distR="0" wp14:anchorId="57EA8B1C" wp14:editId="5C8A53A2">
            <wp:extent cx="6858000" cy="38119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E99DA" w14:textId="77777777" w:rsidR="00983C6E" w:rsidRDefault="00983C6E" w:rsidP="00983C6E">
      <w:pPr>
        <w:jc w:val="center"/>
        <w:rPr>
          <w:b/>
          <w:bCs/>
          <w:color w:val="1E4B5B" w:themeColor="accent2" w:themeShade="80"/>
          <w:sz w:val="56"/>
          <w:szCs w:val="52"/>
        </w:rPr>
      </w:pPr>
    </w:p>
    <w:p w14:paraId="14DCA95C" w14:textId="340CA2CB" w:rsidR="00D1432D" w:rsidRDefault="00D1432D" w:rsidP="00983C6E">
      <w:pPr>
        <w:jc w:val="center"/>
        <w:rPr>
          <w:b/>
          <w:bCs/>
          <w:color w:val="1E4B5B" w:themeColor="accent2" w:themeShade="80"/>
          <w:sz w:val="56"/>
          <w:szCs w:val="52"/>
        </w:rPr>
      </w:pPr>
    </w:p>
    <w:p w14:paraId="63CE0E0D" w14:textId="77777777" w:rsidR="00D1432D" w:rsidRDefault="00D1432D">
      <w:pPr>
        <w:spacing w:after="180"/>
        <w:rPr>
          <w:b/>
          <w:bCs/>
          <w:color w:val="1E4B5B" w:themeColor="accent2" w:themeShade="80"/>
          <w:sz w:val="56"/>
          <w:szCs w:val="52"/>
        </w:rPr>
      </w:pPr>
      <w:r>
        <w:rPr>
          <w:b/>
          <w:bCs/>
          <w:color w:val="1E4B5B" w:themeColor="accent2" w:themeShade="80"/>
          <w:sz w:val="56"/>
          <w:szCs w:val="52"/>
        </w:rPr>
        <w:br w:type="page"/>
      </w:r>
    </w:p>
    <w:p w14:paraId="4C3F50D4" w14:textId="3F9B017C" w:rsidR="00D1432D" w:rsidRDefault="00D1432D" w:rsidP="00983C6E">
      <w:pPr>
        <w:jc w:val="center"/>
        <w:rPr>
          <w:b/>
          <w:bCs/>
          <w:color w:val="1E4B5B" w:themeColor="accent2" w:themeShade="80"/>
          <w:sz w:val="56"/>
          <w:szCs w:val="52"/>
        </w:rPr>
      </w:pPr>
    </w:p>
    <w:p w14:paraId="4307EEA3" w14:textId="45886706" w:rsidR="00D1432D" w:rsidRDefault="00D1432D" w:rsidP="006F4770">
      <w:pPr>
        <w:spacing w:after="180"/>
        <w:rPr>
          <w:b/>
          <w:bCs/>
          <w:color w:val="1E4B5B" w:themeColor="accent2" w:themeShade="80"/>
          <w:sz w:val="56"/>
          <w:szCs w:val="52"/>
        </w:rPr>
      </w:pPr>
    </w:p>
    <w:p w14:paraId="5A4D2B7C" w14:textId="00C329FF" w:rsidR="006F4770" w:rsidRPr="006F4770" w:rsidRDefault="006F4770" w:rsidP="006F4770">
      <w:pPr>
        <w:spacing w:after="180"/>
        <w:rPr>
          <w:b/>
          <w:bCs/>
          <w:color w:val="1E4B5B" w:themeColor="accent2" w:themeShade="80"/>
          <w:sz w:val="56"/>
          <w:szCs w:val="56"/>
        </w:rPr>
      </w:pPr>
      <w:r w:rsidRPr="006F4770">
        <w:rPr>
          <w:b/>
          <w:bCs/>
          <w:color w:val="1E4B5B" w:themeColor="accent2" w:themeShade="80"/>
          <w:sz w:val="56"/>
          <w:szCs w:val="56"/>
        </w:rPr>
        <w:t>EDA Summary — Key Insights</w:t>
      </w:r>
    </w:p>
    <w:p w14:paraId="5A2ED867" w14:textId="77777777" w:rsidR="006F4770" w:rsidRPr="006F4770" w:rsidRDefault="006F4770" w:rsidP="006F4770">
      <w:pPr>
        <w:spacing w:after="180"/>
        <w:rPr>
          <w:b/>
          <w:bCs/>
          <w:color w:val="2D7088" w:themeColor="accent2" w:themeShade="BF"/>
          <w:sz w:val="56"/>
          <w:szCs w:val="56"/>
        </w:rPr>
      </w:pPr>
    </w:p>
    <w:p w14:paraId="074EA011" w14:textId="53E69F4D" w:rsidR="00D1432D" w:rsidRDefault="006F4770" w:rsidP="00983C6E">
      <w:pPr>
        <w:jc w:val="center"/>
        <w:rPr>
          <w:b/>
          <w:bCs/>
          <w:color w:val="1E4B5B" w:themeColor="accent2" w:themeShade="80"/>
          <w:sz w:val="56"/>
          <w:szCs w:val="52"/>
        </w:rPr>
      </w:pPr>
      <w:r w:rsidRPr="00D1432D">
        <w:rPr>
          <w:b/>
          <w:bCs/>
          <w:color w:val="1E4B5B" w:themeColor="accent2" w:themeShade="80"/>
          <w:sz w:val="56"/>
          <w:szCs w:val="52"/>
        </w:rPr>
        <w:drawing>
          <wp:inline distT="0" distB="0" distL="0" distR="0" wp14:anchorId="517A4143" wp14:editId="0F478365">
            <wp:extent cx="6915690" cy="454046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976088" cy="4580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49D25" w14:textId="13A52D5A" w:rsidR="00983C6E" w:rsidRDefault="00D1432D" w:rsidP="00D1432D">
      <w:pPr>
        <w:spacing w:after="180"/>
        <w:rPr>
          <w:b/>
          <w:bCs/>
          <w:color w:val="1E4B5B" w:themeColor="accent2" w:themeShade="80"/>
          <w:sz w:val="56"/>
          <w:szCs w:val="52"/>
        </w:rPr>
      </w:pPr>
      <w:r>
        <w:rPr>
          <w:b/>
          <w:bCs/>
          <w:color w:val="1E4B5B" w:themeColor="accent2" w:themeShade="80"/>
          <w:sz w:val="56"/>
          <w:szCs w:val="52"/>
        </w:rPr>
        <w:br w:type="page"/>
      </w:r>
    </w:p>
    <w:p w14:paraId="42C995AF" w14:textId="4A80390F" w:rsidR="006F4770" w:rsidRDefault="006F4770" w:rsidP="00D1432D">
      <w:pPr>
        <w:spacing w:after="180"/>
        <w:rPr>
          <w:b/>
          <w:bCs/>
          <w:color w:val="1E4B5B" w:themeColor="accent2" w:themeShade="80"/>
          <w:sz w:val="56"/>
          <w:szCs w:val="52"/>
        </w:rPr>
      </w:pPr>
    </w:p>
    <w:p w14:paraId="6B7A7E3D" w14:textId="5D8A14C7" w:rsidR="006F4770" w:rsidRDefault="006F4770" w:rsidP="00D1432D">
      <w:pPr>
        <w:spacing w:after="180"/>
        <w:rPr>
          <w:b/>
          <w:bCs/>
          <w:color w:val="1E4B5B" w:themeColor="accent2" w:themeShade="80"/>
          <w:sz w:val="56"/>
          <w:szCs w:val="52"/>
        </w:rPr>
      </w:pPr>
    </w:p>
    <w:p w14:paraId="320ACA25" w14:textId="2E32042A" w:rsidR="006F4770" w:rsidRPr="006F4770" w:rsidRDefault="006F4770" w:rsidP="00D1432D">
      <w:pPr>
        <w:spacing w:after="180"/>
        <w:rPr>
          <w:b/>
          <w:bCs/>
          <w:color w:val="1E4B5B" w:themeColor="accent2" w:themeShade="80"/>
          <w:sz w:val="56"/>
          <w:szCs w:val="56"/>
        </w:rPr>
      </w:pPr>
      <w:r w:rsidRPr="006F4770">
        <w:rPr>
          <w:b/>
          <w:bCs/>
          <w:color w:val="1E4B5B" w:themeColor="accent2" w:themeShade="80"/>
          <w:sz w:val="56"/>
          <w:szCs w:val="56"/>
        </w:rPr>
        <w:t>OVERALL SUMMARY &amp; RECOMMENDATIONS</w:t>
      </w:r>
    </w:p>
    <w:p w14:paraId="73D3A73F" w14:textId="77777777" w:rsidR="006F4770" w:rsidRDefault="006F4770" w:rsidP="00D1432D">
      <w:pPr>
        <w:spacing w:after="180"/>
        <w:rPr>
          <w:b/>
          <w:bCs/>
          <w:color w:val="1E4B5B" w:themeColor="accent2" w:themeShade="80"/>
          <w:sz w:val="56"/>
          <w:szCs w:val="52"/>
        </w:rPr>
      </w:pPr>
    </w:p>
    <w:p w14:paraId="0F5A876A" w14:textId="4FD685B1" w:rsidR="006F4770" w:rsidRDefault="006F4770" w:rsidP="00D1432D">
      <w:pPr>
        <w:spacing w:after="180"/>
        <w:rPr>
          <w:b/>
          <w:bCs/>
          <w:color w:val="1E4B5B" w:themeColor="accent2" w:themeShade="80"/>
          <w:sz w:val="56"/>
          <w:szCs w:val="52"/>
        </w:rPr>
      </w:pPr>
      <w:r w:rsidRPr="006F4770">
        <w:rPr>
          <w:b/>
          <w:bCs/>
          <w:color w:val="1E4B5B" w:themeColor="accent2" w:themeShade="80"/>
          <w:sz w:val="56"/>
          <w:szCs w:val="52"/>
        </w:rPr>
        <w:drawing>
          <wp:inline distT="0" distB="0" distL="0" distR="0" wp14:anchorId="16608D99" wp14:editId="0C06BFAB">
            <wp:extent cx="6858000" cy="313944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37B39" w14:textId="6D8B22C1" w:rsidR="006F4770" w:rsidRDefault="006F4770" w:rsidP="00D1432D">
      <w:pPr>
        <w:spacing w:after="180"/>
        <w:rPr>
          <w:b/>
          <w:bCs/>
          <w:color w:val="1E4B5B" w:themeColor="accent2" w:themeShade="80"/>
          <w:sz w:val="56"/>
          <w:szCs w:val="52"/>
        </w:rPr>
      </w:pPr>
    </w:p>
    <w:p w14:paraId="0DC13948" w14:textId="48BF39AD" w:rsidR="006F4770" w:rsidRDefault="006F4770" w:rsidP="00D1432D">
      <w:pPr>
        <w:spacing w:after="180"/>
        <w:rPr>
          <w:b/>
          <w:bCs/>
          <w:color w:val="1E4B5B" w:themeColor="accent2" w:themeShade="80"/>
          <w:sz w:val="56"/>
          <w:szCs w:val="52"/>
        </w:rPr>
      </w:pPr>
    </w:p>
    <w:p w14:paraId="6DE200FE" w14:textId="124D0863" w:rsidR="006F4770" w:rsidRDefault="006F4770" w:rsidP="00D1432D">
      <w:pPr>
        <w:spacing w:after="180"/>
        <w:rPr>
          <w:b/>
          <w:bCs/>
          <w:color w:val="1E4B5B" w:themeColor="accent2" w:themeShade="80"/>
          <w:sz w:val="56"/>
          <w:szCs w:val="52"/>
        </w:rPr>
      </w:pPr>
    </w:p>
    <w:p w14:paraId="30477809" w14:textId="77777777" w:rsidR="006F4770" w:rsidRDefault="006F4770" w:rsidP="00D1432D">
      <w:pPr>
        <w:spacing w:after="180"/>
        <w:rPr>
          <w:b/>
          <w:bCs/>
          <w:color w:val="1E4B5B" w:themeColor="accent2" w:themeShade="80"/>
          <w:sz w:val="56"/>
          <w:szCs w:val="52"/>
        </w:rPr>
      </w:pPr>
    </w:p>
    <w:p w14:paraId="3811ABB3" w14:textId="1DFE9490" w:rsidR="00D1432D" w:rsidRDefault="005B0A3E" w:rsidP="00D1432D">
      <w:pPr>
        <w:jc w:val="center"/>
        <w:rPr>
          <w:b/>
          <w:bCs/>
          <w:color w:val="1E4B5B" w:themeColor="accent2" w:themeShade="80"/>
          <w:sz w:val="56"/>
          <w:szCs w:val="52"/>
        </w:rPr>
      </w:pPr>
      <w:r>
        <w:rPr>
          <w:b/>
          <w:bCs/>
          <w:color w:val="1E4B5B" w:themeColor="accent2" w:themeShade="80"/>
          <w:sz w:val="56"/>
          <w:szCs w:val="52"/>
        </w:rPr>
        <w:lastRenderedPageBreak/>
        <w:t>FINAL CONCLUSION</w:t>
      </w:r>
    </w:p>
    <w:p w14:paraId="4A9609FD" w14:textId="77777777" w:rsidR="00D1432D" w:rsidRPr="00D1432D" w:rsidRDefault="00D1432D" w:rsidP="00D1432D">
      <w:pPr>
        <w:jc w:val="center"/>
        <w:rPr>
          <w:b/>
          <w:bCs/>
          <w:color w:val="1E4B5B" w:themeColor="accent2" w:themeShade="80"/>
          <w:sz w:val="16"/>
          <w:szCs w:val="16"/>
        </w:rPr>
      </w:pPr>
    </w:p>
    <w:p w14:paraId="3B7D0CD5" w14:textId="790A1928" w:rsidR="008E1784" w:rsidRPr="008E1784" w:rsidRDefault="008E1784" w:rsidP="008E178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E1784">
        <w:rPr>
          <w:rFonts w:asciiTheme="minorHAnsi" w:hAnsiTheme="minorHAnsi" w:cstheme="minorHAnsi"/>
          <w:sz w:val="36"/>
          <w:szCs w:val="36"/>
        </w:rPr>
        <w:t xml:space="preserve">The comprehensive analysis conducted using </w:t>
      </w:r>
      <w:r w:rsidRPr="008E1784">
        <w:rPr>
          <w:rStyle w:val="Strong"/>
          <w:rFonts w:asciiTheme="minorHAnsi" w:hAnsiTheme="minorHAnsi" w:cstheme="minorHAnsi"/>
          <w:sz w:val="36"/>
          <w:szCs w:val="36"/>
        </w:rPr>
        <w:t>Excel</w:t>
      </w:r>
      <w:r w:rsidRPr="008E1784">
        <w:rPr>
          <w:rFonts w:asciiTheme="minorHAnsi" w:hAnsiTheme="minorHAnsi" w:cstheme="minorHAnsi"/>
          <w:sz w:val="36"/>
          <w:szCs w:val="36"/>
        </w:rPr>
        <w:t xml:space="preserve"> and </w:t>
      </w:r>
      <w:r w:rsidRPr="008E1784">
        <w:rPr>
          <w:rStyle w:val="Strong"/>
          <w:rFonts w:asciiTheme="minorHAnsi" w:hAnsiTheme="minorHAnsi" w:cstheme="minorHAnsi"/>
          <w:sz w:val="36"/>
          <w:szCs w:val="36"/>
        </w:rPr>
        <w:t>Power BI</w:t>
      </w:r>
      <w:r w:rsidRPr="008E1784">
        <w:rPr>
          <w:rFonts w:asciiTheme="minorHAnsi" w:hAnsiTheme="minorHAnsi" w:cstheme="minorHAnsi"/>
          <w:sz w:val="36"/>
          <w:szCs w:val="36"/>
        </w:rPr>
        <w:t xml:space="preserve"> provided an in-depth understanding of </w:t>
      </w:r>
      <w:r w:rsidRPr="008E1784">
        <w:rPr>
          <w:rStyle w:val="Strong"/>
          <w:rFonts w:asciiTheme="minorHAnsi" w:hAnsiTheme="minorHAnsi" w:cstheme="minorHAnsi"/>
          <w:sz w:val="36"/>
          <w:szCs w:val="36"/>
        </w:rPr>
        <w:t>Northwind Traders' sales performance, customer behavio</w:t>
      </w:r>
      <w:r w:rsidR="00D1432D">
        <w:rPr>
          <w:rStyle w:val="Strong"/>
          <w:rFonts w:asciiTheme="minorHAnsi" w:hAnsiTheme="minorHAnsi" w:cstheme="minorHAnsi"/>
          <w:sz w:val="36"/>
          <w:szCs w:val="36"/>
        </w:rPr>
        <w:t>u</w:t>
      </w:r>
      <w:r w:rsidRPr="008E1784">
        <w:rPr>
          <w:rStyle w:val="Strong"/>
          <w:rFonts w:asciiTheme="minorHAnsi" w:hAnsiTheme="minorHAnsi" w:cstheme="minorHAnsi"/>
          <w:sz w:val="36"/>
          <w:szCs w:val="36"/>
        </w:rPr>
        <w:t>r, category trends, employee structure, and supplier dynamics</w:t>
      </w:r>
      <w:r w:rsidRPr="008E1784">
        <w:rPr>
          <w:rFonts w:asciiTheme="minorHAnsi" w:hAnsiTheme="minorHAnsi" w:cstheme="minorHAnsi"/>
          <w:sz w:val="36"/>
          <w:szCs w:val="36"/>
        </w:rPr>
        <w:t>. By integrating multiple datasets—Orders, Order Details, Products, Customers, Employees, and Suppliers—the study successfully transformed raw data into meaningful business insights.</w:t>
      </w:r>
    </w:p>
    <w:p w14:paraId="47621049" w14:textId="77777777" w:rsidR="008E1784" w:rsidRPr="008E1784" w:rsidRDefault="008E1784" w:rsidP="008E178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E1784">
        <w:rPr>
          <w:rFonts w:asciiTheme="minorHAnsi" w:hAnsiTheme="minorHAnsi" w:cstheme="minorHAnsi"/>
          <w:sz w:val="36"/>
          <w:szCs w:val="36"/>
        </w:rPr>
        <w:t xml:space="preserve">Through Excel-based </w:t>
      </w:r>
      <w:r w:rsidRPr="008E1784">
        <w:rPr>
          <w:rStyle w:val="Strong"/>
          <w:rFonts w:asciiTheme="minorHAnsi" w:hAnsiTheme="minorHAnsi" w:cstheme="minorHAnsi"/>
          <w:sz w:val="36"/>
          <w:szCs w:val="36"/>
        </w:rPr>
        <w:t>exploratory data analysis (EDA)</w:t>
      </w:r>
      <w:r w:rsidRPr="008E1784">
        <w:rPr>
          <w:rFonts w:asciiTheme="minorHAnsi" w:hAnsiTheme="minorHAnsi" w:cstheme="minorHAnsi"/>
          <w:sz w:val="36"/>
          <w:szCs w:val="36"/>
        </w:rPr>
        <w:t>, including pivot tables, segmentation formulas, correlation analysis, outlier detection, and trend charts, the project revealed critical patterns such as:</w:t>
      </w:r>
    </w:p>
    <w:p w14:paraId="1817903F" w14:textId="0CD1ACFA" w:rsidR="008E1784" w:rsidRPr="008E1784" w:rsidRDefault="008E1784" w:rsidP="008E1784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36"/>
          <w:szCs w:val="36"/>
        </w:rPr>
      </w:pPr>
      <w:r w:rsidRPr="008E1784">
        <w:rPr>
          <w:rFonts w:asciiTheme="minorHAnsi" w:hAnsiTheme="minorHAnsi" w:cstheme="minorHAnsi"/>
          <w:sz w:val="36"/>
          <w:szCs w:val="36"/>
        </w:rPr>
        <w:t xml:space="preserve">Consistent growth in orders from </w:t>
      </w:r>
      <w:r w:rsidRPr="008E1784">
        <w:rPr>
          <w:rStyle w:val="Strong"/>
          <w:rFonts w:asciiTheme="minorHAnsi" w:hAnsiTheme="minorHAnsi" w:cstheme="minorHAnsi"/>
          <w:sz w:val="36"/>
          <w:szCs w:val="36"/>
        </w:rPr>
        <w:t>high-value customer segments</w:t>
      </w:r>
      <w:r w:rsidR="00D1432D">
        <w:rPr>
          <w:rStyle w:val="Strong"/>
          <w:rFonts w:asciiTheme="minorHAnsi" w:hAnsiTheme="minorHAnsi" w:cstheme="minorHAnsi"/>
          <w:sz w:val="36"/>
          <w:szCs w:val="36"/>
        </w:rPr>
        <w:t>.</w:t>
      </w:r>
    </w:p>
    <w:p w14:paraId="5B057E8D" w14:textId="13B11DD2" w:rsidR="008E1784" w:rsidRPr="008E1784" w:rsidRDefault="008E1784" w:rsidP="008E1784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36"/>
          <w:szCs w:val="36"/>
        </w:rPr>
      </w:pPr>
      <w:r w:rsidRPr="008E1784">
        <w:rPr>
          <w:rFonts w:asciiTheme="minorHAnsi" w:hAnsiTheme="minorHAnsi" w:cstheme="minorHAnsi"/>
          <w:sz w:val="36"/>
          <w:szCs w:val="36"/>
        </w:rPr>
        <w:t>Seasonal fluctuations in product demand</w:t>
      </w:r>
      <w:r w:rsidR="00D1432D">
        <w:rPr>
          <w:rFonts w:asciiTheme="minorHAnsi" w:hAnsiTheme="minorHAnsi" w:cstheme="minorHAnsi"/>
          <w:sz w:val="36"/>
          <w:szCs w:val="36"/>
        </w:rPr>
        <w:t>.</w:t>
      </w:r>
    </w:p>
    <w:p w14:paraId="7CD4D3DE" w14:textId="7A1BB30E" w:rsidR="008E1784" w:rsidRPr="008E1784" w:rsidRDefault="008E1784" w:rsidP="008E1784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36"/>
          <w:szCs w:val="36"/>
        </w:rPr>
      </w:pPr>
      <w:r w:rsidRPr="008E1784">
        <w:rPr>
          <w:rFonts w:asciiTheme="minorHAnsi" w:hAnsiTheme="minorHAnsi" w:cstheme="minorHAnsi"/>
          <w:sz w:val="36"/>
          <w:szCs w:val="36"/>
        </w:rPr>
        <w:t xml:space="preserve">Strong correlation between </w:t>
      </w:r>
      <w:r w:rsidRPr="008E1784">
        <w:rPr>
          <w:rStyle w:val="Strong"/>
          <w:rFonts w:asciiTheme="minorHAnsi" w:hAnsiTheme="minorHAnsi" w:cstheme="minorHAnsi"/>
          <w:sz w:val="36"/>
          <w:szCs w:val="36"/>
        </w:rPr>
        <w:t>pricing and revenue performance</w:t>
      </w:r>
      <w:r w:rsidR="00D1432D">
        <w:rPr>
          <w:rStyle w:val="Strong"/>
          <w:rFonts w:asciiTheme="minorHAnsi" w:hAnsiTheme="minorHAnsi" w:cstheme="minorHAnsi"/>
          <w:sz w:val="36"/>
          <w:szCs w:val="36"/>
        </w:rPr>
        <w:t>.</w:t>
      </w:r>
    </w:p>
    <w:p w14:paraId="0BD0D407" w14:textId="4D66C18A" w:rsidR="008E1784" w:rsidRPr="008E1784" w:rsidRDefault="008E1784" w:rsidP="008E1784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36"/>
          <w:szCs w:val="36"/>
        </w:rPr>
      </w:pPr>
      <w:r w:rsidRPr="008E1784">
        <w:rPr>
          <w:rFonts w:asciiTheme="minorHAnsi" w:hAnsiTheme="minorHAnsi" w:cstheme="minorHAnsi"/>
          <w:sz w:val="36"/>
          <w:szCs w:val="36"/>
        </w:rPr>
        <w:t xml:space="preserve">Regional variations in </w:t>
      </w:r>
      <w:r w:rsidRPr="008E1784">
        <w:rPr>
          <w:rStyle w:val="Strong"/>
          <w:rFonts w:asciiTheme="minorHAnsi" w:hAnsiTheme="minorHAnsi" w:cstheme="minorHAnsi"/>
          <w:sz w:val="36"/>
          <w:szCs w:val="36"/>
        </w:rPr>
        <w:t>supplier availability and unit pricing</w:t>
      </w:r>
      <w:r w:rsidR="00D1432D">
        <w:rPr>
          <w:rStyle w:val="Strong"/>
          <w:rFonts w:asciiTheme="minorHAnsi" w:hAnsiTheme="minorHAnsi" w:cstheme="minorHAnsi"/>
          <w:sz w:val="36"/>
          <w:szCs w:val="36"/>
        </w:rPr>
        <w:t>.</w:t>
      </w:r>
    </w:p>
    <w:p w14:paraId="6562C511" w14:textId="7FB7E8B1" w:rsidR="008E1784" w:rsidRPr="008E1784" w:rsidRDefault="008E1784" w:rsidP="008E1784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36"/>
          <w:szCs w:val="36"/>
        </w:rPr>
      </w:pPr>
      <w:r w:rsidRPr="008E1784">
        <w:rPr>
          <w:rFonts w:asciiTheme="minorHAnsi" w:hAnsiTheme="minorHAnsi" w:cstheme="minorHAnsi"/>
          <w:sz w:val="36"/>
          <w:szCs w:val="36"/>
        </w:rPr>
        <w:t>Category-level sales trends indicating dominant product lines</w:t>
      </w:r>
      <w:r w:rsidR="00D1432D">
        <w:rPr>
          <w:rFonts w:asciiTheme="minorHAnsi" w:hAnsiTheme="minorHAnsi" w:cstheme="minorHAnsi"/>
          <w:sz w:val="36"/>
          <w:szCs w:val="36"/>
        </w:rPr>
        <w:t>.</w:t>
      </w:r>
    </w:p>
    <w:p w14:paraId="192F03AE" w14:textId="48870AD8" w:rsidR="008E1784" w:rsidRPr="008E1784" w:rsidRDefault="008E1784" w:rsidP="008E1784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36"/>
          <w:szCs w:val="36"/>
        </w:rPr>
      </w:pPr>
      <w:r w:rsidRPr="008E1784">
        <w:rPr>
          <w:rFonts w:asciiTheme="minorHAnsi" w:hAnsiTheme="minorHAnsi" w:cstheme="minorHAnsi"/>
          <w:sz w:val="36"/>
          <w:szCs w:val="36"/>
        </w:rPr>
        <w:t>Workforce and hiring patterns reflecting operational strengths</w:t>
      </w:r>
      <w:r w:rsidR="00D1432D">
        <w:rPr>
          <w:rFonts w:asciiTheme="minorHAnsi" w:hAnsiTheme="minorHAnsi" w:cstheme="minorHAnsi"/>
          <w:sz w:val="36"/>
          <w:szCs w:val="36"/>
        </w:rPr>
        <w:t>.</w:t>
      </w:r>
    </w:p>
    <w:p w14:paraId="3BACF045" w14:textId="77777777" w:rsidR="008E1784" w:rsidRPr="008E1784" w:rsidRDefault="008E1784" w:rsidP="008E178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E1784">
        <w:rPr>
          <w:rFonts w:asciiTheme="minorHAnsi" w:hAnsiTheme="minorHAnsi" w:cstheme="minorHAnsi"/>
          <w:sz w:val="36"/>
          <w:szCs w:val="36"/>
        </w:rPr>
        <w:t xml:space="preserve">Using </w:t>
      </w:r>
      <w:r w:rsidRPr="008E1784">
        <w:rPr>
          <w:rStyle w:val="Strong"/>
          <w:rFonts w:asciiTheme="minorHAnsi" w:hAnsiTheme="minorHAnsi" w:cstheme="minorHAnsi"/>
          <w:sz w:val="36"/>
          <w:szCs w:val="36"/>
        </w:rPr>
        <w:t>Power BI</w:t>
      </w:r>
      <w:r w:rsidRPr="008E1784">
        <w:rPr>
          <w:rFonts w:asciiTheme="minorHAnsi" w:hAnsiTheme="minorHAnsi" w:cstheme="minorHAnsi"/>
          <w:sz w:val="36"/>
          <w:szCs w:val="36"/>
        </w:rPr>
        <w:t>, these insights were further enhanced with interactive dashboards, allowing stakeholders to visualize:</w:t>
      </w:r>
    </w:p>
    <w:p w14:paraId="748A5A89" w14:textId="791C2A13" w:rsidR="008E1784" w:rsidRPr="008E1784" w:rsidRDefault="008E1784" w:rsidP="008E1784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36"/>
          <w:szCs w:val="36"/>
        </w:rPr>
      </w:pPr>
      <w:r w:rsidRPr="008E1784">
        <w:rPr>
          <w:rFonts w:asciiTheme="minorHAnsi" w:hAnsiTheme="minorHAnsi" w:cstheme="minorHAnsi"/>
          <w:sz w:val="36"/>
          <w:szCs w:val="36"/>
        </w:rPr>
        <w:t>Region-wise revenue distribution</w:t>
      </w:r>
      <w:r w:rsidR="00D1432D">
        <w:rPr>
          <w:rFonts w:asciiTheme="minorHAnsi" w:hAnsiTheme="minorHAnsi" w:cstheme="minorHAnsi"/>
          <w:sz w:val="36"/>
          <w:szCs w:val="36"/>
        </w:rPr>
        <w:t>.</w:t>
      </w:r>
    </w:p>
    <w:p w14:paraId="7AC020F1" w14:textId="33D7CE90" w:rsidR="008E1784" w:rsidRPr="008E1784" w:rsidRDefault="008E1784" w:rsidP="008E1784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36"/>
          <w:szCs w:val="36"/>
        </w:rPr>
      </w:pPr>
      <w:r w:rsidRPr="008E1784">
        <w:rPr>
          <w:rFonts w:asciiTheme="minorHAnsi" w:hAnsiTheme="minorHAnsi" w:cstheme="minorHAnsi"/>
          <w:sz w:val="36"/>
          <w:szCs w:val="36"/>
        </w:rPr>
        <w:t>Top customers, top products, and category contributions</w:t>
      </w:r>
      <w:r w:rsidR="00D1432D">
        <w:rPr>
          <w:rFonts w:asciiTheme="minorHAnsi" w:hAnsiTheme="minorHAnsi" w:cstheme="minorHAnsi"/>
          <w:sz w:val="36"/>
          <w:szCs w:val="36"/>
        </w:rPr>
        <w:t>.</w:t>
      </w:r>
    </w:p>
    <w:p w14:paraId="125E7D61" w14:textId="79267100" w:rsidR="00D1432D" w:rsidRDefault="00D1432D" w:rsidP="008E1784">
      <w:pPr>
        <w:pStyle w:val="NormalWeb"/>
        <w:rPr>
          <w:rFonts w:asciiTheme="minorHAnsi" w:hAnsiTheme="minorHAnsi" w:cstheme="minorHAnsi"/>
          <w:sz w:val="36"/>
          <w:szCs w:val="36"/>
        </w:rPr>
      </w:pPr>
    </w:p>
    <w:p w14:paraId="52CA0DBA" w14:textId="2C7D74CF" w:rsidR="00D1432D" w:rsidRDefault="00D1432D" w:rsidP="008E1784">
      <w:pPr>
        <w:pStyle w:val="NormalWeb"/>
        <w:rPr>
          <w:rFonts w:asciiTheme="minorHAnsi" w:hAnsiTheme="minorHAnsi" w:cstheme="minorHAnsi"/>
          <w:sz w:val="36"/>
          <w:szCs w:val="36"/>
        </w:rPr>
      </w:pPr>
    </w:p>
    <w:p w14:paraId="63F6F3AD" w14:textId="13EF22D2" w:rsidR="00D1432D" w:rsidRDefault="00D1432D" w:rsidP="008E1784">
      <w:pPr>
        <w:pStyle w:val="NormalWeb"/>
        <w:rPr>
          <w:rFonts w:asciiTheme="minorHAnsi" w:hAnsiTheme="minorHAnsi" w:cstheme="minorHAnsi"/>
          <w:sz w:val="36"/>
          <w:szCs w:val="36"/>
        </w:rPr>
      </w:pPr>
    </w:p>
    <w:p w14:paraId="26AA5938" w14:textId="77777777" w:rsidR="00D1432D" w:rsidRDefault="00D1432D" w:rsidP="008E1784">
      <w:pPr>
        <w:pStyle w:val="NormalWeb"/>
        <w:rPr>
          <w:rFonts w:asciiTheme="minorHAnsi" w:hAnsiTheme="minorHAnsi" w:cstheme="minorHAnsi"/>
          <w:sz w:val="36"/>
          <w:szCs w:val="36"/>
        </w:rPr>
      </w:pPr>
    </w:p>
    <w:p w14:paraId="4DFCABEF" w14:textId="420A4E57" w:rsidR="00D1432D" w:rsidRPr="008E1784" w:rsidRDefault="00D1432D" w:rsidP="00D1432D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36"/>
          <w:szCs w:val="36"/>
        </w:rPr>
      </w:pPr>
      <w:r w:rsidRPr="008E1784">
        <w:rPr>
          <w:rFonts w:asciiTheme="minorHAnsi" w:hAnsiTheme="minorHAnsi" w:cstheme="minorHAnsi"/>
          <w:sz w:val="36"/>
          <w:szCs w:val="36"/>
        </w:rPr>
        <w:t>Supplier-country relationships</w:t>
      </w:r>
      <w:r>
        <w:rPr>
          <w:rFonts w:asciiTheme="minorHAnsi" w:hAnsiTheme="minorHAnsi" w:cstheme="minorHAnsi"/>
          <w:sz w:val="36"/>
          <w:szCs w:val="36"/>
        </w:rPr>
        <w:t>.</w:t>
      </w:r>
    </w:p>
    <w:p w14:paraId="715CC46A" w14:textId="1E912A23" w:rsidR="00D1432D" w:rsidRPr="008E1784" w:rsidRDefault="00D1432D" w:rsidP="00D1432D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36"/>
          <w:szCs w:val="36"/>
        </w:rPr>
      </w:pPr>
      <w:r w:rsidRPr="008E1784">
        <w:rPr>
          <w:rFonts w:asciiTheme="minorHAnsi" w:hAnsiTheme="minorHAnsi" w:cstheme="minorHAnsi"/>
          <w:sz w:val="36"/>
          <w:szCs w:val="36"/>
        </w:rPr>
        <w:t>Seasonal sales cycles</w:t>
      </w:r>
      <w:r>
        <w:rPr>
          <w:rFonts w:asciiTheme="minorHAnsi" w:hAnsiTheme="minorHAnsi" w:cstheme="minorHAnsi"/>
          <w:sz w:val="36"/>
          <w:szCs w:val="36"/>
        </w:rPr>
        <w:t>.</w:t>
      </w:r>
    </w:p>
    <w:p w14:paraId="0EE8197C" w14:textId="62E5A253" w:rsidR="00D1432D" w:rsidRPr="008E1784" w:rsidRDefault="00D1432D" w:rsidP="00D1432D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36"/>
          <w:szCs w:val="36"/>
        </w:rPr>
      </w:pPr>
      <w:r w:rsidRPr="008E1784">
        <w:rPr>
          <w:rFonts w:asciiTheme="minorHAnsi" w:hAnsiTheme="minorHAnsi" w:cstheme="minorHAnsi"/>
          <w:sz w:val="36"/>
          <w:szCs w:val="36"/>
        </w:rPr>
        <w:t>Employee demographics and performance trends</w:t>
      </w:r>
      <w:r>
        <w:rPr>
          <w:rFonts w:asciiTheme="minorHAnsi" w:hAnsiTheme="minorHAnsi" w:cstheme="minorHAnsi"/>
          <w:sz w:val="36"/>
          <w:szCs w:val="36"/>
        </w:rPr>
        <w:t>.</w:t>
      </w:r>
    </w:p>
    <w:p w14:paraId="0DF08ED6" w14:textId="312C7A59" w:rsidR="008E1784" w:rsidRPr="008E1784" w:rsidRDefault="008E1784" w:rsidP="008E178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E1784">
        <w:rPr>
          <w:rFonts w:asciiTheme="minorHAnsi" w:hAnsiTheme="minorHAnsi" w:cstheme="minorHAnsi"/>
          <w:sz w:val="36"/>
          <w:szCs w:val="36"/>
        </w:rPr>
        <w:t xml:space="preserve">Together, Excel and Power BI created a unified analytical framework that empowers Northwind Traders to make </w:t>
      </w:r>
      <w:r w:rsidRPr="008E1784">
        <w:rPr>
          <w:rStyle w:val="Strong"/>
          <w:rFonts w:asciiTheme="minorHAnsi" w:hAnsiTheme="minorHAnsi" w:cstheme="minorHAnsi"/>
          <w:sz w:val="36"/>
          <w:szCs w:val="36"/>
        </w:rPr>
        <w:t>data-driven decisions</w:t>
      </w:r>
      <w:r w:rsidRPr="008E1784">
        <w:rPr>
          <w:rFonts w:asciiTheme="minorHAnsi" w:hAnsiTheme="minorHAnsi" w:cstheme="minorHAnsi"/>
          <w:sz w:val="36"/>
          <w:szCs w:val="36"/>
        </w:rPr>
        <w:t>.</w:t>
      </w:r>
      <w:r w:rsidRPr="008E1784">
        <w:rPr>
          <w:rFonts w:asciiTheme="minorHAnsi" w:hAnsiTheme="minorHAnsi" w:cstheme="minorHAnsi"/>
          <w:sz w:val="36"/>
          <w:szCs w:val="36"/>
        </w:rPr>
        <w:br/>
        <w:t>The findings provide clear direction for improving operational efficiency, boosting revenue, optimizing supply chain strategy, and enhancing customer retention.</w:t>
      </w:r>
    </w:p>
    <w:p w14:paraId="387E605D" w14:textId="77777777" w:rsidR="00D1432D" w:rsidRPr="00D1432D" w:rsidRDefault="00D1432D" w:rsidP="00D1432D">
      <w:pPr>
        <w:pStyle w:val="Heading1"/>
        <w:rPr>
          <w:rFonts w:asciiTheme="minorHAnsi" w:hAnsiTheme="minorHAnsi" w:cstheme="minorHAnsi"/>
          <w:color w:val="2D7088" w:themeColor="accent2" w:themeShade="BF"/>
          <w:sz w:val="36"/>
          <w:szCs w:val="36"/>
        </w:rPr>
      </w:pPr>
      <w:r w:rsidRPr="00D1432D">
        <w:rPr>
          <w:rStyle w:val="Strong"/>
          <w:rFonts w:asciiTheme="minorHAnsi" w:hAnsiTheme="minorHAnsi" w:cstheme="minorHAnsi"/>
          <w:b/>
          <w:bCs/>
          <w:color w:val="2D7088" w:themeColor="accent2" w:themeShade="BF"/>
          <w:sz w:val="36"/>
          <w:szCs w:val="36"/>
        </w:rPr>
        <w:t>Key Business Impact</w:t>
      </w:r>
    </w:p>
    <w:p w14:paraId="6343AFEB" w14:textId="77777777" w:rsidR="00D1432D" w:rsidRPr="00D1432D" w:rsidRDefault="00D1432D" w:rsidP="00D1432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1432D">
        <w:rPr>
          <w:rFonts w:asciiTheme="minorHAnsi" w:hAnsiTheme="minorHAnsi" w:cstheme="minorHAnsi"/>
          <w:sz w:val="36"/>
          <w:szCs w:val="36"/>
        </w:rPr>
        <w:t>Based on the insights generated:</w:t>
      </w:r>
    </w:p>
    <w:p w14:paraId="36C0A5EF" w14:textId="77777777" w:rsidR="00D1432D" w:rsidRPr="00D1432D" w:rsidRDefault="00D1432D" w:rsidP="00D1432D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D1432D">
        <w:rPr>
          <w:rFonts w:ascii="Segoe UI Emoji" w:hAnsi="Segoe UI Emoji" w:cs="Segoe UI Emoji"/>
          <w:sz w:val="36"/>
          <w:szCs w:val="36"/>
        </w:rPr>
        <w:t>✔</w:t>
      </w:r>
      <w:r w:rsidRPr="00D1432D">
        <w:rPr>
          <w:rFonts w:asciiTheme="minorHAnsi" w:hAnsiTheme="minorHAnsi" w:cstheme="minorHAnsi"/>
          <w:sz w:val="36"/>
          <w:szCs w:val="36"/>
        </w:rPr>
        <w:t xml:space="preserve">️ </w:t>
      </w:r>
      <w:r w:rsidRPr="00D1432D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Revenue Growth Opportunities</w:t>
      </w:r>
    </w:p>
    <w:p w14:paraId="17AA9A51" w14:textId="77777777" w:rsidR="00D1432D" w:rsidRPr="00D1432D" w:rsidRDefault="00D1432D" w:rsidP="00D1432D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36"/>
          <w:szCs w:val="36"/>
        </w:rPr>
      </w:pPr>
      <w:r w:rsidRPr="00D1432D">
        <w:rPr>
          <w:rFonts w:asciiTheme="minorHAnsi" w:hAnsiTheme="minorHAnsi" w:cstheme="minorHAnsi"/>
          <w:sz w:val="36"/>
          <w:szCs w:val="36"/>
        </w:rPr>
        <w:t>Focus on high-value customers</w:t>
      </w:r>
    </w:p>
    <w:p w14:paraId="06EEDCC3" w14:textId="77777777" w:rsidR="00D1432D" w:rsidRPr="00D1432D" w:rsidRDefault="00D1432D" w:rsidP="00D1432D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36"/>
          <w:szCs w:val="36"/>
        </w:rPr>
      </w:pPr>
      <w:r w:rsidRPr="00D1432D">
        <w:rPr>
          <w:rFonts w:asciiTheme="minorHAnsi" w:hAnsiTheme="minorHAnsi" w:cstheme="minorHAnsi"/>
          <w:sz w:val="36"/>
          <w:szCs w:val="36"/>
        </w:rPr>
        <w:t>Promote premium categories (Dairy, Beverages, Confections)</w:t>
      </w:r>
    </w:p>
    <w:p w14:paraId="1497D552" w14:textId="77777777" w:rsidR="00D1432D" w:rsidRPr="00D1432D" w:rsidRDefault="00D1432D" w:rsidP="00D1432D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36"/>
          <w:szCs w:val="36"/>
        </w:rPr>
      </w:pPr>
      <w:r w:rsidRPr="00D1432D">
        <w:rPr>
          <w:rFonts w:asciiTheme="minorHAnsi" w:hAnsiTheme="minorHAnsi" w:cstheme="minorHAnsi"/>
          <w:sz w:val="36"/>
          <w:szCs w:val="36"/>
        </w:rPr>
        <w:t>Expand in high-performing countries (USA, Germany, France)</w:t>
      </w:r>
    </w:p>
    <w:p w14:paraId="1FDF7246" w14:textId="77777777" w:rsidR="00D1432D" w:rsidRPr="00D1432D" w:rsidRDefault="00D1432D" w:rsidP="00D1432D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D1432D">
        <w:rPr>
          <w:rFonts w:ascii="Segoe UI Emoji" w:hAnsi="Segoe UI Emoji" w:cs="Segoe UI Emoji"/>
          <w:sz w:val="36"/>
          <w:szCs w:val="36"/>
        </w:rPr>
        <w:t>✔</w:t>
      </w:r>
      <w:r w:rsidRPr="00D1432D">
        <w:rPr>
          <w:rFonts w:asciiTheme="minorHAnsi" w:hAnsiTheme="minorHAnsi" w:cstheme="minorHAnsi"/>
          <w:sz w:val="36"/>
          <w:szCs w:val="36"/>
        </w:rPr>
        <w:t xml:space="preserve">️ </w:t>
      </w:r>
      <w:r w:rsidRPr="00D1432D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Cost Optimization</w:t>
      </w:r>
    </w:p>
    <w:p w14:paraId="5A2FA5D8" w14:textId="2CF0FAF2" w:rsidR="00D1432D" w:rsidRPr="00D1432D" w:rsidRDefault="00D1432D" w:rsidP="00D1432D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36"/>
          <w:szCs w:val="36"/>
        </w:rPr>
      </w:pPr>
      <w:r w:rsidRPr="00D1432D">
        <w:rPr>
          <w:rFonts w:asciiTheme="minorHAnsi" w:hAnsiTheme="minorHAnsi" w:cstheme="minorHAnsi"/>
          <w:sz w:val="36"/>
          <w:szCs w:val="36"/>
        </w:rPr>
        <w:t>Build stronger partnerships with low-cost regions</w:t>
      </w:r>
      <w:r>
        <w:rPr>
          <w:rFonts w:asciiTheme="minorHAnsi" w:hAnsiTheme="minorHAnsi" w:cstheme="minorHAnsi"/>
          <w:sz w:val="36"/>
          <w:szCs w:val="36"/>
        </w:rPr>
        <w:t>.</w:t>
      </w:r>
    </w:p>
    <w:p w14:paraId="70FA3512" w14:textId="08EAA60D" w:rsidR="00D1432D" w:rsidRPr="00D1432D" w:rsidRDefault="00D1432D" w:rsidP="00D1432D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36"/>
          <w:szCs w:val="36"/>
        </w:rPr>
      </w:pPr>
      <w:r w:rsidRPr="00D1432D">
        <w:rPr>
          <w:rFonts w:asciiTheme="minorHAnsi" w:hAnsiTheme="minorHAnsi" w:cstheme="minorHAnsi"/>
          <w:sz w:val="36"/>
          <w:szCs w:val="36"/>
        </w:rPr>
        <w:t>Improve inventory planning using seasonality trends</w:t>
      </w:r>
      <w:r>
        <w:rPr>
          <w:rFonts w:asciiTheme="minorHAnsi" w:hAnsiTheme="minorHAnsi" w:cstheme="minorHAnsi"/>
          <w:sz w:val="36"/>
          <w:szCs w:val="36"/>
        </w:rPr>
        <w:t>.</w:t>
      </w:r>
    </w:p>
    <w:p w14:paraId="49D2D911" w14:textId="7A93888E" w:rsidR="00D1432D" w:rsidRPr="00D1432D" w:rsidRDefault="00D1432D" w:rsidP="00D1432D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36"/>
          <w:szCs w:val="36"/>
        </w:rPr>
      </w:pPr>
      <w:r w:rsidRPr="00D1432D">
        <w:rPr>
          <w:rFonts w:asciiTheme="minorHAnsi" w:hAnsiTheme="minorHAnsi" w:cstheme="minorHAnsi"/>
          <w:sz w:val="36"/>
          <w:szCs w:val="36"/>
        </w:rPr>
        <w:t>Address low-performing products and stock inefficiencies</w:t>
      </w:r>
      <w:r>
        <w:rPr>
          <w:rFonts w:asciiTheme="minorHAnsi" w:hAnsiTheme="minorHAnsi" w:cstheme="minorHAnsi"/>
          <w:sz w:val="36"/>
          <w:szCs w:val="36"/>
        </w:rPr>
        <w:t>.</w:t>
      </w:r>
    </w:p>
    <w:p w14:paraId="75FB6C26" w14:textId="77777777" w:rsidR="00D1432D" w:rsidRDefault="00D1432D" w:rsidP="00D1432D">
      <w:pPr>
        <w:pStyle w:val="Heading3"/>
        <w:rPr>
          <w:rFonts w:ascii="Segoe UI Emoji" w:hAnsi="Segoe UI Emoji" w:cs="Segoe UI Emoji"/>
          <w:sz w:val="36"/>
          <w:szCs w:val="36"/>
        </w:rPr>
      </w:pPr>
    </w:p>
    <w:p w14:paraId="099EB48D" w14:textId="77777777" w:rsidR="00D1432D" w:rsidRDefault="00D1432D" w:rsidP="00D1432D">
      <w:pPr>
        <w:pStyle w:val="Heading3"/>
        <w:rPr>
          <w:rFonts w:ascii="Segoe UI Emoji" w:hAnsi="Segoe UI Emoji" w:cs="Segoe UI Emoji"/>
          <w:sz w:val="36"/>
          <w:szCs w:val="36"/>
        </w:rPr>
      </w:pPr>
    </w:p>
    <w:p w14:paraId="7F52293E" w14:textId="77777777" w:rsidR="00D1432D" w:rsidRDefault="00D1432D" w:rsidP="00D1432D">
      <w:pPr>
        <w:pStyle w:val="Heading3"/>
        <w:rPr>
          <w:rFonts w:ascii="Segoe UI Emoji" w:hAnsi="Segoe UI Emoji" w:cs="Segoe UI Emoji"/>
          <w:sz w:val="36"/>
          <w:szCs w:val="36"/>
        </w:rPr>
      </w:pPr>
    </w:p>
    <w:p w14:paraId="38DE3FD0" w14:textId="2881316F" w:rsidR="00D1432D" w:rsidRPr="00D1432D" w:rsidRDefault="00D1432D" w:rsidP="00D1432D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D1432D">
        <w:rPr>
          <w:rFonts w:ascii="Segoe UI Emoji" w:hAnsi="Segoe UI Emoji" w:cs="Segoe UI Emoji"/>
          <w:sz w:val="36"/>
          <w:szCs w:val="36"/>
        </w:rPr>
        <w:t>✔</w:t>
      </w:r>
      <w:r w:rsidRPr="00D1432D">
        <w:rPr>
          <w:rFonts w:asciiTheme="minorHAnsi" w:hAnsiTheme="minorHAnsi" w:cstheme="minorHAnsi"/>
          <w:sz w:val="36"/>
          <w:szCs w:val="36"/>
        </w:rPr>
        <w:t xml:space="preserve">️ </w:t>
      </w:r>
      <w:r w:rsidRPr="00D1432D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Strategic Workforce Planning</w:t>
      </w:r>
    </w:p>
    <w:p w14:paraId="4142D1D9" w14:textId="206C4057" w:rsidR="00D1432D" w:rsidRPr="00D1432D" w:rsidRDefault="00D1432D" w:rsidP="00D1432D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36"/>
          <w:szCs w:val="36"/>
        </w:rPr>
      </w:pPr>
      <w:r w:rsidRPr="00D1432D">
        <w:rPr>
          <w:rFonts w:asciiTheme="minorHAnsi" w:hAnsiTheme="minorHAnsi" w:cstheme="minorHAnsi"/>
          <w:sz w:val="36"/>
          <w:szCs w:val="36"/>
        </w:rPr>
        <w:t>Expand sales teams in emerging regions</w:t>
      </w:r>
      <w:r>
        <w:rPr>
          <w:rFonts w:asciiTheme="minorHAnsi" w:hAnsiTheme="minorHAnsi" w:cstheme="minorHAnsi"/>
          <w:sz w:val="36"/>
          <w:szCs w:val="36"/>
        </w:rPr>
        <w:t>.</w:t>
      </w:r>
    </w:p>
    <w:p w14:paraId="3B795004" w14:textId="73ED102F" w:rsidR="00D1432D" w:rsidRPr="00D1432D" w:rsidRDefault="00D1432D" w:rsidP="00D1432D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36"/>
          <w:szCs w:val="36"/>
        </w:rPr>
      </w:pPr>
      <w:r w:rsidRPr="00D1432D">
        <w:rPr>
          <w:rFonts w:asciiTheme="minorHAnsi" w:hAnsiTheme="minorHAnsi" w:cstheme="minorHAnsi"/>
          <w:sz w:val="36"/>
          <w:szCs w:val="36"/>
        </w:rPr>
        <w:t>Improve management-to-staff balance</w:t>
      </w:r>
      <w:r>
        <w:rPr>
          <w:rFonts w:asciiTheme="minorHAnsi" w:hAnsiTheme="minorHAnsi" w:cstheme="minorHAnsi"/>
          <w:sz w:val="36"/>
          <w:szCs w:val="36"/>
        </w:rPr>
        <w:t>.</w:t>
      </w:r>
    </w:p>
    <w:p w14:paraId="37FF8FA8" w14:textId="06014A7E" w:rsidR="00D1432D" w:rsidRPr="00D1432D" w:rsidRDefault="00D1432D" w:rsidP="00D1432D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36"/>
          <w:szCs w:val="36"/>
        </w:rPr>
      </w:pPr>
      <w:r w:rsidRPr="00D1432D">
        <w:rPr>
          <w:rFonts w:asciiTheme="minorHAnsi" w:hAnsiTheme="minorHAnsi" w:cstheme="minorHAnsi"/>
          <w:sz w:val="36"/>
          <w:szCs w:val="36"/>
        </w:rPr>
        <w:t>Leverage gender distribution insights for HR planning</w:t>
      </w:r>
      <w:r>
        <w:rPr>
          <w:rFonts w:asciiTheme="minorHAnsi" w:hAnsiTheme="minorHAnsi" w:cstheme="minorHAnsi"/>
          <w:sz w:val="36"/>
          <w:szCs w:val="36"/>
        </w:rPr>
        <w:t>.</w:t>
      </w:r>
    </w:p>
    <w:p w14:paraId="6236F094" w14:textId="0516C174" w:rsidR="00D1432D" w:rsidRPr="00D1432D" w:rsidRDefault="00D1432D" w:rsidP="00D1432D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D1432D">
        <w:rPr>
          <w:rFonts w:ascii="Segoe UI Emoji" w:hAnsi="Segoe UI Emoji" w:cs="Segoe UI Emoji"/>
          <w:sz w:val="36"/>
          <w:szCs w:val="36"/>
        </w:rPr>
        <w:t>✔</w:t>
      </w:r>
      <w:r w:rsidRPr="00D1432D">
        <w:rPr>
          <w:rFonts w:asciiTheme="minorHAnsi" w:hAnsiTheme="minorHAnsi" w:cstheme="minorHAnsi"/>
          <w:sz w:val="36"/>
          <w:szCs w:val="36"/>
        </w:rPr>
        <w:t xml:space="preserve">️ </w:t>
      </w:r>
      <w:r w:rsidRPr="00D1432D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Operational Excellence</w:t>
      </w:r>
    </w:p>
    <w:p w14:paraId="70B841B8" w14:textId="6892DF52" w:rsidR="00D1432D" w:rsidRPr="00D1432D" w:rsidRDefault="00D1432D" w:rsidP="00D1432D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36"/>
          <w:szCs w:val="36"/>
        </w:rPr>
      </w:pPr>
      <w:r w:rsidRPr="00D1432D">
        <w:rPr>
          <w:rFonts w:asciiTheme="minorHAnsi" w:hAnsiTheme="minorHAnsi" w:cstheme="minorHAnsi"/>
          <w:sz w:val="36"/>
          <w:szCs w:val="36"/>
        </w:rPr>
        <w:t>Implement dynamic pricing</w:t>
      </w:r>
      <w:r>
        <w:rPr>
          <w:rFonts w:asciiTheme="minorHAnsi" w:hAnsiTheme="minorHAnsi" w:cstheme="minorHAnsi"/>
          <w:sz w:val="36"/>
          <w:szCs w:val="36"/>
        </w:rPr>
        <w:t>.</w:t>
      </w:r>
    </w:p>
    <w:p w14:paraId="67BE1585" w14:textId="658E3D8E" w:rsidR="00D1432D" w:rsidRPr="00D1432D" w:rsidRDefault="00D1432D" w:rsidP="00D1432D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36"/>
          <w:szCs w:val="36"/>
        </w:rPr>
      </w:pPr>
      <w:r w:rsidRPr="00D1432D">
        <w:rPr>
          <w:rFonts w:asciiTheme="minorHAnsi" w:hAnsiTheme="minorHAnsi" w:cstheme="minorHAnsi"/>
          <w:sz w:val="36"/>
          <w:szCs w:val="36"/>
        </w:rPr>
        <w:t>Enhance supplier diversification</w:t>
      </w:r>
      <w:r>
        <w:rPr>
          <w:rFonts w:asciiTheme="minorHAnsi" w:hAnsiTheme="minorHAnsi" w:cstheme="minorHAnsi"/>
          <w:sz w:val="36"/>
          <w:szCs w:val="36"/>
        </w:rPr>
        <w:t>.</w:t>
      </w:r>
    </w:p>
    <w:p w14:paraId="024C7BE4" w14:textId="68C91A42" w:rsidR="00D1432D" w:rsidRPr="00D1432D" w:rsidRDefault="00D1432D" w:rsidP="00D1432D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36"/>
          <w:szCs w:val="36"/>
        </w:rPr>
      </w:pPr>
      <w:r w:rsidRPr="00D1432D">
        <w:rPr>
          <w:rFonts w:asciiTheme="minorHAnsi" w:hAnsiTheme="minorHAnsi" w:cstheme="minorHAnsi"/>
          <w:sz w:val="36"/>
          <w:szCs w:val="36"/>
        </w:rPr>
        <w:t>Use forecasting to manage seasonal demand</w:t>
      </w:r>
      <w:r>
        <w:rPr>
          <w:rFonts w:asciiTheme="minorHAnsi" w:hAnsiTheme="minorHAnsi" w:cstheme="minorHAnsi"/>
          <w:sz w:val="36"/>
          <w:szCs w:val="36"/>
        </w:rPr>
        <w:t>.</w:t>
      </w:r>
    </w:p>
    <w:p w14:paraId="76CB80B3" w14:textId="77777777" w:rsidR="00D1432D" w:rsidRPr="00D1432D" w:rsidRDefault="00D1432D" w:rsidP="00D1432D">
      <w:pPr>
        <w:pStyle w:val="Heading1"/>
        <w:rPr>
          <w:rFonts w:asciiTheme="minorHAnsi" w:hAnsiTheme="minorHAnsi" w:cstheme="minorHAnsi"/>
          <w:b w:val="0"/>
          <w:bCs w:val="0"/>
          <w:color w:val="2D7088" w:themeColor="accent2" w:themeShade="BF"/>
          <w:sz w:val="36"/>
          <w:szCs w:val="36"/>
        </w:rPr>
      </w:pPr>
      <w:r w:rsidRPr="00D1432D">
        <w:rPr>
          <w:rStyle w:val="Strong"/>
          <w:rFonts w:asciiTheme="minorHAnsi" w:hAnsiTheme="minorHAnsi" w:cstheme="minorHAnsi"/>
          <w:b/>
          <w:bCs/>
          <w:color w:val="2D7088" w:themeColor="accent2" w:themeShade="BF"/>
          <w:sz w:val="36"/>
          <w:szCs w:val="36"/>
        </w:rPr>
        <w:t>Overall Conclusion</w:t>
      </w:r>
    </w:p>
    <w:p w14:paraId="78154178" w14:textId="77777777" w:rsidR="00D1432D" w:rsidRPr="00D1432D" w:rsidRDefault="00D1432D" w:rsidP="00D1432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1432D">
        <w:rPr>
          <w:rFonts w:asciiTheme="minorHAnsi" w:hAnsiTheme="minorHAnsi" w:cstheme="minorHAnsi"/>
          <w:sz w:val="36"/>
          <w:szCs w:val="36"/>
        </w:rPr>
        <w:t xml:space="preserve">This project demonstrates the power of combining </w:t>
      </w:r>
      <w:r w:rsidRPr="00D1432D">
        <w:rPr>
          <w:rStyle w:val="Strong"/>
          <w:rFonts w:asciiTheme="minorHAnsi" w:hAnsiTheme="minorHAnsi" w:cstheme="minorHAnsi"/>
          <w:sz w:val="36"/>
          <w:szCs w:val="36"/>
        </w:rPr>
        <w:t>Excel EDA</w:t>
      </w:r>
      <w:r w:rsidRPr="00D1432D">
        <w:rPr>
          <w:rFonts w:asciiTheme="minorHAnsi" w:hAnsiTheme="minorHAnsi" w:cstheme="minorHAnsi"/>
          <w:sz w:val="36"/>
          <w:szCs w:val="36"/>
        </w:rPr>
        <w:t xml:space="preserve"> with </w:t>
      </w:r>
      <w:r w:rsidRPr="00D1432D">
        <w:rPr>
          <w:rStyle w:val="Strong"/>
          <w:rFonts w:asciiTheme="minorHAnsi" w:hAnsiTheme="minorHAnsi" w:cstheme="minorHAnsi"/>
          <w:sz w:val="36"/>
          <w:szCs w:val="36"/>
        </w:rPr>
        <w:t>Power BI visualization</w:t>
      </w:r>
      <w:r w:rsidRPr="00D1432D">
        <w:rPr>
          <w:rFonts w:asciiTheme="minorHAnsi" w:hAnsiTheme="minorHAnsi" w:cstheme="minorHAnsi"/>
          <w:sz w:val="36"/>
          <w:szCs w:val="36"/>
        </w:rPr>
        <w:t xml:space="preserve"> to transform complex datasets into actionable business insights.</w:t>
      </w:r>
      <w:r w:rsidRPr="00D1432D">
        <w:rPr>
          <w:rFonts w:asciiTheme="minorHAnsi" w:hAnsiTheme="minorHAnsi" w:cstheme="minorHAnsi"/>
          <w:sz w:val="36"/>
          <w:szCs w:val="36"/>
        </w:rPr>
        <w:br/>
        <w:t>The final dashboard serves as a decision-support tool that helps Northwind Traders remain competitive, efficient, and customer-centric in the global wholesale market.</w:t>
      </w:r>
    </w:p>
    <w:p w14:paraId="627D8EE7" w14:textId="77777777" w:rsidR="00D1432D" w:rsidRPr="00D1432D" w:rsidRDefault="00D1432D" w:rsidP="00D1432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1432D">
        <w:rPr>
          <w:rFonts w:asciiTheme="minorHAnsi" w:hAnsiTheme="minorHAnsi" w:cstheme="minorHAnsi"/>
          <w:sz w:val="36"/>
          <w:szCs w:val="36"/>
        </w:rPr>
        <w:t xml:space="preserve">The recommended strategies—focused on customer segmentation, product optimization, supplier partnerships, and workforce management—position Northwind Traders for </w:t>
      </w:r>
      <w:r w:rsidRPr="00D1432D">
        <w:rPr>
          <w:rStyle w:val="Strong"/>
          <w:rFonts w:asciiTheme="minorHAnsi" w:hAnsiTheme="minorHAnsi" w:cstheme="minorHAnsi"/>
          <w:sz w:val="36"/>
          <w:szCs w:val="36"/>
        </w:rPr>
        <w:t>sustainable, data-driven growth</w:t>
      </w:r>
      <w:r w:rsidRPr="00D1432D">
        <w:rPr>
          <w:rFonts w:asciiTheme="minorHAnsi" w:hAnsiTheme="minorHAnsi" w:cstheme="minorHAnsi"/>
          <w:sz w:val="36"/>
          <w:szCs w:val="36"/>
        </w:rPr>
        <w:t>.</w:t>
      </w:r>
    </w:p>
    <w:p w14:paraId="2D85FD34" w14:textId="77777777" w:rsidR="008E1784" w:rsidRPr="00D1432D" w:rsidRDefault="008E1784">
      <w:pPr>
        <w:spacing w:after="180"/>
        <w:rPr>
          <w:rFonts w:cstheme="minorHAnsi"/>
          <w:sz w:val="36"/>
          <w:szCs w:val="36"/>
        </w:rPr>
      </w:pPr>
    </w:p>
    <w:sectPr w:rsidR="008E1784" w:rsidRPr="00D1432D" w:rsidSect="00C66873">
      <w:headerReference w:type="even" r:id="rId36"/>
      <w:headerReference w:type="default" r:id="rId37"/>
      <w:footerReference w:type="even" r:id="rId38"/>
      <w:footerReference w:type="default" r:id="rId39"/>
      <w:headerReference w:type="first" r:id="rId40"/>
      <w:footerReference w:type="first" r:id="rId41"/>
      <w:pgSz w:w="12240" w:h="15840" w:code="1"/>
      <w:pgMar w:top="720" w:right="720" w:bottom="720" w:left="72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BC44C8" w14:textId="77777777" w:rsidR="00C249B1" w:rsidRDefault="00C249B1">
      <w:pPr>
        <w:spacing w:after="0" w:line="240" w:lineRule="auto"/>
      </w:pPr>
      <w:r>
        <w:separator/>
      </w:r>
    </w:p>
  </w:endnote>
  <w:endnote w:type="continuationSeparator" w:id="0">
    <w:p w14:paraId="5389A2B5" w14:textId="77777777" w:rsidR="00C249B1" w:rsidRDefault="00C249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 (Body CS)">
    <w:altName w:val="Times New Roman"/>
    <w:charset w:val="00"/>
    <w:family w:val="roman"/>
    <w:pitch w:val="default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95DB6" w14:textId="77777777" w:rsidR="009C049B" w:rsidRDefault="009C049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E64BB" w14:textId="77777777" w:rsidR="001E042A" w:rsidRDefault="001E042A" w:rsidP="001E042A">
    <w:pPr>
      <w:pStyle w:val="Footer"/>
    </w:pPr>
    <w:r w:rsidRPr="001E042A">
      <w:fldChar w:fldCharType="begin"/>
    </w:r>
    <w:r w:rsidRPr="001E042A">
      <w:instrText xml:space="preserve"> PAGE   \* MERGEFORMAT </w:instrText>
    </w:r>
    <w:r w:rsidRPr="001E042A">
      <w:fldChar w:fldCharType="separate"/>
    </w:r>
    <w:r w:rsidR="00D57E3E">
      <w:t>1</w:t>
    </w:r>
    <w:r w:rsidRPr="001E042A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CB8024" w14:textId="77777777" w:rsidR="009C049B" w:rsidRDefault="009C04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F59736" w14:textId="77777777" w:rsidR="00C249B1" w:rsidRDefault="00C249B1">
      <w:pPr>
        <w:spacing w:after="0" w:line="240" w:lineRule="auto"/>
      </w:pPr>
      <w:r>
        <w:separator/>
      </w:r>
    </w:p>
  </w:footnote>
  <w:footnote w:type="continuationSeparator" w:id="0">
    <w:p w14:paraId="089FF5B8" w14:textId="77777777" w:rsidR="00C249B1" w:rsidRDefault="00C249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9EBA7D" w14:textId="3D34D8AE" w:rsidR="009C049B" w:rsidRDefault="00C249B1">
    <w:pPr>
      <w:pStyle w:val="Header"/>
    </w:pPr>
    <w:r>
      <w:rPr>
        <w:noProof/>
      </w:rPr>
      <w:pict w14:anchorId="2F69552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8125485" o:spid="_x0000_s2053" type="#_x0000_t75" style="position:absolute;margin-left:0;margin-top:0;width:960pt;height:8in;z-index:-251657216;mso-position-horizontal:center;mso-position-horizontal-relative:margin;mso-position-vertical:center;mso-position-vertical-relative:margin" o:allowincell="f">
          <v:imagedata r:id="rId1" o:title="vprojectold1-aum-0003_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305284" w14:textId="76F510CF" w:rsidR="009C049B" w:rsidRDefault="00C249B1">
    <w:pPr>
      <w:pStyle w:val="Header"/>
    </w:pPr>
    <w:r>
      <w:rPr>
        <w:noProof/>
      </w:rPr>
      <w:pict w14:anchorId="3292CC4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8125486" o:spid="_x0000_s2054" type="#_x0000_t75" style="position:absolute;margin-left:0;margin-top:0;width:960pt;height:8in;z-index:-251656192;mso-position-horizontal:center;mso-position-horizontal-relative:margin;mso-position-vertical:center;mso-position-vertical-relative:margin" o:allowincell="f">
          <v:imagedata r:id="rId1" o:title="vprojectold1-aum-0003_2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DD801" w14:textId="09273D0B" w:rsidR="009C049B" w:rsidRDefault="00C249B1">
    <w:pPr>
      <w:pStyle w:val="Header"/>
    </w:pPr>
    <w:r>
      <w:rPr>
        <w:noProof/>
      </w:rPr>
      <w:pict w14:anchorId="415D8E9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8125484" o:spid="_x0000_s2052" type="#_x0000_t75" style="position:absolute;margin-left:0;margin-top:0;width:960pt;height:8in;z-index:-251658240;mso-position-horizontal:center;mso-position-horizontal-relative:margin;mso-position-vertical:center;mso-position-vertical-relative:margin" o:allowincell="f">
          <v:imagedata r:id="rId1" o:title="vprojectold1-aum-0003_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A24C16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532106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7C49E0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2E0BE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54207C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7AAA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1E90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8A6F7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C787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C8A5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FF4DD6"/>
    <w:multiLevelType w:val="multilevel"/>
    <w:tmpl w:val="B4EA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1B40D4"/>
    <w:multiLevelType w:val="multilevel"/>
    <w:tmpl w:val="A8A07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BD582D"/>
    <w:multiLevelType w:val="hybridMultilevel"/>
    <w:tmpl w:val="E36C5F02"/>
    <w:lvl w:ilvl="0" w:tplc="E6640BB8">
      <w:start w:val="1"/>
      <w:numFmt w:val="decimal"/>
      <w:pStyle w:val="Heading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B7C3776"/>
    <w:multiLevelType w:val="multilevel"/>
    <w:tmpl w:val="F0E2D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7D37C1"/>
    <w:multiLevelType w:val="multilevel"/>
    <w:tmpl w:val="6340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C00CE9"/>
    <w:multiLevelType w:val="multilevel"/>
    <w:tmpl w:val="DEB2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6B2CDC"/>
    <w:multiLevelType w:val="multilevel"/>
    <w:tmpl w:val="8086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175C59"/>
    <w:multiLevelType w:val="multilevel"/>
    <w:tmpl w:val="16EA8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4D3067"/>
    <w:multiLevelType w:val="multilevel"/>
    <w:tmpl w:val="3A88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956F31"/>
    <w:multiLevelType w:val="multilevel"/>
    <w:tmpl w:val="0BE4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8C155E"/>
    <w:multiLevelType w:val="multilevel"/>
    <w:tmpl w:val="4DD8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8"/>
      <w:numFmt w:val="decimal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7C0ED6"/>
    <w:multiLevelType w:val="multilevel"/>
    <w:tmpl w:val="03A8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787987"/>
    <w:multiLevelType w:val="multilevel"/>
    <w:tmpl w:val="DBDC051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032D41" w:themeColor="accent1" w:themeShade="BF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032D41" w:themeColor="accent1" w:themeShade="BF"/>
      </w:rPr>
    </w:lvl>
    <w:lvl w:ilvl="2">
      <w:start w:val="1"/>
      <w:numFmt w:val="decimal"/>
      <w:lvlText w:val="%3."/>
      <w:lvlJc w:val="right"/>
      <w:pPr>
        <w:ind w:left="2160" w:hanging="180"/>
      </w:pPr>
      <w:rPr>
        <w:rFonts w:hint="default"/>
        <w:color w:val="032D41" w:themeColor="accent1" w:themeShade="BF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color w:val="032D41" w:themeColor="accent1" w:themeShade="BF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  <w:color w:val="032D41" w:themeColor="accent1" w:themeShade="BF"/>
      </w:rPr>
    </w:lvl>
    <w:lvl w:ilvl="5">
      <w:start w:val="1"/>
      <w:numFmt w:val="decimal"/>
      <w:lvlText w:val="%6."/>
      <w:lvlJc w:val="right"/>
      <w:pPr>
        <w:ind w:left="4320" w:hanging="180"/>
      </w:pPr>
      <w:rPr>
        <w:rFonts w:hint="default"/>
        <w:color w:val="032D41" w:themeColor="accent1" w:themeShade="BF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color w:val="032D41" w:themeColor="accent1" w:themeShade="BF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  <w:color w:val="032D41" w:themeColor="accent1" w:themeShade="BF"/>
      </w:rPr>
    </w:lvl>
    <w:lvl w:ilvl="8">
      <w:start w:val="1"/>
      <w:numFmt w:val="decimal"/>
      <w:lvlText w:val="%9."/>
      <w:lvlJc w:val="right"/>
      <w:pPr>
        <w:ind w:left="6480" w:hanging="180"/>
      </w:pPr>
      <w:rPr>
        <w:rFonts w:hint="default"/>
        <w:color w:val="032D41" w:themeColor="accent1" w:themeShade="BF"/>
      </w:rPr>
    </w:lvl>
  </w:abstractNum>
  <w:abstractNum w:abstractNumId="23" w15:restartNumberingAfterBreak="0">
    <w:nsid w:val="56221875"/>
    <w:multiLevelType w:val="multilevel"/>
    <w:tmpl w:val="F556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7E5D71"/>
    <w:multiLevelType w:val="multilevel"/>
    <w:tmpl w:val="5F92E4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032D41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032D41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032D41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032D41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032D41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032D41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032D41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032D41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032D41" w:themeColor="accent1" w:themeShade="BF"/>
      </w:rPr>
    </w:lvl>
  </w:abstractNum>
  <w:abstractNum w:abstractNumId="25" w15:restartNumberingAfterBreak="0">
    <w:nsid w:val="6A0338A4"/>
    <w:multiLevelType w:val="multilevel"/>
    <w:tmpl w:val="4CB8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C44B57"/>
    <w:multiLevelType w:val="multilevel"/>
    <w:tmpl w:val="3A5E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EE0F09"/>
    <w:multiLevelType w:val="multilevel"/>
    <w:tmpl w:val="0A40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3B6C83"/>
    <w:multiLevelType w:val="multilevel"/>
    <w:tmpl w:val="543E3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A462B7A"/>
    <w:multiLevelType w:val="multilevel"/>
    <w:tmpl w:val="4EE6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651033"/>
    <w:multiLevelType w:val="multilevel"/>
    <w:tmpl w:val="72E6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44220C"/>
    <w:multiLevelType w:val="multilevel"/>
    <w:tmpl w:val="A7A8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4"/>
  </w:num>
  <w:num w:numId="3">
    <w:abstractNumId w:val="24"/>
    <w:lvlOverride w:ilvl="0">
      <w:startOverride w:val="1"/>
    </w:lvlOverride>
  </w:num>
  <w:num w:numId="4">
    <w:abstractNumId w:val="12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2"/>
  </w:num>
  <w:num w:numId="16">
    <w:abstractNumId w:val="14"/>
  </w:num>
  <w:num w:numId="17">
    <w:abstractNumId w:val="18"/>
  </w:num>
  <w:num w:numId="18">
    <w:abstractNumId w:val="28"/>
  </w:num>
  <w:num w:numId="19">
    <w:abstractNumId w:val="19"/>
  </w:num>
  <w:num w:numId="20">
    <w:abstractNumId w:val="27"/>
  </w:num>
  <w:num w:numId="21">
    <w:abstractNumId w:val="26"/>
  </w:num>
  <w:num w:numId="22">
    <w:abstractNumId w:val="10"/>
  </w:num>
  <w:num w:numId="23">
    <w:abstractNumId w:val="20"/>
  </w:num>
  <w:num w:numId="24">
    <w:abstractNumId w:val="25"/>
  </w:num>
  <w:num w:numId="25">
    <w:abstractNumId w:val="21"/>
  </w:num>
  <w:num w:numId="26">
    <w:abstractNumId w:val="23"/>
  </w:num>
  <w:num w:numId="27">
    <w:abstractNumId w:val="13"/>
  </w:num>
  <w:num w:numId="28">
    <w:abstractNumId w:val="11"/>
  </w:num>
  <w:num w:numId="29">
    <w:abstractNumId w:val="30"/>
  </w:num>
  <w:num w:numId="30">
    <w:abstractNumId w:val="16"/>
  </w:num>
  <w:num w:numId="31">
    <w:abstractNumId w:val="15"/>
  </w:num>
  <w:num w:numId="32">
    <w:abstractNumId w:val="31"/>
  </w:num>
  <w:num w:numId="33">
    <w:abstractNumId w:val="29"/>
  </w:num>
  <w:num w:numId="3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49B"/>
    <w:rsid w:val="00001EDC"/>
    <w:rsid w:val="000232EA"/>
    <w:rsid w:val="00023DA4"/>
    <w:rsid w:val="000277C5"/>
    <w:rsid w:val="00037C35"/>
    <w:rsid w:val="00046997"/>
    <w:rsid w:val="0004739A"/>
    <w:rsid w:val="000709D4"/>
    <w:rsid w:val="00070A66"/>
    <w:rsid w:val="00083B37"/>
    <w:rsid w:val="000A0612"/>
    <w:rsid w:val="000B3ABF"/>
    <w:rsid w:val="000B4CCC"/>
    <w:rsid w:val="000C2B40"/>
    <w:rsid w:val="000E3526"/>
    <w:rsid w:val="000E68B6"/>
    <w:rsid w:val="0010364E"/>
    <w:rsid w:val="001042A8"/>
    <w:rsid w:val="001067A1"/>
    <w:rsid w:val="00121E91"/>
    <w:rsid w:val="0016513C"/>
    <w:rsid w:val="00174581"/>
    <w:rsid w:val="00175DE0"/>
    <w:rsid w:val="00190C79"/>
    <w:rsid w:val="0019456F"/>
    <w:rsid w:val="001A153F"/>
    <w:rsid w:val="001A728E"/>
    <w:rsid w:val="001D3121"/>
    <w:rsid w:val="001E042A"/>
    <w:rsid w:val="00206A9A"/>
    <w:rsid w:val="00207020"/>
    <w:rsid w:val="00225505"/>
    <w:rsid w:val="00233587"/>
    <w:rsid w:val="002A511A"/>
    <w:rsid w:val="002C1675"/>
    <w:rsid w:val="002C200F"/>
    <w:rsid w:val="002F0604"/>
    <w:rsid w:val="00302EBD"/>
    <w:rsid w:val="00325DA6"/>
    <w:rsid w:val="003312ED"/>
    <w:rsid w:val="00360702"/>
    <w:rsid w:val="0036322E"/>
    <w:rsid w:val="00364BB0"/>
    <w:rsid w:val="00385CDF"/>
    <w:rsid w:val="00394A77"/>
    <w:rsid w:val="004018C1"/>
    <w:rsid w:val="00421BB0"/>
    <w:rsid w:val="00446879"/>
    <w:rsid w:val="004727F4"/>
    <w:rsid w:val="0047771A"/>
    <w:rsid w:val="004A0A8D"/>
    <w:rsid w:val="004A3CE2"/>
    <w:rsid w:val="004C5B25"/>
    <w:rsid w:val="004C5EC7"/>
    <w:rsid w:val="004E0E4E"/>
    <w:rsid w:val="00535D67"/>
    <w:rsid w:val="0056348C"/>
    <w:rsid w:val="00575B92"/>
    <w:rsid w:val="005B0A3E"/>
    <w:rsid w:val="005C7488"/>
    <w:rsid w:val="005D4DC9"/>
    <w:rsid w:val="005F7999"/>
    <w:rsid w:val="00626EDA"/>
    <w:rsid w:val="0063680F"/>
    <w:rsid w:val="006401F4"/>
    <w:rsid w:val="00660A0D"/>
    <w:rsid w:val="006756D5"/>
    <w:rsid w:val="006802D1"/>
    <w:rsid w:val="00680E37"/>
    <w:rsid w:val="006A4457"/>
    <w:rsid w:val="006C025B"/>
    <w:rsid w:val="006C29A5"/>
    <w:rsid w:val="006C3A7B"/>
    <w:rsid w:val="006D7FF8"/>
    <w:rsid w:val="006F4770"/>
    <w:rsid w:val="00701FEF"/>
    <w:rsid w:val="00704472"/>
    <w:rsid w:val="007301C1"/>
    <w:rsid w:val="00775035"/>
    <w:rsid w:val="00791457"/>
    <w:rsid w:val="00791507"/>
    <w:rsid w:val="007F372E"/>
    <w:rsid w:val="00801102"/>
    <w:rsid w:val="008051CD"/>
    <w:rsid w:val="008471C0"/>
    <w:rsid w:val="00850AB1"/>
    <w:rsid w:val="0087771F"/>
    <w:rsid w:val="00896240"/>
    <w:rsid w:val="008A7986"/>
    <w:rsid w:val="008D5E06"/>
    <w:rsid w:val="008D6D77"/>
    <w:rsid w:val="008E1784"/>
    <w:rsid w:val="008E631E"/>
    <w:rsid w:val="00914873"/>
    <w:rsid w:val="00926FF7"/>
    <w:rsid w:val="00954BFF"/>
    <w:rsid w:val="00963CF3"/>
    <w:rsid w:val="00971F80"/>
    <w:rsid w:val="00983C6E"/>
    <w:rsid w:val="009923A8"/>
    <w:rsid w:val="009A1CF0"/>
    <w:rsid w:val="009B1731"/>
    <w:rsid w:val="009C0227"/>
    <w:rsid w:val="009C049B"/>
    <w:rsid w:val="009C47D4"/>
    <w:rsid w:val="009E2B16"/>
    <w:rsid w:val="009F2FEB"/>
    <w:rsid w:val="009F629A"/>
    <w:rsid w:val="00A2349B"/>
    <w:rsid w:val="00A6648C"/>
    <w:rsid w:val="00A67AE6"/>
    <w:rsid w:val="00A819F8"/>
    <w:rsid w:val="00AA0568"/>
    <w:rsid w:val="00AA316B"/>
    <w:rsid w:val="00AC59CE"/>
    <w:rsid w:val="00B04D5B"/>
    <w:rsid w:val="00B05004"/>
    <w:rsid w:val="00B27C2B"/>
    <w:rsid w:val="00B62D04"/>
    <w:rsid w:val="00B80D0D"/>
    <w:rsid w:val="00BC1FD2"/>
    <w:rsid w:val="00BD7D71"/>
    <w:rsid w:val="00BE3695"/>
    <w:rsid w:val="00C01E4F"/>
    <w:rsid w:val="00C026B2"/>
    <w:rsid w:val="00C244A1"/>
    <w:rsid w:val="00C249B1"/>
    <w:rsid w:val="00C24B15"/>
    <w:rsid w:val="00C305F6"/>
    <w:rsid w:val="00C66873"/>
    <w:rsid w:val="00C73D09"/>
    <w:rsid w:val="00C76CE4"/>
    <w:rsid w:val="00C92C41"/>
    <w:rsid w:val="00C94B82"/>
    <w:rsid w:val="00CA22D1"/>
    <w:rsid w:val="00CA5572"/>
    <w:rsid w:val="00CC74D2"/>
    <w:rsid w:val="00D04747"/>
    <w:rsid w:val="00D1432D"/>
    <w:rsid w:val="00D212E6"/>
    <w:rsid w:val="00D27A92"/>
    <w:rsid w:val="00D42A38"/>
    <w:rsid w:val="00D50009"/>
    <w:rsid w:val="00D57E3E"/>
    <w:rsid w:val="00D7643F"/>
    <w:rsid w:val="00D80AC9"/>
    <w:rsid w:val="00DB24CB"/>
    <w:rsid w:val="00DC472C"/>
    <w:rsid w:val="00DD04BF"/>
    <w:rsid w:val="00DF5013"/>
    <w:rsid w:val="00E218A3"/>
    <w:rsid w:val="00E41C52"/>
    <w:rsid w:val="00E46BE3"/>
    <w:rsid w:val="00E87276"/>
    <w:rsid w:val="00E9640A"/>
    <w:rsid w:val="00ED7DC4"/>
    <w:rsid w:val="00EF2BAC"/>
    <w:rsid w:val="00F1586E"/>
    <w:rsid w:val="00F16B15"/>
    <w:rsid w:val="00F37B71"/>
    <w:rsid w:val="00F40908"/>
    <w:rsid w:val="00F62FD6"/>
    <w:rsid w:val="00F95167"/>
    <w:rsid w:val="00FB06AF"/>
    <w:rsid w:val="00FB0D9C"/>
    <w:rsid w:val="00FB5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7D383045"/>
  <w15:chartTrackingRefBased/>
  <w15:docId w15:val="{CFBC48AF-858F-4347-B6A2-6F397F8FB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6B2"/>
    <w:pPr>
      <w:spacing w:after="240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5572"/>
    <w:pPr>
      <w:keepNext/>
      <w:keepLines/>
      <w:spacing w:before="600" w:line="240" w:lineRule="auto"/>
      <w:outlineLvl w:val="0"/>
    </w:pPr>
    <w:rPr>
      <w:rFonts w:asciiTheme="majorHAnsi" w:hAnsiTheme="majorHAnsi" w:cs="Times New Roman (Body CS)"/>
      <w:b/>
      <w:bCs/>
      <w:caps/>
      <w:color w:val="EDA516" w:themeColor="accent4"/>
      <w:spacing w:val="10"/>
      <w:sz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D04747"/>
    <w:pPr>
      <w:keepNext/>
      <w:keepLines/>
      <w:numPr>
        <w:numId w:val="4"/>
      </w:numPr>
      <w:spacing w:before="360" w:after="0" w:line="240" w:lineRule="auto"/>
      <w:outlineLvl w:val="1"/>
    </w:pPr>
    <w:rPr>
      <w:rFonts w:cs="Times New Roman (Body CS)"/>
      <w:b/>
      <w:bCs/>
      <w:color w:val="3D97B6" w:themeColor="accent2"/>
      <w:spacing w:val="1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E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21E2B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E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32D4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E0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32D41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E0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E0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rsid w:val="00896240"/>
    <w:pPr>
      <w:spacing w:after="0" w:line="480" w:lineRule="exact"/>
    </w:pPr>
    <w:rPr>
      <w:rFonts w:asciiTheme="majorHAnsi" w:eastAsiaTheme="majorEastAsia" w:hAnsiTheme="majorHAnsi" w:cs="Times New Roman (Headings CS)"/>
      <w:caps/>
      <w:color w:val="053D58" w:themeColor="accent1"/>
      <w:spacing w:val="10"/>
      <w:kern w:val="28"/>
      <w:sz w:val="48"/>
    </w:rPr>
  </w:style>
  <w:style w:type="character" w:customStyle="1" w:styleId="TitleChar">
    <w:name w:val="Title Char"/>
    <w:basedOn w:val="DefaultParagraphFont"/>
    <w:link w:val="Title"/>
    <w:uiPriority w:val="1"/>
    <w:rsid w:val="00896240"/>
    <w:rPr>
      <w:rFonts w:asciiTheme="majorHAnsi" w:eastAsiaTheme="majorEastAsia" w:hAnsiTheme="majorHAnsi" w:cs="Times New Roman (Headings CS)"/>
      <w:caps/>
      <w:color w:val="053D58" w:themeColor="accent1"/>
      <w:spacing w:val="10"/>
      <w:kern w:val="28"/>
      <w:sz w:val="4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2"/>
    <w:qFormat/>
    <w:rsid w:val="00D04747"/>
    <w:pPr>
      <w:numPr>
        <w:ilvl w:val="1"/>
      </w:numPr>
      <w:spacing w:before="80" w:after="0" w:line="280" w:lineRule="exact"/>
    </w:pPr>
    <w:rPr>
      <w:rFonts w:cs="Times New Roman (Body CS)"/>
      <w:b/>
      <w:bCs/>
      <w:color w:val="3D97B6" w:themeColor="accent2"/>
      <w:spacing w:val="1"/>
      <w:sz w:val="24"/>
    </w:rPr>
  </w:style>
  <w:style w:type="character" w:customStyle="1" w:styleId="SubtitleChar">
    <w:name w:val="Subtitle Char"/>
    <w:basedOn w:val="DefaultParagraphFont"/>
    <w:link w:val="Subtitle"/>
    <w:uiPriority w:val="2"/>
    <w:rsid w:val="00D04747"/>
    <w:rPr>
      <w:rFonts w:cs="Times New Roman (Body CS)"/>
      <w:b/>
      <w:bCs/>
      <w:color w:val="3D97B6" w:themeColor="accent2"/>
      <w:spacing w:val="1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A5572"/>
    <w:rPr>
      <w:rFonts w:asciiTheme="majorHAnsi" w:hAnsiTheme="majorHAnsi" w:cs="Times New Roman (Body CS)"/>
      <w:b/>
      <w:bCs/>
      <w:caps/>
      <w:color w:val="EDA516" w:themeColor="accent4"/>
      <w:spacing w:val="10"/>
      <w:sz w:val="28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AFE2FA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19"/>
    <w:rsid w:val="00DD04BF"/>
    <w:pPr>
      <w:spacing w:after="120" w:line="264" w:lineRule="auto"/>
      <w:ind w:right="576"/>
    </w:pPr>
    <w:rPr>
      <w:iCs/>
      <w:sz w:val="18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E06"/>
    <w:rPr>
      <w:rFonts w:asciiTheme="majorHAnsi" w:eastAsiaTheme="majorEastAsia" w:hAnsiTheme="majorHAnsi" w:cstheme="majorBidi"/>
      <w:color w:val="021E2B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026B2"/>
    <w:rPr>
      <w:rFonts w:cs="Times New Roman (Body CS)"/>
      <w:b/>
      <w:bCs/>
      <w:color w:val="3D97B6" w:themeColor="accent2"/>
      <w:spacing w:val="1"/>
      <w:sz w:val="24"/>
    </w:rPr>
  </w:style>
  <w:style w:type="paragraph" w:styleId="ListBullet">
    <w:name w:val="List Bullet"/>
    <w:basedOn w:val="Normal"/>
    <w:uiPriority w:val="11"/>
    <w:qFormat/>
    <w:rsid w:val="00DD04BF"/>
    <w:pPr>
      <w:numPr>
        <w:numId w:val="2"/>
      </w:numPr>
      <w:spacing w:after="60"/>
    </w:pPr>
    <w:rPr>
      <w:i/>
      <w:sz w:val="18"/>
    </w:rPr>
  </w:style>
  <w:style w:type="paragraph" w:styleId="Header">
    <w:name w:val="header"/>
    <w:basedOn w:val="Normal"/>
    <w:link w:val="HeaderChar"/>
    <w:uiPriority w:val="99"/>
    <w:semiHidden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026B2"/>
    <w:rPr>
      <w:sz w:val="20"/>
    </w:rPr>
  </w:style>
  <w:style w:type="paragraph" w:styleId="Footer">
    <w:name w:val="footer"/>
    <w:basedOn w:val="Normal"/>
    <w:link w:val="FooterChar"/>
    <w:uiPriority w:val="99"/>
    <w:rsid w:val="0056348C"/>
    <w:pPr>
      <w:spacing w:before="200" w:after="0" w:line="240" w:lineRule="auto"/>
      <w:contextualSpacing/>
      <w:jc w:val="right"/>
    </w:pPr>
    <w:rPr>
      <w:rFonts w:asciiTheme="majorHAnsi" w:eastAsiaTheme="majorEastAsia" w:hAnsiTheme="majorHAnsi" w:cstheme="majorBidi"/>
      <w:noProof/>
      <w:color w:val="EDA516" w:themeColor="accent4"/>
    </w:rPr>
  </w:style>
  <w:style w:type="character" w:customStyle="1" w:styleId="FooterChar">
    <w:name w:val="Footer Char"/>
    <w:basedOn w:val="DefaultParagraphFont"/>
    <w:link w:val="Footer"/>
    <w:uiPriority w:val="99"/>
    <w:rsid w:val="00C026B2"/>
    <w:rPr>
      <w:rFonts w:asciiTheme="majorHAnsi" w:eastAsiaTheme="majorEastAsia" w:hAnsiTheme="majorHAnsi" w:cstheme="majorBidi"/>
      <w:noProof/>
      <w:color w:val="EDA516" w:themeColor="accent4"/>
      <w:sz w:val="20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2A8F1" w:themeColor="accent1" w:themeTint="99"/>
        <w:left w:val="single" w:sz="4" w:space="0" w:color="12A8F1" w:themeColor="accent1" w:themeTint="99"/>
        <w:bottom w:val="single" w:sz="4" w:space="0" w:color="12A8F1" w:themeColor="accent1" w:themeTint="99"/>
        <w:right w:val="single" w:sz="4" w:space="0" w:color="12A8F1" w:themeColor="accent1" w:themeTint="99"/>
        <w:insideH w:val="single" w:sz="4" w:space="0" w:color="12A8F1" w:themeColor="accent1" w:themeTint="99"/>
        <w:insideV w:val="single" w:sz="4" w:space="0" w:color="12A8F1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53D58" w:themeColor="accent1"/>
          <w:left w:val="single" w:sz="4" w:space="0" w:color="053D58" w:themeColor="accent1"/>
          <w:bottom w:val="single" w:sz="4" w:space="0" w:color="053D58" w:themeColor="accent1"/>
          <w:right w:val="single" w:sz="4" w:space="0" w:color="053D58" w:themeColor="accent1"/>
          <w:insideH w:val="nil"/>
          <w:insideV w:val="nil"/>
        </w:tcBorders>
        <w:shd w:val="clear" w:color="auto" w:fill="053D58" w:themeFill="accent1"/>
      </w:tcPr>
    </w:tblStylePr>
    <w:tblStylePr w:type="lastRow">
      <w:rPr>
        <w:b/>
        <w:bCs/>
      </w:rPr>
      <w:tblPr/>
      <w:tcPr>
        <w:tcBorders>
          <w:top w:val="double" w:sz="4" w:space="0" w:color="053D5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E2FA" w:themeFill="accent1" w:themeFillTint="33"/>
      </w:tcPr>
    </w:tblStylePr>
    <w:tblStylePr w:type="band1Horz">
      <w:tblPr/>
      <w:tcPr>
        <w:shd w:val="clear" w:color="auto" w:fill="AFE2FA" w:themeFill="accent1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jectScopeTable">
    <w:name w:val="Project Scope Table"/>
    <w:basedOn w:val="TableNormal"/>
    <w:uiPriority w:val="99"/>
    <w:rsid w:val="00C026B2"/>
    <w:pPr>
      <w:spacing w:before="120" w:after="120" w:line="240" w:lineRule="auto"/>
    </w:pPr>
    <w:tblPr>
      <w:tblStyleRowBandSize w:val="1"/>
      <w:tblBorders>
        <w:top w:val="single" w:sz="4" w:space="0" w:color="053D58" w:themeColor="accent1"/>
        <w:left w:val="single" w:sz="4" w:space="0" w:color="053D58" w:themeColor="accent1"/>
        <w:bottom w:val="single" w:sz="4" w:space="0" w:color="053D58" w:themeColor="accent1"/>
        <w:right w:val="single" w:sz="4" w:space="0" w:color="053D58" w:themeColor="accent1"/>
        <w:insideH w:val="single" w:sz="4" w:space="0" w:color="053D58" w:themeColor="accent1"/>
        <w:insideV w:val="single" w:sz="4" w:space="0" w:color="053D58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tcBorders>
          <w:top w:val="single" w:sz="4" w:space="0" w:color="053D58" w:themeColor="accent1"/>
          <w:left w:val="single" w:sz="4" w:space="0" w:color="053D58" w:themeColor="accent1"/>
          <w:bottom w:val="single" w:sz="4" w:space="0" w:color="053D58" w:themeColor="accent1"/>
          <w:right w:val="single" w:sz="4" w:space="0" w:color="053D58" w:themeColor="accent1"/>
          <w:insideH w:val="single" w:sz="4" w:space="0" w:color="053D58" w:themeColor="accent1"/>
          <w:insideV w:val="single" w:sz="4" w:space="0" w:color="053D58" w:themeColor="accent1"/>
          <w:tl2br w:val="nil"/>
          <w:tr2bl w:val="nil"/>
        </w:tcBorders>
        <w:shd w:val="clear" w:color="auto" w:fill="99DDEC" w:themeFill="accent3"/>
      </w:tcPr>
    </w:tblStylePr>
    <w:tblStylePr w:type="lastRow">
      <w:rPr>
        <w:b/>
        <w:color w:val="FFFFFF" w:themeColor="background1"/>
      </w:rPr>
      <w:tblPr/>
      <w:tcPr>
        <w:shd w:val="clear" w:color="auto" w:fill="053D58" w:themeFill="accent1"/>
      </w:tcPr>
    </w:tblStylePr>
    <w:tblStylePr w:type="band2Horz">
      <w:tblPr/>
      <w:tcPr>
        <w:tcBorders>
          <w:top w:val="single" w:sz="4" w:space="0" w:color="053D58" w:themeColor="accent1"/>
          <w:left w:val="single" w:sz="4" w:space="0" w:color="053D58" w:themeColor="accent1"/>
          <w:bottom w:val="single" w:sz="4" w:space="0" w:color="053D58" w:themeColor="accent1"/>
          <w:right w:val="single" w:sz="4" w:space="0" w:color="053D58" w:themeColor="accent1"/>
          <w:insideH w:val="single" w:sz="4" w:space="0" w:color="053D58" w:themeColor="accent1"/>
          <w:insideV w:val="single" w:sz="4" w:space="0" w:color="053D58" w:themeColor="accent1"/>
          <w:tl2br w:val="nil"/>
          <w:tr2bl w:val="nil"/>
        </w:tcBorders>
        <w:shd w:val="clear" w:color="auto" w:fill="D0E8EC" w:themeFill="accent5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8D5E06"/>
    <w:rPr>
      <w:rFonts w:asciiTheme="majorHAnsi" w:eastAsiaTheme="majorEastAsia" w:hAnsiTheme="majorHAnsi" w:cstheme="majorBidi"/>
      <w:i/>
      <w:iCs/>
      <w:color w:val="032D4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E06"/>
    <w:rPr>
      <w:rFonts w:asciiTheme="majorHAnsi" w:eastAsiaTheme="majorEastAsia" w:hAnsiTheme="majorHAnsi" w:cstheme="majorBidi"/>
      <w:color w:val="032D41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E0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E0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D5E06"/>
    <w:rPr>
      <w:i/>
      <w:iCs/>
      <w:color w:val="032D4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D5E06"/>
    <w:pPr>
      <w:pBdr>
        <w:top w:val="single" w:sz="4" w:space="10" w:color="032D41" w:themeColor="accent1" w:themeShade="BF"/>
        <w:bottom w:val="single" w:sz="4" w:space="10" w:color="032D41" w:themeColor="accent1" w:themeShade="BF"/>
      </w:pBdr>
      <w:spacing w:before="360" w:after="360"/>
      <w:ind w:left="864" w:right="864"/>
      <w:jc w:val="center"/>
    </w:pPr>
    <w:rPr>
      <w:i/>
      <w:iCs/>
      <w:color w:val="032D4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D5E06"/>
    <w:rPr>
      <w:i/>
      <w:iCs/>
      <w:color w:val="032D41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D5E06"/>
    <w:rPr>
      <w:b/>
      <w:bCs/>
      <w:caps w:val="0"/>
      <w:smallCaps/>
      <w:color w:val="032D41" w:themeColor="accent1" w:themeShade="BF"/>
      <w:spacing w:val="5"/>
    </w:rPr>
  </w:style>
  <w:style w:type="paragraph" w:styleId="BlockText">
    <w:name w:val="Block Text"/>
    <w:basedOn w:val="Normal"/>
    <w:uiPriority w:val="99"/>
    <w:semiHidden/>
    <w:unhideWhenUsed/>
    <w:rsid w:val="008D5E06"/>
    <w:pPr>
      <w:pBdr>
        <w:top w:val="single" w:sz="2" w:space="10" w:color="032D41" w:themeColor="accent1" w:themeShade="BF"/>
        <w:left w:val="single" w:sz="2" w:space="10" w:color="032D41" w:themeColor="accent1" w:themeShade="BF"/>
        <w:bottom w:val="single" w:sz="2" w:space="10" w:color="032D41" w:themeColor="accent1" w:themeShade="BF"/>
        <w:right w:val="single" w:sz="2" w:space="10" w:color="032D41" w:themeColor="accent1" w:themeShade="BF"/>
      </w:pBdr>
      <w:ind w:left="1152" w:right="1152"/>
    </w:pPr>
    <w:rPr>
      <w:rFonts w:eastAsiaTheme="minorEastAsia"/>
      <w:i/>
      <w:iCs/>
      <w:color w:val="032D41" w:themeColor="accent1" w:themeShade="BF"/>
    </w:rPr>
  </w:style>
  <w:style w:type="character" w:styleId="Hyperlink">
    <w:name w:val="Hyperlink"/>
    <w:basedOn w:val="DefaultParagraphFont"/>
    <w:uiPriority w:val="99"/>
    <w:semiHidden/>
    <w:unhideWhenUsed/>
    <w:rsid w:val="008D5E06"/>
    <w:rPr>
      <w:color w:val="5F97AC" w:themeColor="accent6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D5E06"/>
    <w:rPr>
      <w:color w:val="595959" w:themeColor="text1" w:themeTint="A6"/>
      <w:shd w:val="clear" w:color="auto" w:fill="E1DFDD"/>
    </w:rPr>
  </w:style>
  <w:style w:type="paragraph" w:styleId="ListNumber">
    <w:name w:val="List Number"/>
    <w:basedOn w:val="Normal"/>
    <w:uiPriority w:val="11"/>
    <w:semiHidden/>
    <w:rsid w:val="00F16B15"/>
    <w:pPr>
      <w:numPr>
        <w:numId w:val="15"/>
      </w:numPr>
      <w:spacing w:after="60"/>
      <w:contextualSpacing/>
    </w:pPr>
  </w:style>
  <w:style w:type="table" w:styleId="PlainTable4">
    <w:name w:val="Plain Table 4"/>
    <w:basedOn w:val="TableNormal"/>
    <w:uiPriority w:val="44"/>
    <w:rsid w:val="00083B37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Info">
    <w:name w:val="Info"/>
    <w:basedOn w:val="Normal"/>
    <w:semiHidden/>
    <w:qFormat/>
    <w:rsid w:val="009C0227"/>
    <w:pPr>
      <w:keepNext/>
      <w:spacing w:before="120" w:after="120" w:line="240" w:lineRule="auto"/>
    </w:pPr>
  </w:style>
  <w:style w:type="character" w:styleId="Emphasis">
    <w:name w:val="Emphasis"/>
    <w:uiPriority w:val="20"/>
    <w:qFormat/>
    <w:rsid w:val="00046997"/>
    <w:rPr>
      <w:rFonts w:asciiTheme="minorHAnsi" w:hAnsiTheme="minorHAnsi"/>
      <w:b/>
      <w:i w:val="0"/>
      <w:iCs/>
      <w:color w:val="404040" w:themeColor="text1" w:themeTint="BF"/>
      <w:sz w:val="16"/>
    </w:rPr>
  </w:style>
  <w:style w:type="character" w:styleId="Strong">
    <w:name w:val="Strong"/>
    <w:basedOn w:val="DefaultParagraphFont"/>
    <w:uiPriority w:val="22"/>
    <w:qFormat/>
    <w:rsid w:val="00DC472C"/>
    <w:rPr>
      <w:b/>
      <w:bCs/>
    </w:rPr>
  </w:style>
  <w:style w:type="paragraph" w:styleId="NormalWeb">
    <w:name w:val="Normal (Web)"/>
    <w:basedOn w:val="Normal"/>
    <w:uiPriority w:val="99"/>
    <w:unhideWhenUsed/>
    <w:rsid w:val="00DC47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IN" w:eastAsia="en-IN"/>
    </w:rPr>
  </w:style>
  <w:style w:type="paragraph" w:styleId="ListParagraph">
    <w:name w:val="List Paragraph"/>
    <w:basedOn w:val="Normal"/>
    <w:uiPriority w:val="34"/>
    <w:unhideWhenUsed/>
    <w:qFormat/>
    <w:rsid w:val="00037C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077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4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6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3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0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0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1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2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7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4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8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eakup.org/power-bi-en/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footer" Target="footer2.xm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41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header" Target="header2.xml"/><Relationship Id="rId40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jp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Roaming\Microsoft\Templates\Business%20project%20scope%20report.dotx" TargetMode="External"/></Relationships>
</file>

<file path=word/theme/theme1.xml><?xml version="1.0" encoding="utf-8"?>
<a:theme xmlns:a="http://schemas.openxmlformats.org/drawingml/2006/main" name="Office Theme">
  <a:themeElements>
    <a:clrScheme name="BusinessProjectScop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53D58"/>
      </a:accent1>
      <a:accent2>
        <a:srgbClr val="3D97B6"/>
      </a:accent2>
      <a:accent3>
        <a:srgbClr val="99DDEC"/>
      </a:accent3>
      <a:accent4>
        <a:srgbClr val="EDA516"/>
      </a:accent4>
      <a:accent5>
        <a:srgbClr val="D0E8EC"/>
      </a:accent5>
      <a:accent6>
        <a:srgbClr val="9BBECB"/>
      </a:accent6>
      <a:hlink>
        <a:srgbClr val="3D97B7"/>
      </a:hlink>
      <a:folHlink>
        <a:srgbClr val="EDA516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3382FA9-CEB6-C04C-869B-14E9F459376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BC64F0E-02A2-48CB-8562-4E8DB07921E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EF2D1228-205F-4B5E-93DC-95BDD112F3E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A31B75D-9336-4D96-B201-D13E38C2AF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Business project scope report</Template>
  <TotalTime>796</TotalTime>
  <Pages>33</Pages>
  <Words>1479</Words>
  <Characters>8431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Ralp Groups</cp:lastModifiedBy>
  <cp:revision>3</cp:revision>
  <cp:lastPrinted>2025-04-29T22:21:00Z</cp:lastPrinted>
  <dcterms:created xsi:type="dcterms:W3CDTF">2025-11-30T09:13:00Z</dcterms:created>
  <dcterms:modified xsi:type="dcterms:W3CDTF">2025-12-07T18:56:00Z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