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val="en-IN"/>
        </w:rPr>
        <w:id w:val="168941440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62626" w:themeColor="text1" w:themeTint="D9"/>
          <w:sz w:val="52"/>
          <w:szCs w:val="52"/>
        </w:rPr>
      </w:sdtEndPr>
      <w:sdtContent>
        <w:p w:rsidR="00360AEC" w:rsidRDefault="00360AEC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IN" w:eastAsia="en-IN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sz w:val="72"/>
              <w:szCs w:val="72"/>
            </w:rPr>
            <w:alias w:val="Title"/>
            <w:tag w:val=""/>
            <w:id w:val="1735040861"/>
            <w:placeholder>
              <w:docPart w:val="2EC2FC6558154357AF1F78885FEAFDD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60AEC" w:rsidRPr="00360AEC" w:rsidRDefault="0095777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sz w:val="72"/>
                  <w:szCs w:val="72"/>
                </w:rPr>
                <w:t>Heart Risk Prediction And Segmentation</w:t>
              </w:r>
            </w:p>
          </w:sdtContent>
        </w:sdt>
        <w:sdt>
          <w:sdtPr>
            <w:rPr>
              <w:color w:val="808080" w:themeColor="background1" w:themeShade="80"/>
              <w:sz w:val="28"/>
              <w:szCs w:val="28"/>
            </w:rPr>
            <w:alias w:val="Subtitle"/>
            <w:tag w:val=""/>
            <w:id w:val="328029620"/>
            <w:placeholder>
              <w:docPart w:val="82CE302E74EC48369DAD8EA69C827E0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360AEC" w:rsidRPr="00360AEC" w:rsidRDefault="00360AEC">
              <w:pPr>
                <w:pStyle w:val="NoSpacing"/>
                <w:jc w:val="center"/>
                <w:rPr>
                  <w:color w:val="808080" w:themeColor="background1" w:themeShade="80"/>
                  <w:sz w:val="28"/>
                  <w:szCs w:val="28"/>
                </w:rPr>
              </w:pPr>
              <w:r w:rsidRPr="00360AEC">
                <w:rPr>
                  <w:color w:val="808080" w:themeColor="background1" w:themeShade="80"/>
                  <w:sz w:val="28"/>
                  <w:szCs w:val="28"/>
                </w:rPr>
                <w:t>By using Supervised &amp; Unsupervised Techniques</w:t>
              </w:r>
            </w:p>
          </w:sdtContent>
        </w:sdt>
        <w:p w:rsidR="00360AEC" w:rsidRDefault="00360AE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0AEC" w:rsidRPr="00360AEC" w:rsidRDefault="00360AEC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By</w:t>
                                </w:r>
                                <w:r w:rsidRPr="00360AEC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  <w:p w:rsidR="00360AEC" w:rsidRPr="00360AEC" w:rsidRDefault="0095777A">
                                <w:pPr>
                                  <w:pStyle w:val="NoSpacing"/>
                                  <w:jc w:val="center"/>
                                </w:pPr>
                                <w:sdt>
                                  <w:sdtPr>
                                    <w:rPr>
                                      <w:caps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60AEC" w:rsidRPr="00360AEC">
                                      <w:rPr>
                                        <w:caps/>
                                      </w:rPr>
                                      <w:t>Bhuvaneshwari Kongathi</w:t>
                                    </w:r>
                                  </w:sdtContent>
                                </w:sdt>
                              </w:p>
                              <w:p w:rsidR="00360AEC" w:rsidRDefault="00360AE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360AEC" w:rsidRPr="00360AEC" w:rsidRDefault="00360AEC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sz w:val="28"/>
                              <w:szCs w:val="28"/>
                            </w:rPr>
                            <w:t>By</w:t>
                          </w:r>
                          <w:r w:rsidRPr="00360AEC">
                            <w:rPr>
                              <w:caps/>
                              <w:sz w:val="28"/>
                              <w:szCs w:val="28"/>
                            </w:rPr>
                            <w:t>:</w:t>
                          </w:r>
                        </w:p>
                        <w:p w:rsidR="00360AEC" w:rsidRPr="00360AEC" w:rsidRDefault="00360AEC">
                          <w:pPr>
                            <w:pStyle w:val="NoSpacing"/>
                            <w:jc w:val="center"/>
                          </w:pPr>
                          <w:sdt>
                            <w:sdtPr>
                              <w:rPr>
                                <w:caps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60AEC">
                                <w:rPr>
                                  <w:caps/>
                                </w:rPr>
                                <w:t>Bhuvaneshwari Kongathi</w:t>
                              </w:r>
                            </w:sdtContent>
                          </w:sdt>
                        </w:p>
                        <w:p w:rsidR="00360AEC" w:rsidRDefault="00360AE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en-IN" w:eastAsia="en-IN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60AEC" w:rsidRDefault="00360AEC">
          <w:pPr>
            <w:rPr>
              <w:rFonts w:asciiTheme="majorHAnsi" w:eastAsiaTheme="majorEastAsia" w:hAnsiTheme="majorHAnsi" w:cstheme="majorBidi"/>
              <w:color w:val="262626" w:themeColor="text1" w:themeTint="D9"/>
              <w:sz w:val="52"/>
              <w:szCs w:val="52"/>
              <w:lang w:val="en-US"/>
            </w:rPr>
          </w:pPr>
          <w:r>
            <w:rPr>
              <w:rFonts w:asciiTheme="majorHAnsi" w:eastAsiaTheme="majorEastAsia" w:hAnsiTheme="majorHAnsi" w:cstheme="majorBidi"/>
              <w:color w:val="262626" w:themeColor="text1" w:themeTint="D9"/>
              <w:sz w:val="52"/>
              <w:szCs w:val="52"/>
              <w:lang w:val="en-US"/>
            </w:rPr>
            <w:br w:type="page"/>
          </w:r>
        </w:p>
      </w:sdtContent>
    </w:sdt>
    <w:p w:rsidR="002A6986" w:rsidRPr="002A6986" w:rsidRDefault="00360AEC" w:rsidP="00AB35A5">
      <w:pPr>
        <w:pStyle w:val="Heading1"/>
        <w:spacing w:before="120" w:after="120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lastRenderedPageBreak/>
        <w:t>1</w:t>
      </w:r>
      <w:r w:rsidR="002A6986" w:rsidRPr="002A6986">
        <w:rPr>
          <w:rFonts w:eastAsia="Times New Roman"/>
          <w:lang w:eastAsia="en-IN"/>
        </w:rPr>
        <w:t>. Executive Summary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This project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analyses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health-related factors associated with a dataset-provided heart disease risk category.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project applies supervised and unsupervised machine learning techniques. Supervised learning is used to classify the existing heart disease risk category, while K-Means clustering is used to identify groups of individuals with similar characteristics.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dataset contains 216 observations and 20 original variables. After data preparation and feature selection, 16 variables were used for supervised machine learning.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Three classification models—Logistic Regression, K-Nearest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Neighbours</w:t>
      </w:r>
      <w:r w:rsidRPr="002A6986">
        <w:rPr>
          <w:rFonts w:eastAsia="Times New Roman" w:cstheme="minorHAnsi"/>
          <w:sz w:val="24"/>
          <w:szCs w:val="24"/>
          <w:lang w:eastAsia="en-IN"/>
        </w:rPr>
        <w:t>, and Random Forest—were evaluated using five-fold stratified cross-validation. Random Forest demonstrated the strongest overall cross-validation performance and was selected for final evaluation.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On the unseen test dataset, the Random Forest model achieved an accuracy of 66.15%. However, performance was stronger for the negative-risk category than for the positive-risk category, demonstrating an important limitation in identifying positive-risk observations.</w:t>
      </w:r>
    </w:p>
    <w:p w:rsidR="002A6986" w:rsidRPr="002A6986" w:rsidRDefault="002A6986" w:rsidP="00AB35A5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project also applied K-Means clustering and identified two lifestyle and health-based clusters. The resulting clusters showed similar distributions of the dataset-provided heart disease risk category.</w:t>
      </w:r>
    </w:p>
    <w:p w:rsidR="002A6986" w:rsidRPr="002A6986" w:rsidRDefault="002A6986" w:rsidP="00AE0AA8">
      <w:pPr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project demonstrates an end-to-end machine learning workflow while emphasizing reproducibility, responsible interpretation, and the limitations of small health-related datasets.</w:t>
      </w:r>
    </w:p>
    <w:p w:rsidR="002A6986" w:rsidRPr="002A6986" w:rsidRDefault="00360AEC" w:rsidP="00AE0AA8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2</w:t>
      </w:r>
      <w:r w:rsidR="002A6986" w:rsidRPr="002A6986">
        <w:rPr>
          <w:rFonts w:eastAsia="Times New Roman"/>
          <w:lang w:eastAsia="en-IN"/>
        </w:rPr>
        <w:t>. Business Problem</w:t>
      </w:r>
    </w:p>
    <w:p w:rsidR="002A6986" w:rsidRPr="002A6986" w:rsidRDefault="002A6986" w:rsidP="00AE0AA8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Heart-related health risks can be associated with demographic characteristics, lifestyle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behaviours</w:t>
      </w:r>
      <w:r w:rsidRPr="002A6986">
        <w:rPr>
          <w:rFonts w:eastAsia="Times New Roman" w:cstheme="minorHAnsi"/>
          <w:sz w:val="24"/>
          <w:szCs w:val="24"/>
          <w:lang w:eastAsia="en-IN"/>
        </w:rPr>
        <w:t>, family history, existing medical conditions, and other health factors.</w:t>
      </w:r>
    </w:p>
    <w:p w:rsidR="002A6986" w:rsidRPr="002A6986" w:rsidRDefault="002A6986" w:rsidP="00AE0AA8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objective of this project is to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analyse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the available variables and evaluate whether machine learning models can classify the existing heart disease risk categories contained in the dataset.</w:t>
      </w:r>
    </w:p>
    <w:p w:rsidR="002A6986" w:rsidRPr="002A6986" w:rsidRDefault="002A6986" w:rsidP="00AE0AA8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lastRenderedPageBreak/>
        <w:t xml:space="preserve">A secondary objective is to explore whether individuals can be segmented into meaningful groups based on similarities in their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 characteristics.</w:t>
      </w:r>
    </w:p>
    <w:p w:rsidR="002A6986" w:rsidRPr="002A6986" w:rsidRDefault="002A6986" w:rsidP="00AE0AA8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analysis is intended for educational and analytical purposes and is not designed for clinical diagnosis.</w:t>
      </w:r>
    </w:p>
    <w:p w:rsidR="002A6986" w:rsidRPr="002A6986" w:rsidRDefault="00360AEC" w:rsidP="00AE0AA8">
      <w:pPr>
        <w:pStyle w:val="Heading1"/>
        <w:spacing w:before="120" w:after="120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3</w:t>
      </w:r>
      <w:r w:rsidR="002A6986" w:rsidRPr="002A6986">
        <w:rPr>
          <w:rFonts w:eastAsia="Times New Roman"/>
          <w:lang w:eastAsia="en-IN"/>
        </w:rPr>
        <w:t>. Project Objectives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Understand the dataset structure and data quality.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Identify missing values and duplicate observations.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Explore demographic and lifestyle characteristics. </w:t>
      </w:r>
    </w:p>
    <w:p w:rsidR="002A6986" w:rsidRPr="00AD3AEB" w:rsidRDefault="0095777A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>Analyse</w:t>
      </w:r>
      <w:r w:rsidR="002A6986" w:rsidRPr="00AD3AEB">
        <w:rPr>
          <w:rFonts w:eastAsia="Times New Roman" w:cstheme="minorHAnsi"/>
          <w:sz w:val="24"/>
          <w:szCs w:val="24"/>
          <w:lang w:eastAsia="en-IN"/>
        </w:rPr>
        <w:t xml:space="preserve"> the distribution of the heart disease risk category.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Prepare reproducible machine learning pipelines.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Compare multiple classification algorithms.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Evaluate the selected model on unseen data.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Examine model feature importance.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Identify groups of individuals using K-Means clustering. </w:t>
      </w:r>
    </w:p>
    <w:p w:rsidR="002A6986" w:rsidRPr="00AD3AEB" w:rsidRDefault="002A6986" w:rsidP="00AD3AEB">
      <w:pPr>
        <w:pStyle w:val="ListParagraph"/>
        <w:numPr>
          <w:ilvl w:val="0"/>
          <w:numId w:val="24"/>
        </w:numPr>
        <w:spacing w:line="276" w:lineRule="auto"/>
        <w:ind w:left="1071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Compare cluster patterns with the existing risk category. </w:t>
      </w:r>
    </w:p>
    <w:p w:rsidR="002A6986" w:rsidRPr="002A6986" w:rsidRDefault="00360AEC" w:rsidP="00AD3AEB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4</w:t>
      </w:r>
      <w:r w:rsidR="002A6986" w:rsidRPr="002A6986">
        <w:rPr>
          <w:rFonts w:eastAsia="Times New Roman"/>
          <w:lang w:eastAsia="en-IN"/>
        </w:rPr>
        <w:t>. Dataset Description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dataset contains information about individuals'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 characteristics.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original dataset contains:</w:t>
      </w:r>
    </w:p>
    <w:p w:rsidR="002A6986" w:rsidRPr="00AD3AEB" w:rsidRDefault="002A6986" w:rsidP="00AD3AEB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216 observations </w:t>
      </w:r>
    </w:p>
    <w:p w:rsidR="002A6986" w:rsidRPr="00AD3AEB" w:rsidRDefault="002A6986" w:rsidP="00AD3AEB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20 variables 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Example variables include: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Age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Gender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Height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Weight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Physical Exercise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Exercise Type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Fruit and Vegetable Servings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Fast Food Consumption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Screen Time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Average Sleep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Family History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Medical Condition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Smoking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lastRenderedPageBreak/>
        <w:t xml:space="preserve">Stress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Mental Health Condition </w:t>
      </w:r>
    </w:p>
    <w:p w:rsidR="002A6986" w:rsidRPr="00AD3AEB" w:rsidRDefault="002A6986" w:rsidP="00AD3AEB">
      <w:pPr>
        <w:pStyle w:val="ListParagraph"/>
        <w:numPr>
          <w:ilvl w:val="0"/>
          <w:numId w:val="2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Health Check-Up 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supervised learning target is: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0660FF">
        <w:rPr>
          <w:rFonts w:eastAsia="Times New Roman" w:cstheme="minorHAnsi"/>
          <w:b/>
          <w:bCs/>
          <w:sz w:val="24"/>
          <w:szCs w:val="24"/>
          <w:lang w:eastAsia="en-IN"/>
        </w:rPr>
        <w:t>Risk of Heart Disease</w:t>
      </w:r>
    </w:p>
    <w:p w:rsidR="002A6986" w:rsidRPr="002A6986" w:rsidRDefault="002A6986" w:rsidP="00AD3AEB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dataset-provided target contains two categories:</w:t>
      </w:r>
    </w:p>
    <w:p w:rsidR="002A6986" w:rsidRPr="00AD3AEB" w:rsidRDefault="002A6986" w:rsidP="00AD3AEB">
      <w:pPr>
        <w:pStyle w:val="ListParagraph"/>
        <w:numPr>
          <w:ilvl w:val="0"/>
          <w:numId w:val="26"/>
        </w:numPr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No: 143 observations </w:t>
      </w:r>
    </w:p>
    <w:p w:rsidR="002A6986" w:rsidRPr="00AD3AEB" w:rsidRDefault="002A6986" w:rsidP="00AD3AEB">
      <w:pPr>
        <w:pStyle w:val="ListParagraph"/>
        <w:numPr>
          <w:ilvl w:val="0"/>
          <w:numId w:val="26"/>
        </w:numPr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AD3AEB">
        <w:rPr>
          <w:rFonts w:eastAsia="Times New Roman" w:cstheme="minorHAnsi"/>
          <w:sz w:val="24"/>
          <w:szCs w:val="24"/>
          <w:lang w:eastAsia="en-IN"/>
        </w:rPr>
        <w:t xml:space="preserve">Yes: 73 observations </w:t>
      </w:r>
    </w:p>
    <w:p w:rsidR="002A6986" w:rsidRPr="002A6986" w:rsidRDefault="00360AEC" w:rsidP="000E7BE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5</w:t>
      </w:r>
      <w:r w:rsidR="002A6986" w:rsidRPr="002A6986">
        <w:rPr>
          <w:rFonts w:eastAsia="Times New Roman"/>
          <w:lang w:eastAsia="en-IN"/>
        </w:rPr>
        <w:t>. Data Preparation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Data preparation involved examining the dataset structure, data types, missing values, duplicate records, and descriptive statistics.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No missing values were identified during the initial profiling process.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Column names were standardized to improve consistency and usability.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Personally identifying and non-predictive information, such as individual names, was excluded from the machine learning feature set.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final supervised learning dataset contained 16 predictive features.</w:t>
      </w:r>
    </w:p>
    <w:p w:rsidR="002A6986" w:rsidRPr="002A6986" w:rsidRDefault="00360AEC" w:rsidP="000E7BE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6</w:t>
      </w:r>
      <w:r w:rsidR="002A6986" w:rsidRPr="002A6986">
        <w:rPr>
          <w:rFonts w:eastAsia="Times New Roman"/>
          <w:lang w:eastAsia="en-IN"/>
        </w:rPr>
        <w:t>. Exploratory Data Analysis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Exploratory Data Analysis was conducted to understand the distribution of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 variables.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analysis examined: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Demographic characteristics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Physical activity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Dietary </w:t>
      </w:r>
      <w:r w:rsidR="0095777A" w:rsidRPr="000E7BE1">
        <w:rPr>
          <w:rFonts w:eastAsia="Times New Roman" w:cstheme="minorHAnsi"/>
          <w:sz w:val="24"/>
          <w:szCs w:val="24"/>
          <w:lang w:eastAsia="en-IN"/>
        </w:rPr>
        <w:t>behaviour</w:t>
      </w:r>
      <w:r w:rsidRPr="000E7BE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Screen time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Sleep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Family history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Smoking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Stress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Medical conditions </w:t>
      </w:r>
    </w:p>
    <w:p w:rsidR="002A6986" w:rsidRPr="000E7BE1" w:rsidRDefault="002A6986" w:rsidP="000E7BE1">
      <w:pPr>
        <w:pStyle w:val="ListParagraph"/>
        <w:numPr>
          <w:ilvl w:val="0"/>
          <w:numId w:val="2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Distribution of the dataset-provided risk category 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EDA provided context for understanding the available data before model development.</w:t>
      </w:r>
    </w:p>
    <w:p w:rsidR="002A6986" w:rsidRPr="002A6986" w:rsidRDefault="00815F15" w:rsidP="000E7BE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7</w:t>
      </w:r>
      <w:r w:rsidR="002A6986" w:rsidRPr="002A6986">
        <w:rPr>
          <w:rFonts w:eastAsia="Times New Roman"/>
          <w:lang w:eastAsia="en-IN"/>
        </w:rPr>
        <w:t>. Machine Learning Methodology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project used a supervised classification workflow.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lastRenderedPageBreak/>
        <w:t>The dataset was divided into:</w:t>
      </w:r>
    </w:p>
    <w:p w:rsidR="002A6986" w:rsidRPr="000E7BE1" w:rsidRDefault="002A6986" w:rsidP="000E7BE1">
      <w:pPr>
        <w:pStyle w:val="ListParagraph"/>
        <w:numPr>
          <w:ilvl w:val="0"/>
          <w:numId w:val="2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70% training data </w:t>
      </w:r>
    </w:p>
    <w:p w:rsidR="002A6986" w:rsidRPr="000E7BE1" w:rsidRDefault="002A6986" w:rsidP="000E7BE1">
      <w:pPr>
        <w:pStyle w:val="ListParagraph"/>
        <w:numPr>
          <w:ilvl w:val="0"/>
          <w:numId w:val="2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30% testing data 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Stratified sampling was used to preserve the target distribution.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resulting datasets contained:</w:t>
      </w:r>
    </w:p>
    <w:p w:rsidR="002A6986" w:rsidRPr="000E7BE1" w:rsidRDefault="002A6986" w:rsidP="000E7BE1">
      <w:pPr>
        <w:pStyle w:val="ListParagraph"/>
        <w:numPr>
          <w:ilvl w:val="0"/>
          <w:numId w:val="2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Training observations: 151 </w:t>
      </w:r>
    </w:p>
    <w:p w:rsidR="002A6986" w:rsidRPr="000E7BE1" w:rsidRDefault="002A6986" w:rsidP="000E7BE1">
      <w:pPr>
        <w:pStyle w:val="ListParagraph"/>
        <w:numPr>
          <w:ilvl w:val="0"/>
          <w:numId w:val="2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Testing observations: 65 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Three models were evaluated:</w:t>
      </w:r>
    </w:p>
    <w:p w:rsidR="002A6986" w:rsidRPr="000E7BE1" w:rsidRDefault="002A6986" w:rsidP="000E7BE1">
      <w:pPr>
        <w:pStyle w:val="ListParagraph"/>
        <w:numPr>
          <w:ilvl w:val="0"/>
          <w:numId w:val="3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Logistic Regression </w:t>
      </w:r>
    </w:p>
    <w:p w:rsidR="002A6986" w:rsidRPr="000E7BE1" w:rsidRDefault="002A6986" w:rsidP="000E7BE1">
      <w:pPr>
        <w:pStyle w:val="ListParagraph"/>
        <w:numPr>
          <w:ilvl w:val="0"/>
          <w:numId w:val="3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K-Nearest </w:t>
      </w:r>
      <w:r w:rsidR="0095777A" w:rsidRPr="000E7BE1">
        <w:rPr>
          <w:rFonts w:eastAsia="Times New Roman" w:cstheme="minorHAnsi"/>
          <w:sz w:val="24"/>
          <w:szCs w:val="24"/>
          <w:lang w:eastAsia="en-IN"/>
        </w:rPr>
        <w:t>Neighbours</w:t>
      </w:r>
      <w:r w:rsidRPr="000E7BE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2A6986" w:rsidRPr="000E7BE1" w:rsidRDefault="002A6986" w:rsidP="000E7BE1">
      <w:pPr>
        <w:pStyle w:val="ListParagraph"/>
        <w:numPr>
          <w:ilvl w:val="0"/>
          <w:numId w:val="3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Random Forest 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Five-fold stratified cross-validation was performed using the training dataset.</w:t>
      </w:r>
    </w:p>
    <w:p w:rsidR="002A6986" w:rsidRPr="002A6986" w:rsidRDefault="002A6986" w:rsidP="000E7BE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Models were evaluated using:</w:t>
      </w:r>
    </w:p>
    <w:p w:rsidR="002A6986" w:rsidRPr="000E7BE1" w:rsidRDefault="002A6986" w:rsidP="000E7BE1">
      <w:pPr>
        <w:pStyle w:val="ListParagraph"/>
        <w:numPr>
          <w:ilvl w:val="0"/>
          <w:numId w:val="3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Accuracy </w:t>
      </w:r>
    </w:p>
    <w:p w:rsidR="002A6986" w:rsidRPr="000E7BE1" w:rsidRDefault="002A6986" w:rsidP="000E7BE1">
      <w:pPr>
        <w:pStyle w:val="ListParagraph"/>
        <w:numPr>
          <w:ilvl w:val="0"/>
          <w:numId w:val="3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Weighted Precision </w:t>
      </w:r>
    </w:p>
    <w:p w:rsidR="002A6986" w:rsidRPr="000E7BE1" w:rsidRDefault="002A6986" w:rsidP="000E7BE1">
      <w:pPr>
        <w:pStyle w:val="ListParagraph"/>
        <w:numPr>
          <w:ilvl w:val="0"/>
          <w:numId w:val="3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Weighted Recall </w:t>
      </w:r>
    </w:p>
    <w:p w:rsidR="002A6986" w:rsidRPr="000E7BE1" w:rsidRDefault="002A6986" w:rsidP="000E7BE1">
      <w:pPr>
        <w:pStyle w:val="ListParagraph"/>
        <w:numPr>
          <w:ilvl w:val="0"/>
          <w:numId w:val="3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0E7BE1">
        <w:rPr>
          <w:rFonts w:eastAsia="Times New Roman" w:cstheme="minorHAnsi"/>
          <w:sz w:val="24"/>
          <w:szCs w:val="24"/>
          <w:lang w:eastAsia="en-IN"/>
        </w:rPr>
        <w:t xml:space="preserve">Weighted F1-score </w:t>
      </w:r>
    </w:p>
    <w:p w:rsidR="002A6986" w:rsidRPr="002A6986" w:rsidRDefault="00815F15" w:rsidP="00B36D4F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8</w:t>
      </w:r>
      <w:r w:rsidR="002A6986" w:rsidRPr="002A6986">
        <w:rPr>
          <w:rFonts w:eastAsia="Times New Roman"/>
          <w:lang w:eastAsia="en-IN"/>
        </w:rPr>
        <w:t xml:space="preserve">. Data </w:t>
      </w:r>
      <w:r w:rsidR="0095777A" w:rsidRPr="002A6986">
        <w:rPr>
          <w:rFonts w:eastAsia="Times New Roman"/>
          <w:lang w:eastAsia="en-IN"/>
        </w:rPr>
        <w:t>Pre-processing</w:t>
      </w:r>
      <w:r w:rsidR="002A6986" w:rsidRPr="002A6986">
        <w:rPr>
          <w:rFonts w:eastAsia="Times New Roman"/>
          <w:lang w:eastAsia="en-IN"/>
        </w:rPr>
        <w:t xml:space="preserve"> Pipeline</w:t>
      </w:r>
    </w:p>
    <w:p w:rsidR="002A6986" w:rsidRPr="002A6986" w:rsidRDefault="002A6986" w:rsidP="00B36D4F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A Scikit-learn preprocessing pipeline was used to improve reproducibility and reduce the risk of data leakage.</w:t>
      </w:r>
    </w:p>
    <w:p w:rsidR="002A6986" w:rsidRPr="002A6986" w:rsidRDefault="002A6986" w:rsidP="00B36D4F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pre-processing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process included:</w:t>
      </w:r>
    </w:p>
    <w:p w:rsidR="002A6986" w:rsidRPr="00787F86" w:rsidRDefault="002A6986" w:rsidP="00787F86">
      <w:pPr>
        <w:pStyle w:val="ListParagraph"/>
        <w:numPr>
          <w:ilvl w:val="0"/>
          <w:numId w:val="3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787F86">
        <w:rPr>
          <w:rFonts w:eastAsia="Times New Roman" w:cstheme="minorHAnsi"/>
          <w:sz w:val="24"/>
          <w:szCs w:val="24"/>
          <w:lang w:eastAsia="en-IN"/>
        </w:rPr>
        <w:t xml:space="preserve">Median imputation for numeric variables. </w:t>
      </w:r>
    </w:p>
    <w:p w:rsidR="002A6986" w:rsidRPr="00787F86" w:rsidRDefault="002A6986" w:rsidP="00787F86">
      <w:pPr>
        <w:pStyle w:val="ListParagraph"/>
        <w:numPr>
          <w:ilvl w:val="0"/>
          <w:numId w:val="3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787F86">
        <w:rPr>
          <w:rFonts w:eastAsia="Times New Roman" w:cstheme="minorHAnsi"/>
          <w:sz w:val="24"/>
          <w:szCs w:val="24"/>
          <w:lang w:eastAsia="en-IN"/>
        </w:rPr>
        <w:t xml:space="preserve">Most-frequent imputation for categorical variables. </w:t>
      </w:r>
    </w:p>
    <w:p w:rsidR="002A6986" w:rsidRPr="00787F86" w:rsidRDefault="002A6986" w:rsidP="00787F86">
      <w:pPr>
        <w:pStyle w:val="ListParagraph"/>
        <w:numPr>
          <w:ilvl w:val="0"/>
          <w:numId w:val="3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787F86">
        <w:rPr>
          <w:rFonts w:eastAsia="Times New Roman" w:cstheme="minorHAnsi"/>
          <w:sz w:val="24"/>
          <w:szCs w:val="24"/>
          <w:lang w:eastAsia="en-IN"/>
        </w:rPr>
        <w:t xml:space="preserve">Standardization of numeric features. </w:t>
      </w:r>
    </w:p>
    <w:p w:rsidR="002A6986" w:rsidRPr="00787F86" w:rsidRDefault="002A6986" w:rsidP="00787F86">
      <w:pPr>
        <w:pStyle w:val="ListParagraph"/>
        <w:numPr>
          <w:ilvl w:val="0"/>
          <w:numId w:val="3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787F86">
        <w:rPr>
          <w:rFonts w:eastAsia="Times New Roman" w:cstheme="minorHAnsi"/>
          <w:sz w:val="24"/>
          <w:szCs w:val="24"/>
          <w:lang w:eastAsia="en-IN"/>
        </w:rPr>
        <w:t xml:space="preserve">One-hot encoding of categorical variables. </w:t>
      </w:r>
    </w:p>
    <w:p w:rsidR="002A6986" w:rsidRPr="002A6986" w:rsidRDefault="002A6986" w:rsidP="00787F86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A ColumnTransformer was used to apply appropriate transformations to different feature types.</w:t>
      </w:r>
    </w:p>
    <w:p w:rsidR="002A6986" w:rsidRPr="002A6986" w:rsidRDefault="002A6986" w:rsidP="00787F86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pre-processing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and machine learning model were combined into a single Pipeline.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9</w:t>
      </w:r>
      <w:r w:rsidR="002A6986" w:rsidRPr="002A6986">
        <w:rPr>
          <w:rFonts w:eastAsia="Times New Roman"/>
          <w:lang w:eastAsia="en-IN"/>
        </w:rPr>
        <w:t>. Model Comparison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Three classification models were evaluated using five-fold stratified cross-validation.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Random Forest produced the strongest overall cross-validation performance and was selected as the final model.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approximate cross-validation results showed:</w:t>
      </w:r>
    </w:p>
    <w:p w:rsidR="002A6986" w:rsidRPr="004419F1" w:rsidRDefault="002A6986" w:rsidP="004419F1">
      <w:pPr>
        <w:pStyle w:val="ListParagraph"/>
        <w:numPr>
          <w:ilvl w:val="0"/>
          <w:numId w:val="33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lastRenderedPageBreak/>
        <w:t xml:space="preserve">Random Forest accuracy: approximately 72% </w:t>
      </w:r>
    </w:p>
    <w:p w:rsidR="002A6986" w:rsidRPr="004419F1" w:rsidRDefault="002A6986" w:rsidP="004419F1">
      <w:pPr>
        <w:pStyle w:val="ListParagraph"/>
        <w:numPr>
          <w:ilvl w:val="0"/>
          <w:numId w:val="33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Logistic Regression accuracy: approximately 71% </w:t>
      </w:r>
    </w:p>
    <w:p w:rsidR="002A6986" w:rsidRPr="004419F1" w:rsidRDefault="002A6986" w:rsidP="004419F1">
      <w:pPr>
        <w:pStyle w:val="ListParagraph"/>
        <w:numPr>
          <w:ilvl w:val="0"/>
          <w:numId w:val="33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K-Nearest </w:t>
      </w:r>
      <w:r w:rsidR="0095777A" w:rsidRPr="004419F1">
        <w:rPr>
          <w:rFonts w:eastAsia="Times New Roman" w:cstheme="minorHAnsi"/>
          <w:sz w:val="24"/>
          <w:szCs w:val="24"/>
          <w:lang w:eastAsia="en-IN"/>
        </w:rPr>
        <w:t>Neighbours</w:t>
      </w:r>
      <w:r w:rsidRPr="004419F1">
        <w:rPr>
          <w:rFonts w:eastAsia="Times New Roman" w:cstheme="minorHAnsi"/>
          <w:sz w:val="24"/>
          <w:szCs w:val="24"/>
          <w:lang w:eastAsia="en-IN"/>
        </w:rPr>
        <w:t xml:space="preserve"> produced lower overall performance. 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Random Forest and Logistic Regression achieved similar weighted F1-scores, while Random Forest was selected based on the overall comparison.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10</w:t>
      </w:r>
      <w:r w:rsidR="002A6986" w:rsidRPr="002A6986">
        <w:rPr>
          <w:rFonts w:eastAsia="Times New Roman"/>
          <w:lang w:eastAsia="en-IN"/>
        </w:rPr>
        <w:t>. Final Model Evaluation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selected Random Forest model was trained using the complete training dataset and evaluated on the unseen test dataset.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final test accuracy was: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0660FF">
        <w:rPr>
          <w:rFonts w:eastAsia="Times New Roman" w:cstheme="minorHAnsi"/>
          <w:b/>
          <w:bCs/>
          <w:sz w:val="24"/>
          <w:szCs w:val="24"/>
          <w:lang w:eastAsia="en-IN"/>
        </w:rPr>
        <w:t>66.15%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classification report demonstrated stronger performance for the negative class than for the positive class.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For the </w:t>
      </w:r>
      <w:r w:rsidRPr="000660FF">
        <w:rPr>
          <w:rFonts w:eastAsia="Times New Roman" w:cstheme="minorHAnsi"/>
          <w:sz w:val="24"/>
          <w:szCs w:val="24"/>
          <w:lang w:eastAsia="en-IN"/>
        </w:rPr>
        <w:t>No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category:</w:t>
      </w:r>
    </w:p>
    <w:p w:rsidR="002A6986" w:rsidRPr="004419F1" w:rsidRDefault="002A6986" w:rsidP="004419F1">
      <w:pPr>
        <w:pStyle w:val="ListParagraph"/>
        <w:numPr>
          <w:ilvl w:val="0"/>
          <w:numId w:val="3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Precision: 0.71 </w:t>
      </w:r>
    </w:p>
    <w:p w:rsidR="002A6986" w:rsidRPr="004419F1" w:rsidRDefault="002A6986" w:rsidP="004419F1">
      <w:pPr>
        <w:pStyle w:val="ListParagraph"/>
        <w:numPr>
          <w:ilvl w:val="0"/>
          <w:numId w:val="3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Recall: 0.81 </w:t>
      </w:r>
    </w:p>
    <w:p w:rsidR="002A6986" w:rsidRPr="004419F1" w:rsidRDefault="002A6986" w:rsidP="004419F1">
      <w:pPr>
        <w:pStyle w:val="ListParagraph"/>
        <w:numPr>
          <w:ilvl w:val="0"/>
          <w:numId w:val="3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F1-score: 0.76 </w:t>
      </w:r>
    </w:p>
    <w:p w:rsidR="002A6986" w:rsidRPr="002A6986" w:rsidRDefault="002A6986" w:rsidP="004419F1">
      <w:pPr>
        <w:spacing w:line="276" w:lineRule="auto"/>
        <w:ind w:lef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For the </w:t>
      </w:r>
      <w:r w:rsidRPr="000660FF">
        <w:rPr>
          <w:rFonts w:eastAsia="Times New Roman" w:cstheme="minorHAnsi"/>
          <w:sz w:val="24"/>
          <w:szCs w:val="24"/>
          <w:lang w:eastAsia="en-IN"/>
        </w:rPr>
        <w:t>Yes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category:</w:t>
      </w:r>
    </w:p>
    <w:p w:rsidR="002A6986" w:rsidRPr="004419F1" w:rsidRDefault="002A6986" w:rsidP="004419F1">
      <w:pPr>
        <w:pStyle w:val="ListParagraph"/>
        <w:numPr>
          <w:ilvl w:val="0"/>
          <w:numId w:val="3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Precision: 0.50 </w:t>
      </w:r>
    </w:p>
    <w:p w:rsidR="002A6986" w:rsidRPr="004419F1" w:rsidRDefault="002A6986" w:rsidP="004419F1">
      <w:pPr>
        <w:pStyle w:val="ListParagraph"/>
        <w:numPr>
          <w:ilvl w:val="0"/>
          <w:numId w:val="3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Recall: 0.36 </w:t>
      </w:r>
    </w:p>
    <w:p w:rsidR="002A6986" w:rsidRPr="004419F1" w:rsidRDefault="002A6986" w:rsidP="004419F1">
      <w:pPr>
        <w:pStyle w:val="ListParagraph"/>
        <w:numPr>
          <w:ilvl w:val="0"/>
          <w:numId w:val="35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F1-score: 0.42 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results indicate that the model had limited ability to identify positive-risk observations.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11</w:t>
      </w:r>
      <w:r w:rsidR="002A6986" w:rsidRPr="002A6986">
        <w:rPr>
          <w:rFonts w:eastAsia="Times New Roman"/>
          <w:lang w:eastAsia="en-IN"/>
        </w:rPr>
        <w:t>. Feature Importance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Random Forest feature importance was used to examine which transformed features contributed most strongly to the model's predictions.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leading features included: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Weight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Height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Age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Screen Time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Average Sleep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Physical Exercise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Fruit and Vegetable Servings </w:t>
      </w:r>
    </w:p>
    <w:p w:rsidR="002A6986" w:rsidRPr="004419F1" w:rsidRDefault="002A6986" w:rsidP="004419F1">
      <w:pPr>
        <w:pStyle w:val="ListParagraph"/>
        <w:numPr>
          <w:ilvl w:val="0"/>
          <w:numId w:val="36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Family History 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lastRenderedPageBreak/>
        <w:t>Feature importance represents the relative contribution of variables within the model.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These values should not be interpreted as causal or medical relationships.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12</w:t>
      </w:r>
      <w:r w:rsidR="002A6986" w:rsidRPr="002A6986">
        <w:rPr>
          <w:rFonts w:eastAsia="Times New Roman"/>
          <w:lang w:eastAsia="en-IN"/>
        </w:rPr>
        <w:t>. Lifestyle-Based Risk Segmentation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K-Means clustering was used as an unsupervised machine learning technique to identify groups of individuals with similar characteristics.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clustering process used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 variables.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dataset-provided heart disease risk target was excluded from the clustering input.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After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pre-processing</w:t>
      </w:r>
      <w:r w:rsidRPr="002A6986">
        <w:rPr>
          <w:rFonts w:eastAsia="Times New Roman" w:cstheme="minorHAnsi"/>
          <w:sz w:val="24"/>
          <w:szCs w:val="24"/>
          <w:lang w:eastAsia="en-IN"/>
        </w:rPr>
        <w:t>, the clustering dataset contained:</w:t>
      </w:r>
    </w:p>
    <w:p w:rsidR="002A6986" w:rsidRPr="004419F1" w:rsidRDefault="002A6986" w:rsidP="004419F1">
      <w:pPr>
        <w:pStyle w:val="ListParagraph"/>
        <w:numPr>
          <w:ilvl w:val="0"/>
          <w:numId w:val="3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216 observations </w:t>
      </w:r>
    </w:p>
    <w:p w:rsidR="002A6986" w:rsidRPr="004419F1" w:rsidRDefault="002A6986" w:rsidP="004419F1">
      <w:pPr>
        <w:pStyle w:val="ListParagraph"/>
        <w:numPr>
          <w:ilvl w:val="0"/>
          <w:numId w:val="37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72 transformed features 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13</w:t>
      </w:r>
      <w:r w:rsidR="002A6986" w:rsidRPr="002A6986">
        <w:rPr>
          <w:rFonts w:eastAsia="Times New Roman"/>
          <w:lang w:eastAsia="en-IN"/>
        </w:rPr>
        <w:t>. Cluster Selection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silhouette score was used to evaluate different numbers of clusters.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Values of K between 2 and 6 were evaluated.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final analysis selected: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0660FF">
        <w:rPr>
          <w:rFonts w:eastAsia="Times New Roman" w:cstheme="minorHAnsi"/>
          <w:b/>
          <w:bCs/>
          <w:sz w:val="24"/>
          <w:szCs w:val="24"/>
          <w:lang w:eastAsia="en-IN"/>
        </w:rPr>
        <w:t>K = 2 clusters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PCA was subsequently used to visualize the clustering structure in two dimensions.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14</w:t>
      </w:r>
      <w:r w:rsidR="002A6986" w:rsidRPr="002A6986">
        <w:rPr>
          <w:rFonts w:eastAsia="Times New Roman"/>
          <w:lang w:eastAsia="en-IN"/>
        </w:rPr>
        <w:t>. Cluster and Risk Comparison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The resulting clusters were compared with the dataset-provided heart disease risk category.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Both clusters showed similar proportions of </w:t>
      </w:r>
      <w:r w:rsidRPr="000660FF">
        <w:rPr>
          <w:rFonts w:eastAsia="Times New Roman" w:cstheme="minorHAnsi"/>
          <w:sz w:val="24"/>
          <w:szCs w:val="24"/>
          <w:lang w:eastAsia="en-IN"/>
        </w:rPr>
        <w:t>No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660FF">
        <w:rPr>
          <w:rFonts w:eastAsia="Times New Roman" w:cstheme="minorHAnsi"/>
          <w:sz w:val="24"/>
          <w:szCs w:val="24"/>
          <w:lang w:eastAsia="en-IN"/>
        </w:rPr>
        <w:t>Yes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observations.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Approximately two-thirds of observations in each cluster belonged to the </w:t>
      </w:r>
      <w:r w:rsidRPr="000660FF">
        <w:rPr>
          <w:rFonts w:eastAsia="Times New Roman" w:cstheme="minorHAnsi"/>
          <w:sz w:val="24"/>
          <w:szCs w:val="24"/>
          <w:lang w:eastAsia="en-IN"/>
        </w:rPr>
        <w:t>No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category, while approximately one-third belonged to the </w:t>
      </w:r>
      <w:r w:rsidRPr="000660FF">
        <w:rPr>
          <w:rFonts w:eastAsia="Times New Roman" w:cstheme="minorHAnsi"/>
          <w:sz w:val="24"/>
          <w:szCs w:val="24"/>
          <w:lang w:eastAsia="en-IN"/>
        </w:rPr>
        <w:t>Yes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category.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This indicates that the unsupervised lifestyle and health clusters did not strongly separate individuals according to the existing risk category.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15</w:t>
      </w:r>
      <w:r w:rsidR="002A6986" w:rsidRPr="002A6986">
        <w:rPr>
          <w:rFonts w:eastAsia="Times New Roman"/>
          <w:lang w:eastAsia="en-IN"/>
        </w:rPr>
        <w:t>. Key Findings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dataset contains 216 observations and 20 original variables.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No missing values were identified during data profiling.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supervised learning dataset contains 16 predictive features.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target distribution contains 143 No observations and 73 Yes observations.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Random Forest demonstrated the strongest overall cross-validation performance.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final Random Forest model achieved 66.15% accuracy on the unseen test dataset.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lastRenderedPageBreak/>
        <w:t xml:space="preserve">The model performed better when identifying the negative-risk category than the positive-risk category.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Weight, height, age, screen time, and sleep were among the most influential features in the Random Forest model.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K-Means clustering identified two groups. </w:t>
      </w:r>
    </w:p>
    <w:p w:rsidR="002A6986" w:rsidRPr="004419F1" w:rsidRDefault="002A6986" w:rsidP="004419F1">
      <w:pPr>
        <w:pStyle w:val="ListParagraph"/>
        <w:numPr>
          <w:ilvl w:val="0"/>
          <w:numId w:val="38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clusters showed similar distributions of the dataset-provided risk category. 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16</w:t>
      </w:r>
      <w:r w:rsidR="002A6986" w:rsidRPr="002A6986">
        <w:rPr>
          <w:rFonts w:eastAsia="Times New Roman"/>
          <w:lang w:eastAsia="en-IN"/>
        </w:rPr>
        <w:t>. Limitations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This project has several limitations.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dataset contains only 216 observations.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dataset may not represent a broader population.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target variable is a dataset-provided risk category and should not be interpreted as a clinical diagnosis.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positive class contains fewer observations than the negative class.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model demonstrated limited recall for the positive-risk category.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Standard clinical cardiovascular measurements were not available in the dataset.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Feature importance does not establish causation.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Clustering results depend on the selected features and clustering methodology. </w:t>
      </w:r>
    </w:p>
    <w:p w:rsidR="002A6986" w:rsidRPr="004419F1" w:rsidRDefault="002A6986" w:rsidP="004419F1">
      <w:pPr>
        <w:pStyle w:val="ListParagraph"/>
        <w:numPr>
          <w:ilvl w:val="0"/>
          <w:numId w:val="39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The analysis is intended for educational purposes and should not be used for medical decision-making. </w:t>
      </w:r>
    </w:p>
    <w:p w:rsidR="002A6986" w:rsidRPr="002A6986" w:rsidRDefault="00815F15" w:rsidP="004419F1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17</w:t>
      </w:r>
      <w:r w:rsidR="002A6986" w:rsidRPr="002A6986">
        <w:rPr>
          <w:rFonts w:eastAsia="Times New Roman"/>
          <w:lang w:eastAsia="en-IN"/>
        </w:rPr>
        <w:t>. Future Improvements</w:t>
      </w:r>
    </w:p>
    <w:p w:rsidR="002A6986" w:rsidRPr="002A6986" w:rsidRDefault="002A6986" w:rsidP="004419F1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Future improvements could include:</w:t>
      </w:r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Using a larger dataset. </w:t>
      </w:r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Including clinically validated cardiovascular risk variables. </w:t>
      </w:r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Collecting additional positive-risk observations. </w:t>
      </w:r>
    </w:p>
    <w:p w:rsidR="002A6986" w:rsidRPr="0095777A" w:rsidRDefault="002A6986" w:rsidP="0095777A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Investigating class imbalance techniques. </w:t>
      </w:r>
      <w:bookmarkStart w:id="0" w:name="_GoBack"/>
      <w:bookmarkEnd w:id="0"/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Evaluating additional machine learning algorithms. </w:t>
      </w:r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Comparing multiple clustering algorithms. </w:t>
      </w:r>
    </w:p>
    <w:p w:rsidR="002A6986" w:rsidRPr="004419F1" w:rsidRDefault="002A6986" w:rsidP="004419F1">
      <w:pPr>
        <w:pStyle w:val="ListParagraph"/>
        <w:numPr>
          <w:ilvl w:val="0"/>
          <w:numId w:val="40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4419F1">
        <w:rPr>
          <w:rFonts w:eastAsia="Times New Roman" w:cstheme="minorHAnsi"/>
          <w:sz w:val="24"/>
          <w:szCs w:val="24"/>
          <w:lang w:eastAsia="en-IN"/>
        </w:rPr>
        <w:t xml:space="preserve">Validating the model using external data. </w:t>
      </w:r>
    </w:p>
    <w:p w:rsidR="002A6986" w:rsidRPr="002A6986" w:rsidRDefault="00815F15" w:rsidP="00656DD4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18</w:t>
      </w:r>
      <w:r w:rsidR="002A6986" w:rsidRPr="002A6986">
        <w:rPr>
          <w:rFonts w:eastAsia="Times New Roman"/>
          <w:lang w:eastAsia="en-IN"/>
        </w:rPr>
        <w:t>. Conclusion</w:t>
      </w:r>
    </w:p>
    <w:p w:rsidR="002A6986" w:rsidRPr="002A6986" w:rsidRDefault="002A6986" w:rsidP="00656DD4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This project demonstrates an end-to-end machine learning workflow for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analysing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a dataset-provided heart disease risk category.</w:t>
      </w:r>
    </w:p>
    <w:p w:rsidR="002A6986" w:rsidRPr="002A6986" w:rsidRDefault="002A6986" w:rsidP="00656DD4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The workflow included data profiling, cleaning, exploratory analysis, feature selection,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pre-processing</w:t>
      </w:r>
      <w:r w:rsidRPr="002A6986">
        <w:rPr>
          <w:rFonts w:eastAsia="Times New Roman" w:cstheme="minorHAnsi"/>
          <w:sz w:val="24"/>
          <w:szCs w:val="24"/>
          <w:lang w:eastAsia="en-IN"/>
        </w:rPr>
        <w:t xml:space="preserve"> pipelines, model comparison, cross-validation, final model evaluation, feature importance analysis, and unsupervised clustering.</w:t>
      </w:r>
    </w:p>
    <w:p w:rsidR="002A6986" w:rsidRPr="002A6986" w:rsidRDefault="002A6986" w:rsidP="00656DD4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Random Forest demonstrated the strongest overall cross-validation performance and was selected as the final classification model. The final model achieved 66.15% accuracy </w:t>
      </w:r>
      <w:r w:rsidRPr="002A6986">
        <w:rPr>
          <w:rFonts w:eastAsia="Times New Roman" w:cstheme="minorHAnsi"/>
          <w:sz w:val="24"/>
          <w:szCs w:val="24"/>
          <w:lang w:eastAsia="en-IN"/>
        </w:rPr>
        <w:lastRenderedPageBreak/>
        <w:t>on the unseen test dataset. However, performance for the positive-risk category was limited.</w:t>
      </w:r>
    </w:p>
    <w:p w:rsidR="002A6986" w:rsidRPr="002A6986" w:rsidRDefault="002A6986" w:rsidP="00656DD4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 xml:space="preserve">K-Means clustering identified two groups based on the available demographic, lifestyle, </w:t>
      </w:r>
      <w:r w:rsidR="0095777A" w:rsidRPr="002A6986">
        <w:rPr>
          <w:rFonts w:eastAsia="Times New Roman" w:cstheme="minorHAnsi"/>
          <w:sz w:val="24"/>
          <w:szCs w:val="24"/>
          <w:lang w:eastAsia="en-IN"/>
        </w:rPr>
        <w:t>behavioural</w:t>
      </w:r>
      <w:r w:rsidRPr="002A6986">
        <w:rPr>
          <w:rFonts w:eastAsia="Times New Roman" w:cstheme="minorHAnsi"/>
          <w:sz w:val="24"/>
          <w:szCs w:val="24"/>
          <w:lang w:eastAsia="en-IN"/>
        </w:rPr>
        <w:t>, and health characteristics. However, these clusters did not strongly differentiate the existing risk categories.</w:t>
      </w:r>
    </w:p>
    <w:p w:rsidR="002A6986" w:rsidRPr="002A6986" w:rsidRDefault="002A6986" w:rsidP="00656DD4">
      <w:pPr>
        <w:spacing w:line="276" w:lineRule="auto"/>
        <w:ind w:left="284" w:right="284"/>
        <w:jc w:val="both"/>
        <w:rPr>
          <w:rFonts w:eastAsia="Times New Roman" w:cstheme="minorHAnsi"/>
          <w:sz w:val="24"/>
          <w:szCs w:val="24"/>
          <w:lang w:eastAsia="en-IN"/>
        </w:rPr>
      </w:pPr>
      <w:r w:rsidRPr="002A6986">
        <w:rPr>
          <w:rFonts w:eastAsia="Times New Roman" w:cstheme="minorHAnsi"/>
          <w:sz w:val="24"/>
          <w:szCs w:val="24"/>
          <w:lang w:eastAsia="en-IN"/>
        </w:rPr>
        <w:t>Overall, the project demonstrates practical machine learning techniques and highlights the importance of responsible interpretation, validation, reproducibility, and understanding dataset limitations.</w:t>
      </w:r>
    </w:p>
    <w:p w:rsidR="002A6986" w:rsidRPr="002A6986" w:rsidRDefault="00815F15" w:rsidP="00656DD4">
      <w:pPr>
        <w:pStyle w:val="Heading1"/>
        <w:spacing w:before="120" w:after="120" w:line="276" w:lineRule="auto"/>
        <w:ind w:left="284" w:right="284"/>
        <w:jc w:val="both"/>
        <w:rPr>
          <w:rFonts w:eastAsia="Times New Roman"/>
          <w:lang w:eastAsia="en-IN"/>
        </w:rPr>
      </w:pPr>
      <w:r w:rsidRPr="000660FF">
        <w:rPr>
          <w:rFonts w:eastAsia="Times New Roman"/>
          <w:lang w:eastAsia="en-IN"/>
        </w:rPr>
        <w:t>19</w:t>
      </w:r>
      <w:r w:rsidR="000660FF">
        <w:rPr>
          <w:rFonts w:eastAsia="Times New Roman"/>
          <w:lang w:eastAsia="en-IN"/>
        </w:rPr>
        <w:t>. Technical Skills</w:t>
      </w:r>
    </w:p>
    <w:p w:rsidR="002A6986" w:rsidRPr="002A6986" w:rsidRDefault="002A6986" w:rsidP="00656DD4">
      <w:pPr>
        <w:spacing w:line="276" w:lineRule="auto"/>
        <w:ind w:left="284" w:right="284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986">
        <w:rPr>
          <w:rFonts w:eastAsia="Times New Roman" w:cstheme="minorHAnsi"/>
          <w:b/>
          <w:bCs/>
          <w:sz w:val="24"/>
          <w:szCs w:val="24"/>
          <w:lang w:eastAsia="en-IN"/>
        </w:rPr>
        <w:t>Python</w:t>
      </w:r>
    </w:p>
    <w:p w:rsidR="002A6986" w:rsidRPr="00656DD4" w:rsidRDefault="002A6986" w:rsidP="00656DD4">
      <w:pPr>
        <w:pStyle w:val="ListParagraph"/>
        <w:numPr>
          <w:ilvl w:val="0"/>
          <w:numId w:val="4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56DD4">
        <w:rPr>
          <w:rFonts w:eastAsia="Times New Roman" w:cstheme="minorHAnsi"/>
          <w:sz w:val="24"/>
          <w:szCs w:val="24"/>
          <w:lang w:eastAsia="en-IN"/>
        </w:rPr>
        <w:t xml:space="preserve">Pandas </w:t>
      </w:r>
    </w:p>
    <w:p w:rsidR="002A6986" w:rsidRPr="00656DD4" w:rsidRDefault="002A6986" w:rsidP="00656DD4">
      <w:pPr>
        <w:pStyle w:val="ListParagraph"/>
        <w:numPr>
          <w:ilvl w:val="0"/>
          <w:numId w:val="4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56DD4">
        <w:rPr>
          <w:rFonts w:eastAsia="Times New Roman" w:cstheme="minorHAnsi"/>
          <w:sz w:val="24"/>
          <w:szCs w:val="24"/>
          <w:lang w:eastAsia="en-IN"/>
        </w:rPr>
        <w:t xml:space="preserve">NumPy </w:t>
      </w:r>
    </w:p>
    <w:p w:rsidR="002A6986" w:rsidRPr="00656DD4" w:rsidRDefault="002A6986" w:rsidP="00656DD4">
      <w:pPr>
        <w:pStyle w:val="ListParagraph"/>
        <w:numPr>
          <w:ilvl w:val="0"/>
          <w:numId w:val="4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56DD4">
        <w:rPr>
          <w:rFonts w:eastAsia="Times New Roman" w:cstheme="minorHAnsi"/>
          <w:sz w:val="24"/>
          <w:szCs w:val="24"/>
          <w:lang w:eastAsia="en-IN"/>
        </w:rPr>
        <w:t xml:space="preserve">Matplotlib </w:t>
      </w:r>
    </w:p>
    <w:p w:rsidR="002A6986" w:rsidRPr="00656DD4" w:rsidRDefault="002A6986" w:rsidP="00656DD4">
      <w:pPr>
        <w:pStyle w:val="ListParagraph"/>
        <w:numPr>
          <w:ilvl w:val="0"/>
          <w:numId w:val="41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56DD4">
        <w:rPr>
          <w:rFonts w:eastAsia="Times New Roman" w:cstheme="minorHAnsi"/>
          <w:sz w:val="24"/>
          <w:szCs w:val="24"/>
          <w:lang w:eastAsia="en-IN"/>
        </w:rPr>
        <w:t xml:space="preserve">Seaborn </w:t>
      </w:r>
    </w:p>
    <w:p w:rsidR="002A6986" w:rsidRPr="002A6986" w:rsidRDefault="002A6986" w:rsidP="00656DD4">
      <w:pPr>
        <w:ind w:left="357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986">
        <w:rPr>
          <w:rFonts w:eastAsia="Times New Roman" w:cstheme="minorHAnsi"/>
          <w:b/>
          <w:bCs/>
          <w:sz w:val="24"/>
          <w:szCs w:val="24"/>
          <w:lang w:eastAsia="en-IN"/>
        </w:rPr>
        <w:t>Machine Learning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Classification 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Logistic Regression 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K-Nearest </w:t>
      </w:r>
      <w:r w:rsidR="0095777A" w:rsidRPr="00643D0D">
        <w:rPr>
          <w:rFonts w:eastAsia="Times New Roman" w:cstheme="minorHAnsi"/>
          <w:sz w:val="24"/>
          <w:szCs w:val="24"/>
          <w:lang w:eastAsia="en-IN"/>
        </w:rPr>
        <w:t>Neighbours</w:t>
      </w:r>
      <w:r w:rsidRPr="00643D0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Random Forest 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K-Means Clustering </w:t>
      </w:r>
    </w:p>
    <w:p w:rsidR="002A6986" w:rsidRPr="00643D0D" w:rsidRDefault="002A6986" w:rsidP="00643D0D">
      <w:pPr>
        <w:pStyle w:val="ListParagraph"/>
        <w:numPr>
          <w:ilvl w:val="0"/>
          <w:numId w:val="42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643D0D">
        <w:rPr>
          <w:rFonts w:eastAsia="Times New Roman" w:cstheme="minorHAnsi"/>
          <w:sz w:val="24"/>
          <w:szCs w:val="24"/>
          <w:lang w:eastAsia="en-IN"/>
        </w:rPr>
        <w:t xml:space="preserve">PCA  </w:t>
      </w:r>
    </w:p>
    <w:p w:rsidR="002A6986" w:rsidRPr="002A6986" w:rsidRDefault="002A6986" w:rsidP="0027097D">
      <w:pPr>
        <w:spacing w:line="276" w:lineRule="auto"/>
        <w:ind w:left="284" w:right="284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986">
        <w:rPr>
          <w:rFonts w:eastAsia="Times New Roman" w:cstheme="minorHAnsi"/>
          <w:b/>
          <w:bCs/>
          <w:sz w:val="24"/>
          <w:szCs w:val="24"/>
          <w:lang w:eastAsia="en-IN"/>
        </w:rPr>
        <w:t>Analytical Skills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Data Profiling 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Data Cleaning 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Exploratory Data Analysis 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Model Comparison 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Predictive Analytics </w:t>
      </w:r>
    </w:p>
    <w:p w:rsidR="002A6986" w:rsidRPr="0027097D" w:rsidRDefault="002A6986" w:rsidP="0027097D">
      <w:pPr>
        <w:pStyle w:val="ListParagraph"/>
        <w:numPr>
          <w:ilvl w:val="0"/>
          <w:numId w:val="44"/>
        </w:numPr>
        <w:spacing w:line="276" w:lineRule="auto"/>
        <w:ind w:left="1077" w:hanging="357"/>
        <w:jc w:val="both"/>
        <w:rPr>
          <w:rFonts w:eastAsia="Times New Roman" w:cstheme="minorHAnsi"/>
          <w:sz w:val="24"/>
          <w:szCs w:val="24"/>
          <w:lang w:eastAsia="en-IN"/>
        </w:rPr>
      </w:pPr>
      <w:r w:rsidRPr="0027097D">
        <w:rPr>
          <w:rFonts w:eastAsia="Times New Roman" w:cstheme="minorHAnsi"/>
          <w:sz w:val="24"/>
          <w:szCs w:val="24"/>
          <w:lang w:eastAsia="en-IN"/>
        </w:rPr>
        <w:t xml:space="preserve">Unsupervised Segmentation </w:t>
      </w:r>
    </w:p>
    <w:p w:rsidR="002A6986" w:rsidRDefault="002A6986"/>
    <w:sectPr w:rsidR="002A6986" w:rsidSect="000B6CC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0965"/>
    <w:multiLevelType w:val="multilevel"/>
    <w:tmpl w:val="2D4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18A"/>
    <w:multiLevelType w:val="hybridMultilevel"/>
    <w:tmpl w:val="7398F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A43C9"/>
    <w:multiLevelType w:val="multilevel"/>
    <w:tmpl w:val="4D2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06D7"/>
    <w:multiLevelType w:val="hybridMultilevel"/>
    <w:tmpl w:val="48A2E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E44CF9"/>
    <w:multiLevelType w:val="hybridMultilevel"/>
    <w:tmpl w:val="7DAA6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315CC8"/>
    <w:multiLevelType w:val="multilevel"/>
    <w:tmpl w:val="65D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B4388"/>
    <w:multiLevelType w:val="hybridMultilevel"/>
    <w:tmpl w:val="E40059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4D6214"/>
    <w:multiLevelType w:val="multilevel"/>
    <w:tmpl w:val="DF0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67ECA"/>
    <w:multiLevelType w:val="hybridMultilevel"/>
    <w:tmpl w:val="D30AE3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1E1C5F"/>
    <w:multiLevelType w:val="multilevel"/>
    <w:tmpl w:val="2B6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267E"/>
    <w:multiLevelType w:val="multilevel"/>
    <w:tmpl w:val="D1D4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E59D8"/>
    <w:multiLevelType w:val="multilevel"/>
    <w:tmpl w:val="DB9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15395"/>
    <w:multiLevelType w:val="hybridMultilevel"/>
    <w:tmpl w:val="60A077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384F4F"/>
    <w:multiLevelType w:val="multilevel"/>
    <w:tmpl w:val="991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10D5D"/>
    <w:multiLevelType w:val="hybridMultilevel"/>
    <w:tmpl w:val="D0E69E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2C5646"/>
    <w:multiLevelType w:val="multilevel"/>
    <w:tmpl w:val="0E5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124E0"/>
    <w:multiLevelType w:val="multilevel"/>
    <w:tmpl w:val="BE04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A3B79"/>
    <w:multiLevelType w:val="hybridMultilevel"/>
    <w:tmpl w:val="982072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231CBF"/>
    <w:multiLevelType w:val="hybridMultilevel"/>
    <w:tmpl w:val="0E343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AA14FE"/>
    <w:multiLevelType w:val="multilevel"/>
    <w:tmpl w:val="F312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5A6B54"/>
    <w:multiLevelType w:val="hybridMultilevel"/>
    <w:tmpl w:val="7C6A7C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4A6E82"/>
    <w:multiLevelType w:val="hybridMultilevel"/>
    <w:tmpl w:val="A7642D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B2597"/>
    <w:multiLevelType w:val="hybridMultilevel"/>
    <w:tmpl w:val="97647F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2F7048"/>
    <w:multiLevelType w:val="multilevel"/>
    <w:tmpl w:val="9BF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B7DA5"/>
    <w:multiLevelType w:val="multilevel"/>
    <w:tmpl w:val="F7F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E68B1"/>
    <w:multiLevelType w:val="multilevel"/>
    <w:tmpl w:val="33A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4550"/>
    <w:multiLevelType w:val="multilevel"/>
    <w:tmpl w:val="C4B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10E11"/>
    <w:multiLevelType w:val="multilevel"/>
    <w:tmpl w:val="C3E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0084C"/>
    <w:multiLevelType w:val="hybridMultilevel"/>
    <w:tmpl w:val="D49278C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5313545F"/>
    <w:multiLevelType w:val="multilevel"/>
    <w:tmpl w:val="014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35209"/>
    <w:multiLevelType w:val="hybridMultilevel"/>
    <w:tmpl w:val="D07EE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580E7C"/>
    <w:multiLevelType w:val="hybridMultilevel"/>
    <w:tmpl w:val="D48CB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CB42B00"/>
    <w:multiLevelType w:val="hybridMultilevel"/>
    <w:tmpl w:val="B4BE77F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87E56"/>
    <w:multiLevelType w:val="multilevel"/>
    <w:tmpl w:val="EFB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C58C6"/>
    <w:multiLevelType w:val="multilevel"/>
    <w:tmpl w:val="CFC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32388"/>
    <w:multiLevelType w:val="multilevel"/>
    <w:tmpl w:val="838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31ED3"/>
    <w:multiLevelType w:val="hybridMultilevel"/>
    <w:tmpl w:val="6D8296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9F7BD7"/>
    <w:multiLevelType w:val="hybridMultilevel"/>
    <w:tmpl w:val="78DAC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4C7AE4"/>
    <w:multiLevelType w:val="hybridMultilevel"/>
    <w:tmpl w:val="818A29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011D0E"/>
    <w:multiLevelType w:val="hybridMultilevel"/>
    <w:tmpl w:val="8D3010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630A8D"/>
    <w:multiLevelType w:val="hybridMultilevel"/>
    <w:tmpl w:val="E4F2A0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5A01CD"/>
    <w:multiLevelType w:val="multilevel"/>
    <w:tmpl w:val="800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132B7"/>
    <w:multiLevelType w:val="hybridMultilevel"/>
    <w:tmpl w:val="BADE4D5C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3" w15:restartNumberingAfterBreak="0">
    <w:nsid w:val="7FAC43D8"/>
    <w:multiLevelType w:val="multilevel"/>
    <w:tmpl w:val="E41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4"/>
  </w:num>
  <w:num w:numId="4">
    <w:abstractNumId w:val="26"/>
  </w:num>
  <w:num w:numId="5">
    <w:abstractNumId w:val="15"/>
  </w:num>
  <w:num w:numId="6">
    <w:abstractNumId w:val="33"/>
  </w:num>
  <w:num w:numId="7">
    <w:abstractNumId w:val="2"/>
  </w:num>
  <w:num w:numId="8">
    <w:abstractNumId w:val="10"/>
  </w:num>
  <w:num w:numId="9">
    <w:abstractNumId w:val="34"/>
  </w:num>
  <w:num w:numId="10">
    <w:abstractNumId w:val="7"/>
  </w:num>
  <w:num w:numId="11">
    <w:abstractNumId w:val="11"/>
  </w:num>
  <w:num w:numId="12">
    <w:abstractNumId w:val="23"/>
  </w:num>
  <w:num w:numId="13">
    <w:abstractNumId w:val="41"/>
  </w:num>
  <w:num w:numId="14">
    <w:abstractNumId w:val="35"/>
  </w:num>
  <w:num w:numId="15">
    <w:abstractNumId w:val="43"/>
  </w:num>
  <w:num w:numId="16">
    <w:abstractNumId w:val="19"/>
  </w:num>
  <w:num w:numId="17">
    <w:abstractNumId w:val="16"/>
  </w:num>
  <w:num w:numId="18">
    <w:abstractNumId w:val="25"/>
  </w:num>
  <w:num w:numId="19">
    <w:abstractNumId w:val="27"/>
  </w:num>
  <w:num w:numId="20">
    <w:abstractNumId w:val="29"/>
  </w:num>
  <w:num w:numId="21">
    <w:abstractNumId w:val="13"/>
  </w:num>
  <w:num w:numId="22">
    <w:abstractNumId w:val="0"/>
  </w:num>
  <w:num w:numId="23">
    <w:abstractNumId w:val="42"/>
  </w:num>
  <w:num w:numId="24">
    <w:abstractNumId w:val="28"/>
  </w:num>
  <w:num w:numId="25">
    <w:abstractNumId w:val="17"/>
  </w:num>
  <w:num w:numId="26">
    <w:abstractNumId w:val="21"/>
  </w:num>
  <w:num w:numId="27">
    <w:abstractNumId w:val="36"/>
  </w:num>
  <w:num w:numId="28">
    <w:abstractNumId w:val="18"/>
  </w:num>
  <w:num w:numId="29">
    <w:abstractNumId w:val="30"/>
  </w:num>
  <w:num w:numId="30">
    <w:abstractNumId w:val="14"/>
  </w:num>
  <w:num w:numId="31">
    <w:abstractNumId w:val="22"/>
  </w:num>
  <w:num w:numId="32">
    <w:abstractNumId w:val="8"/>
  </w:num>
  <w:num w:numId="33">
    <w:abstractNumId w:val="12"/>
  </w:num>
  <w:num w:numId="34">
    <w:abstractNumId w:val="37"/>
  </w:num>
  <w:num w:numId="35">
    <w:abstractNumId w:val="3"/>
  </w:num>
  <w:num w:numId="36">
    <w:abstractNumId w:val="4"/>
  </w:num>
  <w:num w:numId="37">
    <w:abstractNumId w:val="31"/>
  </w:num>
  <w:num w:numId="38">
    <w:abstractNumId w:val="6"/>
  </w:num>
  <w:num w:numId="39">
    <w:abstractNumId w:val="32"/>
  </w:num>
  <w:num w:numId="40">
    <w:abstractNumId w:val="1"/>
  </w:num>
  <w:num w:numId="41">
    <w:abstractNumId w:val="38"/>
  </w:num>
  <w:num w:numId="42">
    <w:abstractNumId w:val="39"/>
  </w:num>
  <w:num w:numId="43">
    <w:abstractNumId w:val="40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86"/>
    <w:rsid w:val="000010DC"/>
    <w:rsid w:val="000660FF"/>
    <w:rsid w:val="000B6CC9"/>
    <w:rsid w:val="000E7BE1"/>
    <w:rsid w:val="0027097D"/>
    <w:rsid w:val="002A6986"/>
    <w:rsid w:val="00360AEC"/>
    <w:rsid w:val="004419F1"/>
    <w:rsid w:val="00643D0D"/>
    <w:rsid w:val="00656DD4"/>
    <w:rsid w:val="00787F86"/>
    <w:rsid w:val="00815F15"/>
    <w:rsid w:val="0095777A"/>
    <w:rsid w:val="00AB35A5"/>
    <w:rsid w:val="00AD3AEB"/>
    <w:rsid w:val="00AE0AA8"/>
    <w:rsid w:val="00B3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45CC"/>
  <w15:chartTrackingRefBased/>
  <w15:docId w15:val="{2F3A4701-ADB2-4BCB-849B-491B1B78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69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69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9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9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98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0B6CC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B6CC9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60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3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C2FC6558154357AF1F78885FEAF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A78F0-C4A5-4FA6-AD09-ED518A7C9A0B}"/>
      </w:docPartPr>
      <w:docPartBody>
        <w:p w:rsidR="00542892" w:rsidRDefault="00660278" w:rsidP="00660278">
          <w:pPr>
            <w:pStyle w:val="2EC2FC6558154357AF1F78885FEAFDD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2CE302E74EC48369DAD8EA69C827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15590-3465-4439-AC51-F774EB96033F}"/>
      </w:docPartPr>
      <w:docPartBody>
        <w:p w:rsidR="00542892" w:rsidRDefault="00660278" w:rsidP="00660278">
          <w:pPr>
            <w:pStyle w:val="82CE302E74EC48369DAD8EA69C827E04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78"/>
    <w:rsid w:val="00542892"/>
    <w:rsid w:val="005C4CCA"/>
    <w:rsid w:val="00660278"/>
    <w:rsid w:val="00CD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C2FC6558154357AF1F78885FEAFDD6">
    <w:name w:val="2EC2FC6558154357AF1F78885FEAFDD6"/>
    <w:rsid w:val="00660278"/>
  </w:style>
  <w:style w:type="paragraph" w:customStyle="1" w:styleId="82CE302E74EC48369DAD8EA69C827E04">
    <w:name w:val="82CE302E74EC48369DAD8EA69C827E04"/>
    <w:rsid w:val="006602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Heart Risk Prediction And Segmentation</vt:lpstr>
    </vt:vector>
  </TitlesOfParts>
  <Company>Bhuvaneshwari Kongathi</Company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Risk Prediction And Segmentation</dc:title>
  <dc:subject>By using Supervised &amp; Unsupervised Techniques</dc:subject>
  <dc:creator>Bhuvaneshwari</dc:creator>
  <cp:keywords/>
  <dc:description/>
  <cp:lastModifiedBy>VAMSHI</cp:lastModifiedBy>
  <cp:revision>12</cp:revision>
  <cp:lastPrinted>2026-09-07T00:06:00Z</cp:lastPrinted>
  <dcterms:created xsi:type="dcterms:W3CDTF">2026-09-06T23:13:00Z</dcterms:created>
  <dcterms:modified xsi:type="dcterms:W3CDTF">2026-09-07T00:08:00Z</dcterms:modified>
</cp:coreProperties>
</file>