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BI PRACTICAL EXAMINATION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048e0763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Study: Retail Sales Performance Analysis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 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1xv8t5an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gifvd4m24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Situation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joined </w:t>
      </w:r>
      <w:r w:rsidDel="00000000" w:rsidR="00000000" w:rsidRPr="00000000">
        <w:rPr>
          <w:b w:val="1"/>
          <w:bCs w:val="1"/>
          <w:rtl w:val="0"/>
        </w:rPr>
        <w:t xml:space="preserve">ABC Retail Pvt. Ltd.</w:t>
      </w:r>
      <w:r w:rsidDel="00000000" w:rsidR="00000000" w:rsidRPr="00000000">
        <w:rPr>
          <w:rtl w:val="0"/>
        </w:rPr>
        <w:t xml:space="preserve"> as a Junior Data Analyst.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sells different products to customers across multiple cities. The management team currently receives sales information from different sources, making it difficult to get a clear picture of the company's overall performance.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management team wants to understand: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revenue the company is generating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sales are changing over time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products and categories are performing well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cities are generating higher sales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segments contribute more to sales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customers are purchasing from the company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given three datasets: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</w:rPr>
      </w:pPr>
      <w:bookmarkStart w:colFirst="0" w:colLast="0" w:name="_4pwedly738o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Sales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</w:rPr>
      </w:pPr>
      <w:bookmarkStart w:colFirst="0" w:colLast="0" w:name="_vdez2ovkxpw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hyperlink r:id="rId7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Products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</w:rPr>
      </w:pPr>
      <w:bookmarkStart w:colFirst="0" w:colLast="0" w:name="_sse7ndrejm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</w:t>
      </w:r>
      <w:hyperlink r:id="rId8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 Customers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responsibility is to prepare this data and build a </w:t>
      </w:r>
      <w:r w:rsidDel="00000000" w:rsidR="00000000" w:rsidRPr="00000000">
        <w:rPr>
          <w:b w:val="1"/>
          <w:bCs w:val="1"/>
          <w:rtl w:val="0"/>
        </w:rPr>
        <w:t xml:space="preserve">single-page Power BI dashboard</w:t>
      </w:r>
      <w:r w:rsidDel="00000000" w:rsidR="00000000" w:rsidRPr="00000000">
        <w:rPr>
          <w:rtl w:val="0"/>
        </w:rPr>
        <w:t xml:space="preserve"> that management can use to understand the company's sales performance.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9b9asfe5q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 — Prepare the Data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z7puabi6m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management can use the data, the available datasets need to be checked and prepared.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nnghwzeor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Power Query</w:t>
      </w:r>
      <w:r w:rsidDel="00000000" w:rsidR="00000000" w:rsidRPr="00000000">
        <w:rPr>
          <w:rtl w:val="0"/>
        </w:rPr>
        <w:t xml:space="preserve">, prepare the three datasets for analysis.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all three datasets.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data types of each column.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handle blank/null values.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duplicate records.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incorrect or invalid values.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inconsistent text values.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appropriate transformations wherever required.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queries/tables appropriately.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kxcfnb00t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clean and reliable data that can be used for sales analysis.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n5laf5og7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 — Build the Data Model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3ctwrihp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currently has sales, product and customer information stored separately.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needs these datasets to work together so that they can answer questions such as: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much did we sell in Hyderabad?"</w:t>
        <w:br w:type="textWrapping"/>
        <w:t xml:space="preserve">"Which product category generated the highest sales?"</w:t>
        <w:br w:type="textWrapping"/>
        <w:t xml:space="preserve">"Which customer segment generated the most sales?"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we8c3u3eo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appropriate Power BI data model.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relationships between: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Sales → Customers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Sales → Products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Sales → Date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appropriate: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Cardinality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Cross-filter direction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Date Table</w:t>
      </w:r>
      <w:r w:rsidDel="00000000" w:rsidR="00000000" w:rsidRPr="00000000">
        <w:rPr>
          <w:rtl w:val="0"/>
        </w:rPr>
        <w:t xml:space="preserve"> for time-based analysis.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9yjmfy3ph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model that allows management to analyze sales from different business perspectives.</w:t>
      </w:r>
    </w:p>
    <w:p w:rsidR="00000000" w:rsidDel="00000000" w:rsidP="00000000" w:rsidRDefault="00000000" w:rsidRPr="00000000" w14:paraId="0000003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 — Create Business Calculations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2md8f1xnd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does not want to look at raw transaction-level data.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important business metrics that quickly tell them how the company is performing.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mhwntklw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DAX measures to calculate: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Sales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Discount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Sales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Orders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Customers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create additional measures if required for your dashboard.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0ih267px0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the available transaction data into meaningful business metrics.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n8xyroyv5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— Build the Management Dashboard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4craiwrek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Marks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management team now wants a </w:t>
      </w:r>
      <w:r w:rsidDel="00000000" w:rsidR="00000000" w:rsidRPr="00000000">
        <w:rPr>
          <w:b w:val="1"/>
          <w:bCs w:val="1"/>
          <w:rtl w:val="0"/>
        </w:rPr>
        <w:t xml:space="preserve">single-page dashboard</w:t>
      </w:r>
      <w:r w:rsidDel="00000000" w:rsidR="00000000" w:rsidRPr="00000000">
        <w:rPr>
          <w:rtl w:val="0"/>
        </w:rPr>
        <w:t xml:space="preserve"> that gives them a quick understanding of the company's sales performance.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not simply contain random charts.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answer important business questions and allow management to interact with the data.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ppozkrs29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single-page interactive Power BI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dashboard should provide information about the following areas.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qey84txc3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Overall Business Performance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quickly understand the company's overall performance.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appropriate KPIs such as: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3lrqrfen1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oi41thec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p6sb93fzc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Sales Trend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understand: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are sales changing over time?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appropriate visual showing sales over time.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by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e1xm8hiqg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Performance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Manager wants to know: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products and categories are contributing most to sales?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visuals to show comparisons and rankings.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35qal034e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City Performance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wants to understand: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cities are generating more sales?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appropriate visual to compare sales across cities.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nu8siu4j2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Customer Analysis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also wants to understand: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customer segments are contributing to sales?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sales based on: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Segment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activity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yx3k9vuw6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Interactive Analysis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should be able to interact with the dashboard.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appropriate slicers/filters such as: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visuals should respond correctly when users interact with the slicers.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1i9on5obv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3300"/>
        <w:gridCol w:w="3750"/>
        <w:gridCol w:w="885"/>
        <w:tblGridChange w:id="0">
          <w:tblGrid>
            <w:gridCol w:w="1440"/>
            <w:gridCol w:w="3300"/>
            <w:gridCol w:w="3750"/>
            <w:gridCol w:w="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Raw company data needs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Clean and transform data using Power 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Data exists across different business areas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Build relationships and Date 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Management needs meaningful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Create required DAX measures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Management needs a decision-support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Build one interactive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spacing w:after="200" w:lineRule="auto"/>
      <w:jc w:val="center"/>
      <w:rPr/>
    </w:pPr>
    <w:r w:rsidDel="00000000" w:rsidR="00000000" w:rsidRPr="00000000">
      <w:rPr>
        <w:rFonts w:ascii="Aptos" w:cs="Aptos" w:eastAsia="Aptos" w:hAnsi="Aptos"/>
        <w:b w:val="1"/>
        <w:bCs w:val="1"/>
        <w:color w:val="2e5c8a"/>
        <w:sz w:val="42"/>
        <w:szCs w:val="42"/>
      </w:rPr>
      <w:drawing>
        <wp:inline distB="114300" distT="114300" distL="114300" distR="114300">
          <wp:extent cx="5943600" cy="11303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130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rgKQ_gv_LH6QoScUYFqVBFwUx07-IBa/view?usp=sharing" TargetMode="External"/><Relationship Id="rId7" Type="http://schemas.openxmlformats.org/officeDocument/2006/relationships/hyperlink" Target="https://drive.google.com/file/d/1SklS3EL9_JZrtXq0FVTJHd5sE0B1PZvv/view?usp=sharing" TargetMode="External"/><Relationship Id="rId8" Type="http://schemas.openxmlformats.org/officeDocument/2006/relationships/hyperlink" Target="https://drive.google.com/file/d/1tDN88vXrJmiGJBNf_JqsBxpvgbg39Wkd/view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