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r>
        <w:t>Multi-Agent Architectures: Evolution and Design Patterns for Long-Horizon Reasoning</w:t>
      </w:r>
    </w:p>
    <w:p>
      <w:pPr>
        <w:pStyle w:val="Heading1"/>
      </w:pPr>
      <w:r>
        <w:t>Executive Summary</w:t>
      </w:r>
    </w:p>
    <w:p>
      <w:r>
        <w:t>This report details the evolution of AI agent architectures from simple individualistic designs to complex multi-agent systems, drawing parallels with biological evolution. Early research in the 1980s and 1990s established foundational concepts through emergent group behaviors, while modern systems employ advanced techniques like planning, tool use, and interleaved thinking for sophisticated research tasks. Effective multi-agent systems rely on crucial elements such as inter-agent communication, careful prompt design, robust tool integration, and feedback mechanisms to facilitate coordination, environmental awareness, and collaboration.</w:t>
      </w:r>
    </w:p>
    <w:p>
      <w:pPr>
        <w:pStyle w:val="Heading1"/>
      </w:pPr>
      <w:r>
        <w:t>Introduction</w:t>
      </w:r>
    </w:p>
    <w:p>
      <w:r>
        <w:t>Artificial intelligence (AI) research has seen a significant evolution in agent architectures, moving from standalone entities to complex, interconnected multi-agent systems. This progression aims to tackle increasingly sophisticated problems, particularly those requiring long-horizon reasoning. This report synthesizes findings on the historical development of AI agent architectures and explores effective design patterns for multi-agent systems engaged in long-horizon tasks, drawing from both web and academic sources.</w:t>
      </w:r>
    </w:p>
    <w:p>
      <w:pPr>
        <w:pStyle w:val="Heading1"/>
      </w:pPr>
      <w:r>
        <w:t>Evolution of Multi-Agent Architectures</w:t>
      </w:r>
    </w:p>
    <w:p>
      <w:r>
        <w:t>The development of AI agent architectures can be viewed as a trajectory from basic designs to complex, interactive ecosystems, echoing principles of biological evolution. Early research in the 1980s and 1990s laid foundational concepts for multi-agent systems. Experiments such as "boids" demonstrated how simple agent rules could lead to complex emergent group behaviors, highlighting the potential of decentralized systems.</w:t>
        <w:br/>
        <w:br/>
        <w:t>Contemporary advancements have significantly expanded the capabilities of AI agents. Modern systems are now capable of intricate tasks such as autonomously planning research projects, utilizing tools for parallel information retrieval, and employing "interleaved thinking" strategies. This latter approach involves critical evaluation and refinement of strategies, suggesting a move towards more metacognitive agent capabilities. The development of effective multi-agent research systems hinges on careful prompt engineering, sophisticated tool design, and the implementation of robust feedback loops.</w:t>
        <w:br/>
        <w:br/>
        <w:t>Academic research also supports the notion of evolving complexity and coordination. Methodologies like IRM4MLS provide frameworks for modeling complex systems with multiple interacting agents operating at different levels. Communication is identified as a key mechanism for coordinating agent behaviors, broadening their collective environmental understanding, and facilitating collaboration.</w:t>
      </w:r>
    </w:p>
    <w:p>
      <w:pPr>
        <w:pStyle w:val="Heading1"/>
      </w:pPr>
      <w:r>
        <w:t>Design Patterns for Long-Horizon Reasoning</w:t>
      </w:r>
    </w:p>
    <w:p>
      <w:r>
        <w:t>Tackling long-horizon reasoning tasks in multi-agent systems requires specific design patterns that enable agents to plan, execute, and adapt over extended periods. The Cooperative Consecutive Policies (CCP) method is one such approach, designed to help consecutive agents collaboratively solve multi-stage tasks. CCP achieves this by optimizing the policy of each agent to maximize not only its immediate rewards but also the rewards of the subsequent agent in the sequence.</w:t>
        <w:br/>
        <w:br/>
        <w:t>Further enhancing cooperation in complex scenarios, such as intricate games, can be achieved by augmenting the action space with pre-defined conventions. This assists agents in coordinating their actions more effectively. Variational Policy Propagation (VPP) represents another collaborative multi-agent reinforcement learning algorithm. VPP learns a joint policy by facilitating interactions among agents, enabling them to develop a coordinated strategy.</w:t>
        <w:br/>
        <w:br/>
        <w:t>The overall effectiveness of these advanced architectures and design patterns relies on several key elements. Careful consideration must be given to how agents communicate and coordinate. Furthermore, the ability of agents to "plan research," use tools for parallel processing, and engage in "interleaved thinking" are crucial for navigating complex, long-horizon tasks, underscoring the importance of integrating advanced prompting techniques, well-designed tools, and iterative feedback mechanisms.</w:t>
      </w:r>
    </w:p>
    <w:p>
      <w:pPr>
        <w:pStyle w:val="Heading1"/>
      </w:pPr>
      <w:r>
        <w:t>Limitations and Gaps</w:t>
      </w:r>
    </w:p>
    <w:p>
      <w:r>
        <w:t>While significant progress has been made in multi-agent systems and long-horizon reasoning, several areas warrant further investigation. The synthesis highlights the importance of communication and coordination, but detailed methodologies for optimizing inter-agent communication protocols in highly dynamic environments are less explored. Similarly, while CCP and VPP show promise for long-horizon tasks, their scalability and adaptability to a wider range of real-world, unstructured problems require further empirical validation. The "interleaved thinking" concept is promising but needs more concrete algorithmic implementations and evaluations. Finally, the ethical implications and robustness of highly autonomous, collaborative AI systems remain critical areas for ongoing research.</w:t>
      </w:r>
    </w:p>
    <w:p>
      <w:pPr>
        <w:pStyle w:val="Heading1"/>
      </w:pPr>
      <w:r>
        <w:t>References</w:t>
      </w:r>
    </w:p>
    <w:p>
      <w:r>
        <w:t>The Evolution of AI Agents Architecture: https://www.linkedin.com/pulse/evolution-ai-agents-architecture-from-simple-loops-multi-jourdain-w3mye</w:t>
        <w:br/>
        <w:t>The Evolution of AI Agents: https://www.ibm.com/think/topics/evolution-of-ai-agents</w:t>
        <w:br/>
        <w:t>AI Agents: Evolution, Architecture, and Real-World Applications: https://arxiv.org/html/2503.12687v1</w:t>
        <w:br/>
        <w:t>How we built our multi-agent research system: https://www.anthropic.com/engineering/multi-agent-research-system</w:t>
        <w:br/>
        <w:t>Cooperative Consecutive Policies for Multi-Agent Reinforcement Learning (Erskine &amp; Lehnert, 2022)</w:t>
        <w:br/>
        <w:t>Variational Policy Propagation: A Collaborative Multi-Agent Reinforcement Learning Algorithm (Qu et al., 2022)</w:t>
        <w:br/>
        <w:t>A methodology to model and simulate complex systems, based on IRM4MLS, a generic agent-based meta-model able to deal with multi-level systems. (Soyez et al., 2013)</w:t>
        <w:br/>
        <w:t>Augmenting the action space with conventions can improve multi-agent cooperation in complex games like Hanabi. (Bredell et al., 2025)</w:t>
        <w:br/>
        <w:t>Communication is an effective mechanism for coordinating the behaviors of multiple agents, broadening their views of the environment, and to support their collaborations. (Zhu et al.,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