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EduGenie – Part 3 of 8</w:t>
      </w:r>
    </w:p>
    <w:p/>
    <w:p>
      <w:pPr>
        <w:pStyle w:val="Normal"/>
      </w:pPr>
      <w:r>
        <w:rPr>
          <w:rFonts w:ascii="Cambria" w:hAnsi="Cambria"/>
          <w:sz w:val="22"/>
        </w:rPr>
        <w:t>Generate an API key and securely store it.</w:t>
      </w:r>
    </w:p>
    <w:p>
      <w:pPr>
        <w:pStyle w:val="Heading3"/>
      </w:pPr>
      <w:r>
        <w:rPr>
          <w:rFonts w:ascii="Cambria" w:hAnsi="Cambria"/>
          <w:b w:val="0"/>
          <w:sz w:val="22"/>
        </w:rPr>
        <w:t>Uvicorn (ASGI Server)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Official Documentation</w:t>
      </w:r>
      <w:r>
        <w:rPr>
          <w:rFonts w:ascii="Cambria" w:hAnsi="Cambria"/>
          <w:sz w:val="22"/>
        </w:rPr>
        <w:t xml:space="preserve">: 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Installation Steps</w:t>
      </w:r>
      <w:r>
        <w:rPr>
          <w:rFonts w:ascii="Cambria" w:hAnsi="Cambria"/>
          <w:sz w:val="22"/>
        </w:rPr>
        <w:t>:</w:t>
      </w:r>
    </w:p>
    <w:p>
      <w:pPr>
        <w:pStyle w:val="Normal"/>
      </w:pPr>
      <w:r>
        <w:rPr>
          <w:rFonts w:ascii="Cambria" w:hAnsi="Cambria"/>
          <w:sz w:val="22"/>
        </w:rPr>
        <w:t>Install Uvicorn using pip: pip install uvicorn</w:t>
      </w:r>
    </w:p>
    <w:p>
      <w:pPr>
        <w:pStyle w:val="Heading3"/>
      </w:pPr>
      <w:r>
        <w:rPr>
          <w:rFonts w:ascii="Cambria" w:hAnsi="Cambria"/>
          <w:b w:val="0"/>
          <w:sz w:val="22"/>
        </w:rPr>
        <w:t>Jinja2 (HTML Templating Engine)</w:t>
      </w:r>
      <w:r>
        <w:rPr/>
      </w:r>
    </w:p>
    <w:p>
      <w:pPr>
        <w:pStyle w:val="Normal"/>
      </w:pPr>
      <w:r>
        <w:rPr>
          <w:rFonts w:ascii="Cambria" w:hAnsi="Cambria"/>
          <w:b w:val="0"/>
          <w:sz w:val="22"/>
        </w:rPr>
        <w:t>Official Documentation</w:t>
      </w:r>
      <w:r>
        <w:rPr>
          <w:rFonts w:ascii="Cambria" w:hAnsi="Cambria"/>
          <w:sz w:val="22"/>
        </w:rPr>
        <w:t>: Jinja2 Documentation</w:t>
      </w:r>
    </w:p>
    <w:p>
      <w:pPr>
        <w:pStyle w:val="Normal"/>
      </w:pPr>
      <w:r>
        <w:rPr>
          <w:rFonts w:ascii="Cambria" w:hAnsi="Cambria"/>
          <w:b w:val="0"/>
          <w:sz w:val="22"/>
        </w:rPr>
        <w:t>Installation Steps</w:t>
      </w:r>
      <w:r>
        <w:rPr>
          <w:rFonts w:ascii="Cambria" w:hAnsi="Cambria"/>
          <w:sz w:val="22"/>
        </w:rPr>
        <w:t>:</w:t>
      </w:r>
    </w:p>
    <w:p>
      <w:pPr>
        <w:pStyle w:val="Normal"/>
      </w:pPr>
      <w:r>
        <w:rPr>
          <w:rFonts w:ascii="Cambria" w:hAnsi="Cambria"/>
          <w:sz w:val="22"/>
        </w:rPr>
        <w:t>Install Jinja2 using pip: pip install jinja2</w:t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</w:rPr>
        <w:t>Project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