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04130" w14:textId="77777777" w:rsidR="0030494B" w:rsidRPr="0030494B" w:rsidRDefault="0030494B" w:rsidP="0030494B">
      <w:pPr>
        <w:spacing w:after="300" w:line="240" w:lineRule="auto"/>
        <w:outlineLvl w:val="0"/>
        <w:rPr>
          <w:rFonts w:ascii="SF UI Display" w:eastAsia="Times New Roman" w:hAnsi="SF UI Display" w:cs="Times New Roman"/>
          <w:b/>
          <w:bCs/>
          <w:kern w:val="36"/>
          <w:sz w:val="48"/>
          <w:szCs w:val="48"/>
          <w:lang w:eastAsia="en-IN"/>
          <w14:ligatures w14:val="none"/>
        </w:rPr>
      </w:pPr>
      <w:r w:rsidRPr="0030494B">
        <w:rPr>
          <w:rFonts w:ascii="SF UI Display" w:eastAsia="Times New Roman" w:hAnsi="SF UI Display" w:cs="Times New Roman"/>
          <w:b/>
          <w:bCs/>
          <w:kern w:val="36"/>
          <w:sz w:val="48"/>
          <w:szCs w:val="48"/>
          <w:lang w:eastAsia="en-IN"/>
          <w14:ligatures w14:val="none"/>
        </w:rPr>
        <w:t>AWS Compute Services</w:t>
      </w:r>
    </w:p>
    <w:p w14:paraId="07E19181" w14:textId="77777777" w:rsidR="0030494B" w:rsidRPr="0030494B" w:rsidRDefault="0030494B" w:rsidP="0030494B">
      <w:pPr>
        <w:spacing w:after="0" w:line="240" w:lineRule="auto"/>
        <w:rPr>
          <w:rFonts w:ascii="Times New Roman" w:eastAsia="Times New Roman" w:hAnsi="Times New Roman" w:cs="Times New Roman"/>
          <w:kern w:val="0"/>
          <w:sz w:val="24"/>
          <w:szCs w:val="24"/>
          <w:lang w:eastAsia="en-IN"/>
          <w14:ligatures w14:val="none"/>
        </w:rPr>
      </w:pPr>
      <w:hyperlink r:id="rId5" w:history="1">
        <w:r w:rsidRPr="0030494B">
          <w:rPr>
            <w:rFonts w:ascii="Times New Roman" w:eastAsia="Times New Roman" w:hAnsi="Times New Roman" w:cs="Times New Roman"/>
            <w:color w:val="0000FF"/>
            <w:kern w:val="0"/>
            <w:sz w:val="24"/>
            <w:szCs w:val="24"/>
            <w:u w:val="single"/>
            <w:lang w:eastAsia="en-IN"/>
            <w14:ligatures w14:val="none"/>
          </w:rPr>
          <w:t>Home</w:t>
        </w:r>
      </w:hyperlink>
      <w:r w:rsidRPr="0030494B">
        <w:rPr>
          <w:rFonts w:ascii="Times New Roman" w:eastAsia="Times New Roman" w:hAnsi="Times New Roman" w:cs="Times New Roman"/>
          <w:kern w:val="0"/>
          <w:sz w:val="24"/>
          <w:szCs w:val="24"/>
          <w:lang w:eastAsia="en-IN"/>
          <w14:ligatures w14:val="none"/>
        </w:rPr>
        <w:t> » </w:t>
      </w:r>
      <w:hyperlink r:id="rId6" w:history="1">
        <w:r w:rsidRPr="0030494B">
          <w:rPr>
            <w:rFonts w:ascii="Times New Roman" w:eastAsia="Times New Roman" w:hAnsi="Times New Roman" w:cs="Times New Roman"/>
            <w:color w:val="0000FF"/>
            <w:kern w:val="0"/>
            <w:sz w:val="24"/>
            <w:szCs w:val="24"/>
            <w:u w:val="single"/>
            <w:lang w:eastAsia="en-IN"/>
            <w14:ligatures w14:val="none"/>
          </w:rPr>
          <w:t>AWS Cheat Sheets</w:t>
        </w:r>
      </w:hyperlink>
      <w:r w:rsidRPr="0030494B">
        <w:rPr>
          <w:rFonts w:ascii="Times New Roman" w:eastAsia="Times New Roman" w:hAnsi="Times New Roman" w:cs="Times New Roman"/>
          <w:kern w:val="0"/>
          <w:sz w:val="24"/>
          <w:szCs w:val="24"/>
          <w:lang w:eastAsia="en-IN"/>
          <w14:ligatures w14:val="none"/>
        </w:rPr>
        <w:t> » </w:t>
      </w:r>
      <w:hyperlink r:id="rId7" w:history="1">
        <w:r w:rsidRPr="0030494B">
          <w:rPr>
            <w:rFonts w:ascii="Times New Roman" w:eastAsia="Times New Roman" w:hAnsi="Times New Roman" w:cs="Times New Roman"/>
            <w:color w:val="0000FF"/>
            <w:kern w:val="0"/>
            <w:sz w:val="24"/>
            <w:szCs w:val="24"/>
            <w:u w:val="single"/>
            <w:lang w:eastAsia="en-IN"/>
            <w14:ligatures w14:val="none"/>
          </w:rPr>
          <w:t>AWS Cloud Practitioner</w:t>
        </w:r>
      </w:hyperlink>
      <w:r w:rsidRPr="0030494B">
        <w:rPr>
          <w:rFonts w:ascii="Times New Roman" w:eastAsia="Times New Roman" w:hAnsi="Times New Roman" w:cs="Times New Roman"/>
          <w:kern w:val="0"/>
          <w:sz w:val="24"/>
          <w:szCs w:val="24"/>
          <w:lang w:eastAsia="en-IN"/>
          <w14:ligatures w14:val="none"/>
        </w:rPr>
        <w:t> » AWS Compute Services</w:t>
      </w:r>
    </w:p>
    <w:p w14:paraId="7397A4C7" w14:textId="77777777" w:rsidR="0030494B" w:rsidRPr="0030494B" w:rsidRDefault="0030494B" w:rsidP="0030494B">
      <w:pPr>
        <w:shd w:val="clear" w:color="auto" w:fill="FFFFFF"/>
        <w:spacing w:after="0" w:line="240" w:lineRule="auto"/>
        <w:rPr>
          <w:rFonts w:ascii="Roboto" w:eastAsia="Times New Roman" w:hAnsi="Roboto" w:cs="Times New Roman"/>
          <w:color w:val="033164"/>
          <w:spacing w:val="-4"/>
          <w:kern w:val="0"/>
          <w:sz w:val="21"/>
          <w:szCs w:val="21"/>
          <w:lang w:eastAsia="en-IN"/>
          <w14:ligatures w14:val="none"/>
        </w:rPr>
      </w:pPr>
      <w:r w:rsidRPr="0030494B">
        <w:rPr>
          <w:rFonts w:ascii="Roboto" w:eastAsia="Times New Roman" w:hAnsi="Roboto" w:cs="Times New Roman"/>
          <w:color w:val="033164"/>
          <w:spacing w:val="-4"/>
          <w:kern w:val="0"/>
          <w:sz w:val="21"/>
          <w:szCs w:val="21"/>
          <w:lang w:eastAsia="en-IN"/>
          <w14:ligatures w14:val="none"/>
        </w:rPr>
        <w:t xml:space="preserve">Please use the menu below to navigate the article </w:t>
      </w:r>
      <w:proofErr w:type="spellStart"/>
      <w:r w:rsidRPr="0030494B">
        <w:rPr>
          <w:rFonts w:ascii="Roboto" w:eastAsia="Times New Roman" w:hAnsi="Roboto" w:cs="Times New Roman"/>
          <w:color w:val="033164"/>
          <w:spacing w:val="-4"/>
          <w:kern w:val="0"/>
          <w:sz w:val="21"/>
          <w:szCs w:val="21"/>
          <w:lang w:eastAsia="en-IN"/>
          <w14:ligatures w14:val="none"/>
        </w:rPr>
        <w:t>sections:</w:t>
      </w:r>
      <w:hyperlink r:id="rId8" w:history="1">
        <w:r w:rsidRPr="0030494B">
          <w:rPr>
            <w:rFonts w:ascii="Roboto" w:eastAsia="Times New Roman" w:hAnsi="Roboto" w:cs="Times New Roman"/>
            <w:color w:val="FD9726"/>
            <w:spacing w:val="-4"/>
            <w:kern w:val="0"/>
            <w:sz w:val="21"/>
            <w:szCs w:val="21"/>
            <w:u w:val="single"/>
            <w:lang w:eastAsia="en-IN"/>
            <w14:ligatures w14:val="none"/>
          </w:rPr>
          <w:t>Hide</w:t>
        </w:r>
        <w:proofErr w:type="spellEnd"/>
        <w:r w:rsidRPr="0030494B">
          <w:rPr>
            <w:rFonts w:ascii="Roboto" w:eastAsia="Times New Roman" w:hAnsi="Roboto" w:cs="Times New Roman"/>
            <w:color w:val="FD9726"/>
            <w:spacing w:val="-4"/>
            <w:kern w:val="0"/>
            <w:sz w:val="21"/>
            <w:szCs w:val="21"/>
            <w:u w:val="single"/>
            <w:lang w:eastAsia="en-IN"/>
            <w14:ligatures w14:val="none"/>
          </w:rPr>
          <w:t xml:space="preserve"> article menu</w:t>
        </w:r>
      </w:hyperlink>
    </w:p>
    <w:p w14:paraId="1B9958DC"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9" w:anchor="amazon-ec2" w:history="1">
        <w:r w:rsidRPr="0030494B">
          <w:rPr>
            <w:rFonts w:ascii="Roboto" w:eastAsia="Times New Roman" w:hAnsi="Roboto" w:cs="Times New Roman"/>
            <w:color w:val="033164"/>
            <w:spacing w:val="-4"/>
            <w:kern w:val="0"/>
            <w:sz w:val="21"/>
            <w:szCs w:val="21"/>
            <w:u w:val="single"/>
            <w:lang w:eastAsia="en-IN"/>
            <w14:ligatures w14:val="none"/>
          </w:rPr>
          <w:t>Amazon EC2</w:t>
        </w:r>
      </w:hyperlink>
    </w:p>
    <w:p w14:paraId="64F2BF6B"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0" w:anchor="pricing" w:history="1">
        <w:r w:rsidRPr="0030494B">
          <w:rPr>
            <w:rFonts w:ascii="Roboto" w:eastAsia="Times New Roman" w:hAnsi="Roboto" w:cs="Times New Roman"/>
            <w:color w:val="033164"/>
            <w:spacing w:val="-4"/>
            <w:kern w:val="0"/>
            <w:sz w:val="21"/>
            <w:szCs w:val="21"/>
            <w:u w:val="single"/>
            <w:lang w:eastAsia="en-IN"/>
            <w14:ligatures w14:val="none"/>
          </w:rPr>
          <w:t>Pricing</w:t>
        </w:r>
      </w:hyperlink>
    </w:p>
    <w:p w14:paraId="4FA6615C"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1" w:anchor="instance-types" w:history="1">
        <w:r w:rsidRPr="0030494B">
          <w:rPr>
            <w:rFonts w:ascii="Roboto" w:eastAsia="Times New Roman" w:hAnsi="Roboto" w:cs="Times New Roman"/>
            <w:color w:val="033164"/>
            <w:spacing w:val="-4"/>
            <w:kern w:val="0"/>
            <w:sz w:val="21"/>
            <w:szCs w:val="21"/>
            <w:u w:val="single"/>
            <w:lang w:eastAsia="en-IN"/>
            <w14:ligatures w14:val="none"/>
          </w:rPr>
          <w:t>Instance Types</w:t>
        </w:r>
      </w:hyperlink>
    </w:p>
    <w:p w14:paraId="3CF1D911"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2" w:anchor="amazon-elastic-container-service-ecs" w:history="1">
        <w:r w:rsidRPr="0030494B">
          <w:rPr>
            <w:rFonts w:ascii="Roboto" w:eastAsia="Times New Roman" w:hAnsi="Roboto" w:cs="Times New Roman"/>
            <w:color w:val="033164"/>
            <w:spacing w:val="-4"/>
            <w:kern w:val="0"/>
            <w:sz w:val="21"/>
            <w:szCs w:val="21"/>
            <w:u w:val="single"/>
            <w:lang w:eastAsia="en-IN"/>
            <w14:ligatures w14:val="none"/>
          </w:rPr>
          <w:t>Amazon Elastic Container Service (ECS)</w:t>
        </w:r>
      </w:hyperlink>
    </w:p>
    <w:p w14:paraId="2521486E"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3" w:anchor="aws-lambda" w:history="1">
        <w:r w:rsidRPr="0030494B">
          <w:rPr>
            <w:rFonts w:ascii="Roboto" w:eastAsia="Times New Roman" w:hAnsi="Roboto" w:cs="Times New Roman"/>
            <w:color w:val="033164"/>
            <w:spacing w:val="-4"/>
            <w:kern w:val="0"/>
            <w:sz w:val="21"/>
            <w:szCs w:val="21"/>
            <w:u w:val="single"/>
            <w:lang w:eastAsia="en-IN"/>
            <w14:ligatures w14:val="none"/>
          </w:rPr>
          <w:t>AWS Lambda</w:t>
        </w:r>
      </w:hyperlink>
    </w:p>
    <w:p w14:paraId="08E462FB"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4" w:anchor="amazon-lightsail" w:history="1">
        <w:r w:rsidRPr="0030494B">
          <w:rPr>
            <w:rFonts w:ascii="Roboto" w:eastAsia="Times New Roman" w:hAnsi="Roboto" w:cs="Times New Roman"/>
            <w:color w:val="033164"/>
            <w:spacing w:val="-4"/>
            <w:kern w:val="0"/>
            <w:sz w:val="21"/>
            <w:szCs w:val="21"/>
            <w:u w:val="single"/>
            <w:lang w:eastAsia="en-IN"/>
            <w14:ligatures w14:val="none"/>
          </w:rPr>
          <w:t>Amazon LightSail</w:t>
        </w:r>
      </w:hyperlink>
    </w:p>
    <w:p w14:paraId="3CB5E172"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5" w:anchor="amazon-lightsail-databases" w:history="1">
        <w:r w:rsidRPr="0030494B">
          <w:rPr>
            <w:rFonts w:ascii="Roboto" w:eastAsia="Times New Roman" w:hAnsi="Roboto" w:cs="Times New Roman"/>
            <w:color w:val="033164"/>
            <w:spacing w:val="-4"/>
            <w:kern w:val="0"/>
            <w:sz w:val="21"/>
            <w:szCs w:val="21"/>
            <w:u w:val="single"/>
            <w:lang w:eastAsia="en-IN"/>
            <w14:ligatures w14:val="none"/>
          </w:rPr>
          <w:t>Amazon LightSail Databases</w:t>
        </w:r>
      </w:hyperlink>
    </w:p>
    <w:p w14:paraId="289696FA"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6" w:anchor="aws-elastic-beanstalk" w:history="1">
        <w:r w:rsidRPr="0030494B">
          <w:rPr>
            <w:rFonts w:ascii="Roboto" w:eastAsia="Times New Roman" w:hAnsi="Roboto" w:cs="Times New Roman"/>
            <w:color w:val="033164"/>
            <w:spacing w:val="-4"/>
            <w:kern w:val="0"/>
            <w:sz w:val="21"/>
            <w:szCs w:val="21"/>
            <w:u w:val="single"/>
            <w:lang w:eastAsia="en-IN"/>
            <w14:ligatures w14:val="none"/>
          </w:rPr>
          <w:t>AWS Elastic Beanstalk</w:t>
        </w:r>
      </w:hyperlink>
    </w:p>
    <w:p w14:paraId="342AB004" w14:textId="77777777" w:rsidR="0030494B" w:rsidRPr="0030494B" w:rsidRDefault="0030494B" w:rsidP="0030494B">
      <w:pPr>
        <w:numPr>
          <w:ilvl w:val="0"/>
          <w:numId w:val="1"/>
        </w:numPr>
        <w:shd w:val="clear" w:color="auto" w:fill="FFFFFF"/>
        <w:spacing w:before="100" w:beforeAutospacing="1" w:after="330" w:line="240" w:lineRule="auto"/>
        <w:rPr>
          <w:rFonts w:ascii="Roboto" w:eastAsia="Times New Roman" w:hAnsi="Roboto" w:cs="Times New Roman"/>
          <w:color w:val="4D5C6D"/>
          <w:spacing w:val="-4"/>
          <w:kern w:val="0"/>
          <w:sz w:val="21"/>
          <w:szCs w:val="21"/>
          <w:lang w:eastAsia="en-IN"/>
          <w14:ligatures w14:val="none"/>
        </w:rPr>
      </w:pPr>
      <w:hyperlink r:id="rId17" w:anchor="aws-batch" w:history="1">
        <w:r w:rsidRPr="0030494B">
          <w:rPr>
            <w:rFonts w:ascii="Roboto" w:eastAsia="Times New Roman" w:hAnsi="Roboto" w:cs="Times New Roman"/>
            <w:color w:val="033164"/>
            <w:spacing w:val="-4"/>
            <w:kern w:val="0"/>
            <w:sz w:val="21"/>
            <w:szCs w:val="21"/>
            <w:u w:val="single"/>
            <w:lang w:eastAsia="en-IN"/>
            <w14:ligatures w14:val="none"/>
          </w:rPr>
          <w:t>AWS Batch</w:t>
        </w:r>
      </w:hyperlink>
    </w:p>
    <w:p w14:paraId="64AF4FF5" w14:textId="4A8453A6"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drawing>
          <wp:inline distT="0" distB="0" distL="0" distR="0" wp14:anchorId="3A40BD58" wp14:editId="16335659">
            <wp:extent cx="3568700" cy="1790700"/>
            <wp:effectExtent l="0" t="0" r="0" b="0"/>
            <wp:docPr id="2000827941" name="Picture 5" descr="Amazon AWS Compute Cheat Shee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azon AWS Compute Cheat Sheet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8700" cy="1790700"/>
                    </a:xfrm>
                    <a:prstGeom prst="rect">
                      <a:avLst/>
                    </a:prstGeom>
                    <a:noFill/>
                    <a:ln>
                      <a:noFill/>
                    </a:ln>
                  </pic:spPr>
                </pic:pic>
              </a:graphicData>
            </a:graphic>
          </wp:inline>
        </w:drawing>
      </w:r>
      <w:r w:rsidRPr="0030494B">
        <w:rPr>
          <w:rFonts w:ascii="SF UI Text" w:eastAsia="Times New Roman" w:hAnsi="SF UI Text" w:cs="Times New Roman"/>
          <w:color w:val="4D5C6D"/>
          <w:spacing w:val="-4"/>
          <w:kern w:val="0"/>
          <w:sz w:val="30"/>
          <w:szCs w:val="30"/>
          <w:lang w:eastAsia="en-IN"/>
          <w14:ligatures w14:val="none"/>
        </w:rPr>
        <w:t>AWS Compute Cheat Sheets</w:t>
      </w:r>
    </w:p>
    <w:p w14:paraId="349B674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This article discusses AWS Compute in the context of the AWS Certified Cloud Practitioner Exam. This is one of the key technology areas covered in the exam guide.</w:t>
      </w:r>
    </w:p>
    <w:p w14:paraId="48D629F8"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EC2</w:t>
      </w:r>
    </w:p>
    <w:p w14:paraId="5B14EFC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Elastic Compute Cloud (Amazon EC2) is a web service with which you can run virtual server “instances” in the cloud.</w:t>
      </w:r>
    </w:p>
    <w:p w14:paraId="4D3E7EB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instances can run the Windows, Linux, or MacOS operating systems.</w:t>
      </w:r>
    </w:p>
    <w:p w14:paraId="7190879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EC2 simple web service interface allows you to obtain and configure capacity with minimal friction.</w:t>
      </w:r>
    </w:p>
    <w:p w14:paraId="50AE02B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EC2 is designed to make web-scale cloud computing easier for developers.</w:t>
      </w:r>
    </w:p>
    <w:p w14:paraId="3EAB317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changes the economics of computing by allowing you to pay only for capacity that you use.</w:t>
      </w:r>
    </w:p>
    <w:p w14:paraId="4895C69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provides developers the tools to build failure resilient applications and isolate them from common failure scenarios.</w:t>
      </w:r>
    </w:p>
    <w:p w14:paraId="34F1AF8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Benefits of EC2 include:</w:t>
      </w:r>
    </w:p>
    <w:p w14:paraId="36E7D238"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Elastic Web-Scale computing</w:t>
      </w:r>
      <w:r w:rsidRPr="0030494B">
        <w:rPr>
          <w:rFonts w:ascii="SF UI Text" w:eastAsia="Times New Roman" w:hAnsi="SF UI Text" w:cs="Times New Roman"/>
          <w:color w:val="4D5C6D"/>
          <w:spacing w:val="-4"/>
          <w:kern w:val="0"/>
          <w:sz w:val="21"/>
          <w:szCs w:val="21"/>
          <w:lang w:eastAsia="en-IN"/>
          <w14:ligatures w14:val="none"/>
        </w:rPr>
        <w:t> – you can increase or decrease capacity within minutes not hours and commission one to thousands of instances simultaneously.</w:t>
      </w:r>
    </w:p>
    <w:p w14:paraId="767871B4"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Completely controlled </w:t>
      </w:r>
      <w:r w:rsidRPr="0030494B">
        <w:rPr>
          <w:rFonts w:ascii="SF UI Text" w:eastAsia="Times New Roman" w:hAnsi="SF UI Text" w:cs="Times New Roman"/>
          <w:color w:val="4D5C6D"/>
          <w:spacing w:val="-4"/>
          <w:kern w:val="0"/>
          <w:sz w:val="21"/>
          <w:szCs w:val="21"/>
          <w:lang w:eastAsia="en-IN"/>
          <w14:ligatures w14:val="none"/>
        </w:rPr>
        <w:t>– You have complete control include root access to each instance and can stop and start instances without losing data and using web service APIs.</w:t>
      </w:r>
    </w:p>
    <w:p w14:paraId="05AEEB8C"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Flexible Cloud Hosting Services </w:t>
      </w:r>
      <w:r w:rsidRPr="0030494B">
        <w:rPr>
          <w:rFonts w:ascii="SF UI Text" w:eastAsia="Times New Roman" w:hAnsi="SF UI Text" w:cs="Times New Roman"/>
          <w:color w:val="4D5C6D"/>
          <w:spacing w:val="-4"/>
          <w:kern w:val="0"/>
          <w:sz w:val="21"/>
          <w:szCs w:val="21"/>
          <w:lang w:eastAsia="en-IN"/>
          <w14:ligatures w14:val="none"/>
        </w:rPr>
        <w:t>– you can choose from multiple instance types, operating systems, and software packages as well as instances with varying memory, CPU, and storage configurations.</w:t>
      </w:r>
    </w:p>
    <w:p w14:paraId="228F15BB"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Integrated</w:t>
      </w:r>
      <w:r w:rsidRPr="0030494B">
        <w:rPr>
          <w:rFonts w:ascii="SF UI Text" w:eastAsia="Times New Roman" w:hAnsi="SF UI Text" w:cs="Times New Roman"/>
          <w:color w:val="4D5C6D"/>
          <w:spacing w:val="-4"/>
          <w:kern w:val="0"/>
          <w:sz w:val="21"/>
          <w:szCs w:val="21"/>
          <w:lang w:eastAsia="en-IN"/>
          <w14:ligatures w14:val="none"/>
        </w:rPr>
        <w:t> – EC2 is integrated with most AWS services such as S3, RDS, and VPC to provide a complete, secure solution.</w:t>
      </w:r>
    </w:p>
    <w:p w14:paraId="66415F6D"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Reliable</w:t>
      </w:r>
      <w:r w:rsidRPr="0030494B">
        <w:rPr>
          <w:rFonts w:ascii="SF UI Text" w:eastAsia="Times New Roman" w:hAnsi="SF UI Text" w:cs="Times New Roman"/>
          <w:color w:val="4D5C6D"/>
          <w:spacing w:val="-4"/>
          <w:kern w:val="0"/>
          <w:sz w:val="21"/>
          <w:szCs w:val="21"/>
          <w:lang w:eastAsia="en-IN"/>
          <w14:ligatures w14:val="none"/>
        </w:rPr>
        <w:t> – EC2 offers a highly reliable environment where replacement instances can be rapidly and predictably commissioned with SLAs of 99.99% for each region.</w:t>
      </w:r>
    </w:p>
    <w:p w14:paraId="74F6D726"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Secure</w:t>
      </w:r>
      <w:r w:rsidRPr="0030494B">
        <w:rPr>
          <w:rFonts w:ascii="SF UI Text" w:eastAsia="Times New Roman" w:hAnsi="SF UI Text" w:cs="Times New Roman"/>
          <w:color w:val="4D5C6D"/>
          <w:spacing w:val="-4"/>
          <w:kern w:val="0"/>
          <w:sz w:val="21"/>
          <w:szCs w:val="21"/>
          <w:lang w:eastAsia="en-IN"/>
          <w14:ligatures w14:val="none"/>
        </w:rPr>
        <w:t xml:space="preserve"> – EC2 works in conjunction with VPC to provide a secure location with an IP address range you specify and offers Security Groups, Network ACLs, and </w:t>
      </w:r>
      <w:proofErr w:type="spellStart"/>
      <w:r w:rsidRPr="0030494B">
        <w:rPr>
          <w:rFonts w:ascii="SF UI Text" w:eastAsia="Times New Roman" w:hAnsi="SF UI Text" w:cs="Times New Roman"/>
          <w:color w:val="4D5C6D"/>
          <w:spacing w:val="-4"/>
          <w:kern w:val="0"/>
          <w:sz w:val="21"/>
          <w:szCs w:val="21"/>
          <w:lang w:eastAsia="en-IN"/>
          <w14:ligatures w14:val="none"/>
        </w:rPr>
        <w:t>IPSec</w:t>
      </w:r>
      <w:proofErr w:type="spellEnd"/>
      <w:r w:rsidRPr="0030494B">
        <w:rPr>
          <w:rFonts w:ascii="SF UI Text" w:eastAsia="Times New Roman" w:hAnsi="SF UI Text" w:cs="Times New Roman"/>
          <w:color w:val="4D5C6D"/>
          <w:spacing w:val="-4"/>
          <w:kern w:val="0"/>
          <w:sz w:val="21"/>
          <w:szCs w:val="21"/>
          <w:lang w:eastAsia="en-IN"/>
          <w14:ligatures w14:val="none"/>
        </w:rPr>
        <w:t xml:space="preserve"> VPN features.</w:t>
      </w:r>
    </w:p>
    <w:p w14:paraId="3CA8C4FD" w14:textId="77777777" w:rsidR="0030494B" w:rsidRPr="0030494B" w:rsidRDefault="0030494B" w:rsidP="0030494B">
      <w:pPr>
        <w:numPr>
          <w:ilvl w:val="0"/>
          <w:numId w:val="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Inexpensive </w:t>
      </w:r>
      <w:r w:rsidRPr="0030494B">
        <w:rPr>
          <w:rFonts w:ascii="SF UI Text" w:eastAsia="Times New Roman" w:hAnsi="SF UI Text" w:cs="Times New Roman"/>
          <w:color w:val="4D5C6D"/>
          <w:spacing w:val="-4"/>
          <w:kern w:val="0"/>
          <w:sz w:val="21"/>
          <w:szCs w:val="21"/>
          <w:lang w:eastAsia="en-IN"/>
          <w14:ligatures w14:val="none"/>
        </w:rPr>
        <w:t>– Amazon passes on the financial benefits of scale by charging very low rates and on a capacity consumed basis.</w:t>
      </w:r>
    </w:p>
    <w:p w14:paraId="319A053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Machine Image (AMI) is a special type of virtual appliance that is used to create a virtual machine within the Amazon Elastic Compute Cloud (“EC2”).</w:t>
      </w:r>
    </w:p>
    <w:p w14:paraId="7CC7BB2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AMI includes the following:</w:t>
      </w:r>
    </w:p>
    <w:p w14:paraId="156346F2"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One or more </w:t>
      </w:r>
      <w:r w:rsidRPr="0030494B">
        <w:rPr>
          <w:rFonts w:ascii="SF UI Text" w:eastAsia="Times New Roman" w:hAnsi="SF UI Text" w:cs="Times New Roman"/>
          <w:b/>
          <w:bCs/>
          <w:color w:val="4D5C6D"/>
          <w:spacing w:val="-4"/>
          <w:kern w:val="0"/>
          <w:sz w:val="21"/>
          <w:szCs w:val="21"/>
          <w:lang w:eastAsia="en-IN"/>
          <w14:ligatures w14:val="none"/>
        </w:rPr>
        <w:t>EBS</w:t>
      </w:r>
      <w:r w:rsidRPr="0030494B">
        <w:rPr>
          <w:rFonts w:ascii="SF UI Text" w:eastAsia="Times New Roman" w:hAnsi="SF UI Text" w:cs="Times New Roman"/>
          <w:color w:val="4D5C6D"/>
          <w:spacing w:val="-4"/>
          <w:kern w:val="0"/>
          <w:sz w:val="21"/>
          <w:szCs w:val="21"/>
          <w:lang w:eastAsia="en-IN"/>
          <w14:ligatures w14:val="none"/>
        </w:rPr>
        <w:t> snapshots, or, for instance-store-backed AMIs, a template for the root volume of the instance (for example, an operating system, an application server, and applications).</w:t>
      </w:r>
    </w:p>
    <w:p w14:paraId="1CA576ED"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Launch permissions that control which AWS accounts can use the AMI to launch instances.</w:t>
      </w:r>
    </w:p>
    <w:p w14:paraId="12D020BE" w14:textId="77777777" w:rsidR="0030494B" w:rsidRPr="0030494B" w:rsidRDefault="0030494B" w:rsidP="0030494B">
      <w:pPr>
        <w:numPr>
          <w:ilvl w:val="0"/>
          <w:numId w:val="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 block device mapping that specifies the volumes to attach to the instance when it’s launched.</w:t>
      </w:r>
    </w:p>
    <w:p w14:paraId="5584C6C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AMIs come in three main categories:</w:t>
      </w:r>
    </w:p>
    <w:p w14:paraId="61CBA600"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Community AMIs</w:t>
      </w:r>
      <w:r w:rsidRPr="0030494B">
        <w:rPr>
          <w:rFonts w:ascii="SF UI Text" w:eastAsia="Times New Roman" w:hAnsi="SF UI Text" w:cs="Times New Roman"/>
          <w:color w:val="4D5C6D"/>
          <w:spacing w:val="-4"/>
          <w:kern w:val="0"/>
          <w:sz w:val="21"/>
          <w:szCs w:val="21"/>
          <w:lang w:eastAsia="en-IN"/>
          <w14:ligatures w14:val="none"/>
        </w:rPr>
        <w:t> – free to use, generally you just select the operating system you want.</w:t>
      </w:r>
    </w:p>
    <w:p w14:paraId="5CAC2DAF"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AWS Marketplace AMIs</w:t>
      </w:r>
      <w:r w:rsidRPr="0030494B">
        <w:rPr>
          <w:rFonts w:ascii="SF UI Text" w:eastAsia="Times New Roman" w:hAnsi="SF UI Text" w:cs="Times New Roman"/>
          <w:color w:val="4D5C6D"/>
          <w:spacing w:val="-4"/>
          <w:kern w:val="0"/>
          <w:sz w:val="21"/>
          <w:szCs w:val="21"/>
          <w:lang w:eastAsia="en-IN"/>
          <w14:ligatures w14:val="none"/>
        </w:rPr>
        <w:t> – pay to use, generally come packaged with additional, licensed software.</w:t>
      </w:r>
    </w:p>
    <w:p w14:paraId="54616AB0" w14:textId="77777777" w:rsidR="0030494B" w:rsidRPr="0030494B" w:rsidRDefault="0030494B" w:rsidP="0030494B">
      <w:pPr>
        <w:numPr>
          <w:ilvl w:val="0"/>
          <w:numId w:val="4"/>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b/>
          <w:bCs/>
          <w:color w:val="4D5C6D"/>
          <w:spacing w:val="-4"/>
          <w:kern w:val="0"/>
          <w:sz w:val="21"/>
          <w:szCs w:val="21"/>
          <w:lang w:eastAsia="en-IN"/>
          <w14:ligatures w14:val="none"/>
        </w:rPr>
        <w:t>My AMIs</w:t>
      </w:r>
      <w:r w:rsidRPr="0030494B">
        <w:rPr>
          <w:rFonts w:ascii="SF UI Text" w:eastAsia="Times New Roman" w:hAnsi="SF UI Text" w:cs="Times New Roman"/>
          <w:color w:val="4D5C6D"/>
          <w:spacing w:val="-4"/>
          <w:kern w:val="0"/>
          <w:sz w:val="21"/>
          <w:szCs w:val="21"/>
          <w:lang w:eastAsia="en-IN"/>
          <w14:ligatures w14:val="none"/>
        </w:rPr>
        <w:t> – AMIs that you create yourself.</w:t>
      </w:r>
    </w:p>
    <w:p w14:paraId="3846D328" w14:textId="3D386479"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lastRenderedPageBreak/>
        <w:drawing>
          <wp:inline distT="0" distB="0" distL="0" distR="0" wp14:anchorId="60ACAE3C" wp14:editId="1917B2F0">
            <wp:extent cx="5731510" cy="3223895"/>
            <wp:effectExtent l="0" t="0" r="2540" b="0"/>
            <wp:docPr id="1974311755" name="Picture 4" descr="ec2-instance-laun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2-instance-launch"/>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01F6A9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Metadata and User Data:</w:t>
      </w:r>
    </w:p>
    <w:p w14:paraId="2049F502"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is data that is supplied by the user at instance launch in the form of a script.</w:t>
      </w:r>
    </w:p>
    <w:p w14:paraId="50491DC0"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metadata is data about your instance that you can use to configure or manage the running instance.</w:t>
      </w:r>
    </w:p>
    <w:p w14:paraId="2007284B"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is limited to 16KB.</w:t>
      </w:r>
    </w:p>
    <w:p w14:paraId="4DA17B0B"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 data and metadata are not encrypted.</w:t>
      </w:r>
    </w:p>
    <w:p w14:paraId="46FA3EDF" w14:textId="77777777" w:rsidR="0030494B" w:rsidRPr="0030494B" w:rsidRDefault="0030494B" w:rsidP="0030494B">
      <w:pPr>
        <w:numPr>
          <w:ilvl w:val="0"/>
          <w:numId w:val="5"/>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metadata is available at http://169.254.169.254/latest/meta-data.</w:t>
      </w:r>
    </w:p>
    <w:p w14:paraId="094ABDB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Instance Metadata Query tool allows you to query the instance metadata without having to type out the full URI or category names.</w:t>
      </w:r>
    </w:p>
    <w:p w14:paraId="135DD581"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Pricing</w:t>
      </w:r>
    </w:p>
    <w:p w14:paraId="11D4612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On-demand:</w:t>
      </w:r>
    </w:p>
    <w:p w14:paraId="1BA0AE60"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users that want the low cost and flexibility of EC2 without any up-front payment or long-term commitment.</w:t>
      </w:r>
    </w:p>
    <w:p w14:paraId="7E4E6719"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with short term, spiky, or unpredictable workloads that cannot be interrupted.</w:t>
      </w:r>
    </w:p>
    <w:p w14:paraId="20D61C33" w14:textId="77777777" w:rsidR="0030494B" w:rsidRPr="0030494B" w:rsidRDefault="0030494B" w:rsidP="0030494B">
      <w:pPr>
        <w:numPr>
          <w:ilvl w:val="0"/>
          <w:numId w:val="6"/>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being developed or tested on EC2 for the first time.</w:t>
      </w:r>
    </w:p>
    <w:p w14:paraId="51049C9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Reserved:</w:t>
      </w:r>
    </w:p>
    <w:p w14:paraId="38F7C19E"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with steady state or predictable usage.</w:t>
      </w:r>
    </w:p>
    <w:p w14:paraId="13CB9ACD"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require reserved capacity.</w:t>
      </w:r>
    </w:p>
    <w:p w14:paraId="04FE5A22"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Users can make up-front payments to reduce their total computing costs even further.</w:t>
      </w:r>
    </w:p>
    <w:p w14:paraId="2CD46B8C"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Standard Reserved Instances (RIs) provide up to 75% off on-demand price.</w:t>
      </w:r>
    </w:p>
    <w:p w14:paraId="6C2E9F3E"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Convertible RIs provide up to 54% off on-demand price – provides the capability to change the attributes of the RI if the exchange results in the creation of RIs of equal or greater value.</w:t>
      </w:r>
    </w:p>
    <w:p w14:paraId="539FEF01" w14:textId="77777777" w:rsidR="0030494B" w:rsidRPr="0030494B" w:rsidRDefault="0030494B" w:rsidP="0030494B">
      <w:pPr>
        <w:numPr>
          <w:ilvl w:val="0"/>
          <w:numId w:val="7"/>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Scheduled RIs are available to launch within the time window you reserve. This option allows you to match your capacity reservation to a predictable recurring schedule that only requires a fraction of a day, a week, or a month.</w:t>
      </w:r>
    </w:p>
    <w:p w14:paraId="39A0DF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Spot:</w:t>
      </w:r>
    </w:p>
    <w:p w14:paraId="6BA4EE9C"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have flexible start and end times.</w:t>
      </w:r>
    </w:p>
    <w:p w14:paraId="3162C6FE"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Applications that are only feasible at very low compute prices.</w:t>
      </w:r>
    </w:p>
    <w:p w14:paraId="3578BC8A"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Users with an urgent need for a large amount of additional compute capacity.</w:t>
      </w:r>
    </w:p>
    <w:p w14:paraId="73E5D1CC" w14:textId="77777777" w:rsidR="0030494B" w:rsidRPr="0030494B" w:rsidRDefault="0030494B" w:rsidP="0030494B">
      <w:pPr>
        <w:numPr>
          <w:ilvl w:val="0"/>
          <w:numId w:val="8"/>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If Amazon terminate your </w:t>
      </w:r>
      <w:proofErr w:type="gramStart"/>
      <w:r w:rsidRPr="0030494B">
        <w:rPr>
          <w:rFonts w:ascii="SF UI Text" w:eastAsia="Times New Roman" w:hAnsi="SF UI Text" w:cs="Times New Roman"/>
          <w:color w:val="4D5C6D"/>
          <w:spacing w:val="-4"/>
          <w:kern w:val="0"/>
          <w:sz w:val="21"/>
          <w:szCs w:val="21"/>
          <w:lang w:eastAsia="en-IN"/>
          <w14:ligatures w14:val="none"/>
        </w:rPr>
        <w:t>instances</w:t>
      </w:r>
      <w:proofErr w:type="gramEnd"/>
      <w:r w:rsidRPr="0030494B">
        <w:rPr>
          <w:rFonts w:ascii="SF UI Text" w:eastAsia="Times New Roman" w:hAnsi="SF UI Text" w:cs="Times New Roman"/>
          <w:color w:val="4D5C6D"/>
          <w:spacing w:val="-4"/>
          <w:kern w:val="0"/>
          <w:sz w:val="21"/>
          <w:szCs w:val="21"/>
          <w:lang w:eastAsia="en-IN"/>
          <w14:ligatures w14:val="none"/>
        </w:rPr>
        <w:t xml:space="preserve"> you do not pay, if you terminate you pay for the hour.</w:t>
      </w:r>
    </w:p>
    <w:p w14:paraId="52AE6CE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Dedicated hosts:</w:t>
      </w:r>
    </w:p>
    <w:p w14:paraId="0893D1A1"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Physical servers dedicated just for your use.</w:t>
      </w:r>
    </w:p>
    <w:p w14:paraId="29DDB175"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You then have control over which instances are deployed on that host.</w:t>
      </w:r>
    </w:p>
    <w:p w14:paraId="38ED902C"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Available as On-Demand or with Dedicated Host Reservation.</w:t>
      </w:r>
    </w:p>
    <w:p w14:paraId="0CC0CA72"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Useful if you have server-bound software licenses that use metrics like per-core, per-socket, or per-VM.</w:t>
      </w:r>
    </w:p>
    <w:p w14:paraId="5B231E73"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Each dedicated host can only run one EC2 instance size and type.</w:t>
      </w:r>
    </w:p>
    <w:p w14:paraId="6D5413F7"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regulatory compliance or licensing requirements.</w:t>
      </w:r>
    </w:p>
    <w:p w14:paraId="4D8EE40A"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Predictable performance.</w:t>
      </w:r>
    </w:p>
    <w:p w14:paraId="7DCF3077"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Complete isolation.</w:t>
      </w:r>
    </w:p>
    <w:p w14:paraId="10834776"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Most expensive option.</w:t>
      </w:r>
    </w:p>
    <w:p w14:paraId="175921A8" w14:textId="77777777" w:rsidR="0030494B" w:rsidRPr="0030494B" w:rsidRDefault="0030494B" w:rsidP="0030494B">
      <w:pPr>
        <w:numPr>
          <w:ilvl w:val="0"/>
          <w:numId w:val="9"/>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Billing is per host.</w:t>
      </w:r>
    </w:p>
    <w:p w14:paraId="516CEED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Dedicated instances:</w:t>
      </w:r>
    </w:p>
    <w:p w14:paraId="5B129806"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Virtualized instances on hardware just for you.</w:t>
      </w:r>
    </w:p>
    <w:p w14:paraId="735EFEAF"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Also uses physically dedicated EC2 servers.</w:t>
      </w:r>
    </w:p>
    <w:p w14:paraId="1E5D7DFB"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Does not provide the additional visibility and controls of dedicated hosts (</w:t>
      </w:r>
      <w:proofErr w:type="gramStart"/>
      <w:r w:rsidRPr="0030494B">
        <w:rPr>
          <w:rFonts w:ascii="SF UI Text" w:eastAsia="Times New Roman" w:hAnsi="SF UI Text" w:cs="Times New Roman"/>
          <w:color w:val="4D5C6D"/>
          <w:spacing w:val="-4"/>
          <w:kern w:val="0"/>
          <w:sz w:val="21"/>
          <w:szCs w:val="21"/>
          <w:lang w:eastAsia="en-IN"/>
          <w14:ligatures w14:val="none"/>
        </w:rPr>
        <w:t>e.g.</w:t>
      </w:r>
      <w:proofErr w:type="gramEnd"/>
      <w:r w:rsidRPr="0030494B">
        <w:rPr>
          <w:rFonts w:ascii="SF UI Text" w:eastAsia="Times New Roman" w:hAnsi="SF UI Text" w:cs="Times New Roman"/>
          <w:color w:val="4D5C6D"/>
          <w:spacing w:val="-4"/>
          <w:kern w:val="0"/>
          <w:sz w:val="21"/>
          <w:szCs w:val="21"/>
          <w:lang w:eastAsia="en-IN"/>
          <w14:ligatures w14:val="none"/>
        </w:rPr>
        <w:t xml:space="preserve"> how instances are placed on a server).</w:t>
      </w:r>
    </w:p>
    <w:p w14:paraId="03B6CA26"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Billing is per instance.</w:t>
      </w:r>
    </w:p>
    <w:p w14:paraId="1675BD9E"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May share hardware with other non-dedicated instances in the same account.</w:t>
      </w:r>
    </w:p>
    <w:p w14:paraId="3DF81783"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Available as On-Demand, Reserved Instances, and Spot Instances.</w:t>
      </w:r>
    </w:p>
    <w:p w14:paraId="71AAD082" w14:textId="77777777" w:rsidR="0030494B" w:rsidRPr="0030494B" w:rsidRDefault="0030494B" w:rsidP="0030494B">
      <w:pPr>
        <w:numPr>
          <w:ilvl w:val="0"/>
          <w:numId w:val="10"/>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Cost additional $2 per hour per region.</w:t>
      </w:r>
    </w:p>
    <w:p w14:paraId="410DF5D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Savings Plans:</w:t>
      </w:r>
    </w:p>
    <w:p w14:paraId="4F9D71F4"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Savings Plans is a flexible pricing model that provides savings of up to 72% on your AWS compute usage.</w:t>
      </w:r>
    </w:p>
    <w:p w14:paraId="66297B99"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This pricing model offers lower prices on Amazon EC2 instances usage, regardless of instance family, size, OS, tenancy, or AWS Region.</w:t>
      </w:r>
    </w:p>
    <w:p w14:paraId="6077943E" w14:textId="77777777" w:rsidR="0030494B" w:rsidRPr="0030494B" w:rsidRDefault="0030494B" w:rsidP="0030494B">
      <w:pPr>
        <w:numPr>
          <w:ilvl w:val="0"/>
          <w:numId w:val="11"/>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Also applies to AWS </w:t>
      </w:r>
      <w:proofErr w:type="spellStart"/>
      <w:r w:rsidRPr="0030494B">
        <w:rPr>
          <w:rFonts w:ascii="SF UI Text" w:eastAsia="Times New Roman" w:hAnsi="SF UI Text" w:cs="Times New Roman"/>
          <w:color w:val="4D5C6D"/>
          <w:spacing w:val="-4"/>
          <w:kern w:val="0"/>
          <w:sz w:val="21"/>
          <w:szCs w:val="21"/>
          <w:lang w:eastAsia="en-IN"/>
          <w14:ligatures w14:val="none"/>
        </w:rPr>
        <w:t>Fargate</w:t>
      </w:r>
      <w:proofErr w:type="spellEnd"/>
      <w:r w:rsidRPr="0030494B">
        <w:rPr>
          <w:rFonts w:ascii="SF UI Text" w:eastAsia="Times New Roman" w:hAnsi="SF UI Text" w:cs="Times New Roman"/>
          <w:color w:val="4D5C6D"/>
          <w:spacing w:val="-4"/>
          <w:kern w:val="0"/>
          <w:sz w:val="21"/>
          <w:szCs w:val="21"/>
          <w:lang w:eastAsia="en-IN"/>
          <w14:ligatures w14:val="none"/>
        </w:rPr>
        <w:t xml:space="preserve"> and AWS Lambda usage.</w:t>
      </w:r>
    </w:p>
    <w:p w14:paraId="667EEB6F"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Instance Types</w:t>
      </w:r>
    </w:p>
    <w:p w14:paraId="2E1AE42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EC2 provides a wide selection of instance types optimized to fit different use cases.</w:t>
      </w:r>
    </w:p>
    <w:p w14:paraId="58AF9C6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Instance types comprise varying combinations of CPU, memory, storage, and networking capacity and give you the flexibility to choose the appropriate mix of resources for your applications.</w:t>
      </w:r>
    </w:p>
    <w:p w14:paraId="641045B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Each instance type includes one or more instance sizes, allowing you to scale your resources to the requirements of your target workload.</w:t>
      </w:r>
    </w:p>
    <w:p w14:paraId="5F4FEBC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The table below helps you to understand some of the various EC2 instance families and their intended use case:</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827"/>
        <w:gridCol w:w="2591"/>
        <w:gridCol w:w="4634"/>
      </w:tblGrid>
      <w:tr w:rsidR="0030494B" w:rsidRPr="0030494B" w14:paraId="6A1F2C9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814164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Family</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5A70FA9"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Hint</w:t>
            </w:r>
          </w:p>
        </w:tc>
        <w:tc>
          <w:tcPr>
            <w:tcW w:w="0" w:type="auto"/>
            <w:tcBorders>
              <w:top w:val="single" w:sz="6" w:space="0" w:color="auto"/>
              <w:left w:val="single" w:sz="6" w:space="0" w:color="auto"/>
              <w:bottom w:val="single" w:sz="6" w:space="0" w:color="auto"/>
              <w:right w:val="nil"/>
            </w:tcBorders>
            <w:hideMark/>
          </w:tcPr>
          <w:p w14:paraId="0510A1E3"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Purpose/Design</w:t>
            </w:r>
          </w:p>
        </w:tc>
      </w:tr>
      <w:tr w:rsidR="0030494B" w:rsidRPr="0030494B" w14:paraId="20FE1C7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8FFC19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D</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6B2213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DATA</w:t>
            </w:r>
          </w:p>
        </w:tc>
        <w:tc>
          <w:tcPr>
            <w:tcW w:w="0" w:type="auto"/>
            <w:tcBorders>
              <w:top w:val="single" w:sz="6" w:space="0" w:color="auto"/>
              <w:left w:val="single" w:sz="6" w:space="0" w:color="auto"/>
              <w:bottom w:val="single" w:sz="6" w:space="0" w:color="auto"/>
              <w:right w:val="nil"/>
            </w:tcBorders>
            <w:hideMark/>
          </w:tcPr>
          <w:p w14:paraId="4AB1C5CD"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Heavy data usage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file servers, DWs)</w:t>
            </w:r>
          </w:p>
        </w:tc>
      </w:tr>
      <w:tr w:rsidR="0030494B" w:rsidRPr="0030494B" w14:paraId="06D7C46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F97F18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R</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318B2A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RAM</w:t>
            </w:r>
          </w:p>
        </w:tc>
        <w:tc>
          <w:tcPr>
            <w:tcW w:w="0" w:type="auto"/>
            <w:tcBorders>
              <w:top w:val="single" w:sz="6" w:space="0" w:color="auto"/>
              <w:left w:val="single" w:sz="6" w:space="0" w:color="auto"/>
              <w:bottom w:val="single" w:sz="6" w:space="0" w:color="auto"/>
              <w:right w:val="nil"/>
            </w:tcBorders>
            <w:hideMark/>
          </w:tcPr>
          <w:p w14:paraId="3589E9B6"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Memory optimized</w:t>
            </w:r>
          </w:p>
        </w:tc>
      </w:tr>
      <w:tr w:rsidR="0030494B" w:rsidRPr="0030494B" w14:paraId="6974CA22"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E979D9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9852D0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MAIN</w:t>
            </w:r>
          </w:p>
        </w:tc>
        <w:tc>
          <w:tcPr>
            <w:tcW w:w="0" w:type="auto"/>
            <w:tcBorders>
              <w:top w:val="single" w:sz="6" w:space="0" w:color="auto"/>
              <w:left w:val="single" w:sz="6" w:space="0" w:color="auto"/>
              <w:bottom w:val="single" w:sz="6" w:space="0" w:color="auto"/>
              <w:right w:val="nil"/>
            </w:tcBorders>
            <w:hideMark/>
          </w:tcPr>
          <w:p w14:paraId="451C4AF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General purpose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app servers)</w:t>
            </w:r>
          </w:p>
        </w:tc>
      </w:tr>
      <w:tr w:rsidR="0030494B" w:rsidRPr="0030494B" w14:paraId="438F11EC"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07B637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58A4131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COMPUTE</w:t>
            </w:r>
          </w:p>
        </w:tc>
        <w:tc>
          <w:tcPr>
            <w:tcW w:w="0" w:type="auto"/>
            <w:tcBorders>
              <w:top w:val="single" w:sz="6" w:space="0" w:color="auto"/>
              <w:left w:val="single" w:sz="6" w:space="0" w:color="auto"/>
              <w:bottom w:val="single" w:sz="6" w:space="0" w:color="auto"/>
              <w:right w:val="nil"/>
            </w:tcBorders>
            <w:hideMark/>
          </w:tcPr>
          <w:p w14:paraId="297D360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Compute optimized</w:t>
            </w:r>
          </w:p>
        </w:tc>
      </w:tr>
      <w:tr w:rsidR="0030494B" w:rsidRPr="0030494B" w14:paraId="750700C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62AF60F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D283347"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GRAPHICS</w:t>
            </w:r>
          </w:p>
        </w:tc>
        <w:tc>
          <w:tcPr>
            <w:tcW w:w="0" w:type="auto"/>
            <w:tcBorders>
              <w:top w:val="single" w:sz="6" w:space="0" w:color="auto"/>
              <w:left w:val="single" w:sz="6" w:space="0" w:color="auto"/>
              <w:bottom w:val="single" w:sz="6" w:space="0" w:color="auto"/>
              <w:right w:val="nil"/>
            </w:tcBorders>
            <w:hideMark/>
          </w:tcPr>
          <w:p w14:paraId="0A44308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Graphics intensive workloads</w:t>
            </w:r>
          </w:p>
        </w:tc>
      </w:tr>
      <w:tr w:rsidR="0030494B" w:rsidRPr="0030494B" w14:paraId="5A8D358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28B70DD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I</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119BE37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IOPS</w:t>
            </w:r>
          </w:p>
        </w:tc>
        <w:tc>
          <w:tcPr>
            <w:tcW w:w="0" w:type="auto"/>
            <w:tcBorders>
              <w:top w:val="single" w:sz="6" w:space="0" w:color="auto"/>
              <w:left w:val="single" w:sz="6" w:space="0" w:color="auto"/>
              <w:bottom w:val="single" w:sz="6" w:space="0" w:color="auto"/>
              <w:right w:val="nil"/>
            </w:tcBorders>
            <w:hideMark/>
          </w:tcPr>
          <w:p w14:paraId="2472936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Storage I/O optimized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NoSQL, DWs)</w:t>
            </w:r>
          </w:p>
        </w:tc>
      </w:tr>
      <w:tr w:rsidR="0030494B" w:rsidRPr="0030494B" w14:paraId="000C9C0A"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64B397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3EE921C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FAST</w:t>
            </w:r>
          </w:p>
        </w:tc>
        <w:tc>
          <w:tcPr>
            <w:tcW w:w="0" w:type="auto"/>
            <w:tcBorders>
              <w:top w:val="single" w:sz="6" w:space="0" w:color="auto"/>
              <w:left w:val="single" w:sz="6" w:space="0" w:color="auto"/>
              <w:bottom w:val="single" w:sz="6" w:space="0" w:color="auto"/>
              <w:right w:val="nil"/>
            </w:tcBorders>
            <w:hideMark/>
          </w:tcPr>
          <w:p w14:paraId="10C210D6"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FPGA hardware acceleration for applications</w:t>
            </w:r>
          </w:p>
        </w:tc>
      </w:tr>
      <w:tr w:rsidR="0030494B" w:rsidRPr="0030494B" w14:paraId="1AE12034"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ECAEB3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T</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49AFB1E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CHEAP (think T2)</w:t>
            </w:r>
          </w:p>
        </w:tc>
        <w:tc>
          <w:tcPr>
            <w:tcW w:w="0" w:type="auto"/>
            <w:tcBorders>
              <w:top w:val="single" w:sz="6" w:space="0" w:color="auto"/>
              <w:left w:val="single" w:sz="6" w:space="0" w:color="auto"/>
              <w:bottom w:val="single" w:sz="6" w:space="0" w:color="auto"/>
              <w:right w:val="nil"/>
            </w:tcBorders>
            <w:hideMark/>
          </w:tcPr>
          <w:p w14:paraId="744875E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Lowest cost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T2-micro)</w:t>
            </w:r>
          </w:p>
        </w:tc>
      </w:tr>
      <w:tr w:rsidR="0030494B" w:rsidRPr="0030494B" w14:paraId="7572436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99D1E5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P</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2BA2CDD2"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GPU</w:t>
            </w:r>
          </w:p>
        </w:tc>
        <w:tc>
          <w:tcPr>
            <w:tcW w:w="0" w:type="auto"/>
            <w:tcBorders>
              <w:top w:val="single" w:sz="6" w:space="0" w:color="auto"/>
              <w:left w:val="single" w:sz="6" w:space="0" w:color="auto"/>
              <w:bottom w:val="single" w:sz="6" w:space="0" w:color="auto"/>
              <w:right w:val="nil"/>
            </w:tcBorders>
            <w:hideMark/>
          </w:tcPr>
          <w:p w14:paraId="1FBECAAE"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GPU requirements</w:t>
            </w:r>
          </w:p>
        </w:tc>
      </w:tr>
      <w:tr w:rsidR="0030494B" w:rsidRPr="0030494B" w14:paraId="0B791703"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3B91EB7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X</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68021A1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EXTREME RAM</w:t>
            </w:r>
          </w:p>
        </w:tc>
        <w:tc>
          <w:tcPr>
            <w:tcW w:w="0" w:type="auto"/>
            <w:tcBorders>
              <w:top w:val="single" w:sz="6" w:space="0" w:color="auto"/>
              <w:left w:val="single" w:sz="6" w:space="0" w:color="auto"/>
              <w:bottom w:val="single" w:sz="6" w:space="0" w:color="auto"/>
              <w:right w:val="nil"/>
            </w:tcBorders>
            <w:hideMark/>
          </w:tcPr>
          <w:p w14:paraId="33B03F4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Heavy memory usage (</w:t>
            </w:r>
            <w:proofErr w:type="gramStart"/>
            <w:r w:rsidRPr="0030494B">
              <w:rPr>
                <w:rFonts w:ascii="Times New Roman" w:eastAsia="Times New Roman" w:hAnsi="Times New Roman" w:cs="Times New Roman"/>
                <w:kern w:val="0"/>
                <w:sz w:val="26"/>
                <w:szCs w:val="26"/>
                <w:lang w:eastAsia="en-IN"/>
                <w14:ligatures w14:val="none"/>
              </w:rPr>
              <w:t>e.g.</w:t>
            </w:r>
            <w:proofErr w:type="gramEnd"/>
            <w:r w:rsidRPr="0030494B">
              <w:rPr>
                <w:rFonts w:ascii="Times New Roman" w:eastAsia="Times New Roman" w:hAnsi="Times New Roman" w:cs="Times New Roman"/>
                <w:kern w:val="0"/>
                <w:sz w:val="26"/>
                <w:szCs w:val="26"/>
                <w:lang w:eastAsia="en-IN"/>
                <w14:ligatures w14:val="none"/>
              </w:rPr>
              <w:t xml:space="preserve"> SAP HANA, Apache Spark)</w:t>
            </w:r>
          </w:p>
        </w:tc>
      </w:tr>
      <w:tr w:rsidR="0030494B" w:rsidRPr="0030494B" w14:paraId="06FC113F"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3F747DB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lastRenderedPageBreak/>
              <w:t>U</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308CFF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MEMORY</w:t>
            </w:r>
          </w:p>
        </w:tc>
        <w:tc>
          <w:tcPr>
            <w:tcW w:w="0" w:type="auto"/>
            <w:tcBorders>
              <w:top w:val="single" w:sz="6" w:space="0" w:color="auto"/>
              <w:left w:val="single" w:sz="6" w:space="0" w:color="auto"/>
              <w:bottom w:val="single" w:sz="6" w:space="0" w:color="auto"/>
              <w:right w:val="nil"/>
            </w:tcBorders>
            <w:hideMark/>
          </w:tcPr>
          <w:p w14:paraId="341E3C4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memory and bare metal performance – use for in memory DBs including SAP HANA</w:t>
            </w:r>
          </w:p>
        </w:tc>
      </w:tr>
      <w:tr w:rsidR="0030494B" w:rsidRPr="0030494B" w14:paraId="1D1CC8F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0F2E450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Z</w:t>
            </w:r>
          </w:p>
        </w:tc>
        <w:tc>
          <w:tcPr>
            <w:tcW w:w="0" w:type="auto"/>
            <w:tcBorders>
              <w:top w:val="single" w:sz="6" w:space="0" w:color="auto"/>
              <w:left w:val="single" w:sz="6" w:space="0" w:color="auto"/>
              <w:bottom w:val="single" w:sz="6" w:space="0" w:color="auto"/>
            </w:tcBorders>
            <w:tcMar>
              <w:top w:w="120" w:type="dxa"/>
              <w:left w:w="120" w:type="dxa"/>
              <w:bottom w:w="120" w:type="dxa"/>
              <w:right w:w="120" w:type="dxa"/>
            </w:tcMar>
            <w:hideMark/>
          </w:tcPr>
          <w:p w14:paraId="7D19E3C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HGH COMPUTE &amp; MEMORY</w:t>
            </w:r>
          </w:p>
        </w:tc>
        <w:tc>
          <w:tcPr>
            <w:tcW w:w="0" w:type="auto"/>
            <w:tcBorders>
              <w:top w:val="single" w:sz="6" w:space="0" w:color="auto"/>
              <w:left w:val="single" w:sz="6" w:space="0" w:color="auto"/>
              <w:bottom w:val="single" w:sz="6" w:space="0" w:color="auto"/>
              <w:right w:val="nil"/>
            </w:tcBorders>
            <w:hideMark/>
          </w:tcPr>
          <w:p w14:paraId="6544D7E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 xml:space="preserve">Fast CPU, high memory, and </w:t>
            </w:r>
            <w:proofErr w:type="spellStart"/>
            <w:r w:rsidRPr="0030494B">
              <w:rPr>
                <w:rFonts w:ascii="Times New Roman" w:eastAsia="Times New Roman" w:hAnsi="Times New Roman" w:cs="Times New Roman"/>
                <w:kern w:val="0"/>
                <w:sz w:val="26"/>
                <w:szCs w:val="26"/>
                <w:lang w:eastAsia="en-IN"/>
                <w14:ligatures w14:val="none"/>
              </w:rPr>
              <w:t>NVMe</w:t>
            </w:r>
            <w:proofErr w:type="spellEnd"/>
            <w:r w:rsidRPr="0030494B">
              <w:rPr>
                <w:rFonts w:ascii="Times New Roman" w:eastAsia="Times New Roman" w:hAnsi="Times New Roman" w:cs="Times New Roman"/>
                <w:kern w:val="0"/>
                <w:sz w:val="26"/>
                <w:szCs w:val="26"/>
                <w:lang w:eastAsia="en-IN"/>
                <w14:ligatures w14:val="none"/>
              </w:rPr>
              <w:t>-based SSDs – use when high overall performance is required</w:t>
            </w:r>
          </w:p>
        </w:tc>
      </w:tr>
      <w:tr w:rsidR="0030494B" w:rsidRPr="0030494B" w14:paraId="1640F899" w14:textId="77777777" w:rsidTr="0030494B">
        <w:trPr>
          <w:tblCellSpacing w:w="15" w:type="dxa"/>
        </w:trPr>
        <w:tc>
          <w:tcPr>
            <w:tcW w:w="0" w:type="auto"/>
            <w:tcBorders>
              <w:top w:val="single" w:sz="6" w:space="0" w:color="auto"/>
              <w:left w:val="single" w:sz="6" w:space="0" w:color="auto"/>
              <w:bottom w:val="nil"/>
            </w:tcBorders>
            <w:hideMark/>
          </w:tcPr>
          <w:p w14:paraId="745656BD"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w:t>
            </w:r>
          </w:p>
        </w:tc>
        <w:tc>
          <w:tcPr>
            <w:tcW w:w="0" w:type="auto"/>
            <w:tcBorders>
              <w:top w:val="single" w:sz="6" w:space="0" w:color="auto"/>
              <w:left w:val="single" w:sz="6" w:space="0" w:color="auto"/>
              <w:bottom w:val="nil"/>
            </w:tcBorders>
            <w:tcMar>
              <w:top w:w="120" w:type="dxa"/>
              <w:left w:w="120" w:type="dxa"/>
              <w:bottom w:w="120" w:type="dxa"/>
              <w:right w:w="120" w:type="dxa"/>
            </w:tcMar>
            <w:hideMark/>
          </w:tcPr>
          <w:p w14:paraId="2F4A748A"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HIGH DISK THROUGHPUT</w:t>
            </w:r>
          </w:p>
        </w:tc>
        <w:tc>
          <w:tcPr>
            <w:tcW w:w="0" w:type="auto"/>
            <w:tcBorders>
              <w:top w:val="single" w:sz="6" w:space="0" w:color="auto"/>
              <w:left w:val="single" w:sz="6" w:space="0" w:color="auto"/>
              <w:bottom w:val="nil"/>
              <w:right w:val="nil"/>
            </w:tcBorders>
            <w:hideMark/>
          </w:tcPr>
          <w:p w14:paraId="5665B0E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Up to 16 TB of HDD-based local storage</w:t>
            </w:r>
          </w:p>
        </w:tc>
      </w:tr>
    </w:tbl>
    <w:p w14:paraId="558DB529"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Elastic Container Service (ECS)</w:t>
      </w:r>
    </w:p>
    <w:p w14:paraId="386BCCD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Elastic Container Service (ECS) is another product in the AWS Compute category. It provides a highly scalable, high performance container management service that supports Docker containers and allows you to easily run applications on a managed cluster of Amazon EC2 instances.</w:t>
      </w:r>
    </w:p>
    <w:p w14:paraId="1A9E6A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ECS eliminates the need for you to install, operate, and scale your own cluster management infrastructure.</w:t>
      </w:r>
    </w:p>
    <w:p w14:paraId="4A62465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Using API calls you can launch and stop container-enabled applications, query the complete state of clusters, and access many familiar features like security groups, Elastic Load Balancing, EBS volumes and IAM roles.</w:t>
      </w:r>
    </w:p>
    <w:p w14:paraId="3731ADC2"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ECS can be used to schedule the placement of containers across clusters based on resource needs and availability requirements.</w:t>
      </w:r>
    </w:p>
    <w:p w14:paraId="07E3B4C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ECS launch type determines the type of infrastructure on which your tasks and services are hosted.</w:t>
      </w:r>
    </w:p>
    <w:p w14:paraId="459A42A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There are two launch types, and the table below describes some of the differences between the two launch types:</w:t>
      </w:r>
    </w:p>
    <w:tbl>
      <w:tblPr>
        <w:tblW w:w="8052" w:type="dxa"/>
        <w:tblCellSpacing w:w="15" w:type="dxa"/>
        <w:tblCellMar>
          <w:top w:w="15" w:type="dxa"/>
          <w:left w:w="15" w:type="dxa"/>
          <w:bottom w:w="15" w:type="dxa"/>
          <w:right w:w="15" w:type="dxa"/>
        </w:tblCellMar>
        <w:tblLook w:val="04A0" w:firstRow="1" w:lastRow="0" w:firstColumn="1" w:lastColumn="0" w:noHBand="0" w:noVBand="1"/>
      </w:tblPr>
      <w:tblGrid>
        <w:gridCol w:w="3735"/>
        <w:gridCol w:w="4317"/>
      </w:tblGrid>
      <w:tr w:rsidR="0030494B" w:rsidRPr="0030494B" w14:paraId="67721047"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49FCDCA2"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b/>
                <w:bCs/>
                <w:kern w:val="0"/>
                <w:sz w:val="26"/>
                <w:szCs w:val="26"/>
                <w:lang w:eastAsia="en-IN"/>
                <w14:ligatures w14:val="none"/>
              </w:rPr>
              <w:t>Amazon EC2</w:t>
            </w:r>
          </w:p>
        </w:tc>
        <w:tc>
          <w:tcPr>
            <w:tcW w:w="0" w:type="auto"/>
            <w:tcBorders>
              <w:top w:val="single" w:sz="6" w:space="0" w:color="auto"/>
              <w:left w:val="single" w:sz="6" w:space="0" w:color="auto"/>
              <w:bottom w:val="single" w:sz="6" w:space="0" w:color="auto"/>
              <w:right w:val="nil"/>
            </w:tcBorders>
            <w:hideMark/>
          </w:tcPr>
          <w:p w14:paraId="04A92160"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b/>
                <w:bCs/>
                <w:kern w:val="0"/>
                <w:sz w:val="26"/>
                <w:szCs w:val="26"/>
                <w:lang w:eastAsia="en-IN"/>
                <w14:ligatures w14:val="none"/>
              </w:rPr>
              <w:t xml:space="preserve">Amazon </w:t>
            </w:r>
            <w:proofErr w:type="spellStart"/>
            <w:r w:rsidRPr="0030494B">
              <w:rPr>
                <w:rFonts w:ascii="Times New Roman" w:eastAsia="Times New Roman" w:hAnsi="Times New Roman" w:cs="Times New Roman"/>
                <w:b/>
                <w:bCs/>
                <w:kern w:val="0"/>
                <w:sz w:val="26"/>
                <w:szCs w:val="26"/>
                <w:lang w:eastAsia="en-IN"/>
                <w14:ligatures w14:val="none"/>
              </w:rPr>
              <w:t>Fargate</w:t>
            </w:r>
            <w:proofErr w:type="spellEnd"/>
          </w:p>
        </w:tc>
      </w:tr>
      <w:tr w:rsidR="0030494B" w:rsidRPr="0030494B" w14:paraId="1E7B140C"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DE75AAC"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You explicitly provision EC2 instances</w:t>
            </w:r>
          </w:p>
        </w:tc>
        <w:tc>
          <w:tcPr>
            <w:tcW w:w="0" w:type="auto"/>
            <w:tcBorders>
              <w:top w:val="single" w:sz="6" w:space="0" w:color="auto"/>
              <w:left w:val="single" w:sz="6" w:space="0" w:color="auto"/>
              <w:bottom w:val="single" w:sz="6" w:space="0" w:color="auto"/>
              <w:right w:val="nil"/>
            </w:tcBorders>
            <w:hideMark/>
          </w:tcPr>
          <w:p w14:paraId="4F8E3B05"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 xml:space="preserve">The control plane asks for resources and </w:t>
            </w: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automatically provisions</w:t>
            </w:r>
          </w:p>
        </w:tc>
      </w:tr>
      <w:tr w:rsidR="0030494B" w:rsidRPr="0030494B" w14:paraId="051F45C8"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72BCD30B"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lastRenderedPageBreak/>
              <w:t>You’re responsible for upgrading, patching, care of EC2 pool</w:t>
            </w:r>
          </w:p>
        </w:tc>
        <w:tc>
          <w:tcPr>
            <w:tcW w:w="0" w:type="auto"/>
            <w:tcBorders>
              <w:top w:val="single" w:sz="6" w:space="0" w:color="auto"/>
              <w:left w:val="single" w:sz="6" w:space="0" w:color="auto"/>
              <w:bottom w:val="single" w:sz="6" w:space="0" w:color="auto"/>
              <w:right w:val="nil"/>
            </w:tcBorders>
            <w:hideMark/>
          </w:tcPr>
          <w:p w14:paraId="50F94029"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provisions compute as needed</w:t>
            </w:r>
          </w:p>
        </w:tc>
      </w:tr>
      <w:tr w:rsidR="0030494B" w:rsidRPr="0030494B" w14:paraId="13C5C856" w14:textId="77777777" w:rsidTr="0030494B">
        <w:trPr>
          <w:tblCellSpacing w:w="15" w:type="dxa"/>
        </w:trPr>
        <w:tc>
          <w:tcPr>
            <w:tcW w:w="0" w:type="auto"/>
            <w:tcBorders>
              <w:top w:val="single" w:sz="6" w:space="0" w:color="auto"/>
              <w:left w:val="single" w:sz="6" w:space="0" w:color="auto"/>
              <w:bottom w:val="single" w:sz="6" w:space="0" w:color="auto"/>
            </w:tcBorders>
            <w:hideMark/>
          </w:tcPr>
          <w:p w14:paraId="1BC4B7D1"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You must handle cluster optimization</w:t>
            </w:r>
          </w:p>
        </w:tc>
        <w:tc>
          <w:tcPr>
            <w:tcW w:w="0" w:type="auto"/>
            <w:tcBorders>
              <w:top w:val="single" w:sz="6" w:space="0" w:color="auto"/>
              <w:left w:val="single" w:sz="6" w:space="0" w:color="auto"/>
              <w:bottom w:val="single" w:sz="6" w:space="0" w:color="auto"/>
              <w:right w:val="nil"/>
            </w:tcBorders>
            <w:hideMark/>
          </w:tcPr>
          <w:p w14:paraId="64CC7C34"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proofErr w:type="spellStart"/>
            <w:r w:rsidRPr="0030494B">
              <w:rPr>
                <w:rFonts w:ascii="Times New Roman" w:eastAsia="Times New Roman" w:hAnsi="Times New Roman" w:cs="Times New Roman"/>
                <w:kern w:val="0"/>
                <w:sz w:val="26"/>
                <w:szCs w:val="26"/>
                <w:lang w:eastAsia="en-IN"/>
                <w14:ligatures w14:val="none"/>
              </w:rPr>
              <w:t>Fargate</w:t>
            </w:r>
            <w:proofErr w:type="spellEnd"/>
            <w:r w:rsidRPr="0030494B">
              <w:rPr>
                <w:rFonts w:ascii="Times New Roman" w:eastAsia="Times New Roman" w:hAnsi="Times New Roman" w:cs="Times New Roman"/>
                <w:kern w:val="0"/>
                <w:sz w:val="26"/>
                <w:szCs w:val="26"/>
                <w:lang w:eastAsia="en-IN"/>
                <w14:ligatures w14:val="none"/>
              </w:rPr>
              <w:t xml:space="preserve"> handles cluster optimization</w:t>
            </w:r>
          </w:p>
        </w:tc>
      </w:tr>
      <w:tr w:rsidR="0030494B" w:rsidRPr="0030494B" w14:paraId="28237720" w14:textId="77777777" w:rsidTr="0030494B">
        <w:trPr>
          <w:tblCellSpacing w:w="15" w:type="dxa"/>
        </w:trPr>
        <w:tc>
          <w:tcPr>
            <w:tcW w:w="0" w:type="auto"/>
            <w:tcBorders>
              <w:top w:val="single" w:sz="6" w:space="0" w:color="auto"/>
              <w:left w:val="single" w:sz="6" w:space="0" w:color="auto"/>
              <w:bottom w:val="nil"/>
            </w:tcBorders>
            <w:hideMark/>
          </w:tcPr>
          <w:p w14:paraId="25A33EDF"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More granular control over infrastructure</w:t>
            </w:r>
          </w:p>
        </w:tc>
        <w:tc>
          <w:tcPr>
            <w:tcW w:w="0" w:type="auto"/>
            <w:tcBorders>
              <w:top w:val="single" w:sz="6" w:space="0" w:color="auto"/>
              <w:left w:val="single" w:sz="6" w:space="0" w:color="auto"/>
              <w:bottom w:val="nil"/>
              <w:right w:val="nil"/>
            </w:tcBorders>
            <w:hideMark/>
          </w:tcPr>
          <w:p w14:paraId="02AFAA43" w14:textId="77777777" w:rsidR="0030494B" w:rsidRPr="0030494B" w:rsidRDefault="0030494B" w:rsidP="0030494B">
            <w:pPr>
              <w:spacing w:after="405" w:line="360" w:lineRule="atLeast"/>
              <w:rPr>
                <w:rFonts w:ascii="Times New Roman" w:eastAsia="Times New Roman" w:hAnsi="Times New Roman" w:cs="Times New Roman"/>
                <w:kern w:val="0"/>
                <w:sz w:val="26"/>
                <w:szCs w:val="26"/>
                <w:lang w:eastAsia="en-IN"/>
                <w14:ligatures w14:val="none"/>
              </w:rPr>
            </w:pPr>
            <w:r w:rsidRPr="0030494B">
              <w:rPr>
                <w:rFonts w:ascii="Times New Roman" w:eastAsia="Times New Roman" w:hAnsi="Times New Roman" w:cs="Times New Roman"/>
                <w:kern w:val="0"/>
                <w:sz w:val="26"/>
                <w:szCs w:val="26"/>
                <w:lang w:eastAsia="en-IN"/>
                <w14:ligatures w14:val="none"/>
              </w:rPr>
              <w:t>Limited control, as infrastructure is automated</w:t>
            </w:r>
          </w:p>
        </w:tc>
      </w:tr>
    </w:tbl>
    <w:p w14:paraId="739DD59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 Elastic container registry (ECR) is a managed AWS Docker registry service for storing, managing, and deploying Docker images.</w:t>
      </w:r>
    </w:p>
    <w:p w14:paraId="091850A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There is no additional charge for Amazon ECS. You pay for AWS resources (</w:t>
      </w:r>
      <w:proofErr w:type="gramStart"/>
      <w:r w:rsidRPr="0030494B">
        <w:rPr>
          <w:rFonts w:ascii="SF UI Text" w:eastAsia="Times New Roman" w:hAnsi="SF UI Text" w:cs="Times New Roman"/>
          <w:color w:val="4D5C6D"/>
          <w:spacing w:val="-4"/>
          <w:kern w:val="0"/>
          <w:sz w:val="21"/>
          <w:szCs w:val="21"/>
          <w:lang w:eastAsia="en-IN"/>
          <w14:ligatures w14:val="none"/>
        </w:rPr>
        <w:t>e.g.</w:t>
      </w:r>
      <w:proofErr w:type="gramEnd"/>
      <w:r w:rsidRPr="0030494B">
        <w:rPr>
          <w:rFonts w:ascii="SF UI Text" w:eastAsia="Times New Roman" w:hAnsi="SF UI Text" w:cs="Times New Roman"/>
          <w:color w:val="4D5C6D"/>
          <w:spacing w:val="-4"/>
          <w:kern w:val="0"/>
          <w:sz w:val="21"/>
          <w:szCs w:val="21"/>
          <w:lang w:eastAsia="en-IN"/>
          <w14:ligatures w14:val="none"/>
        </w:rPr>
        <w:t xml:space="preserve"> EC2 instances or EBS volumes) you create to store and run your application.</w:t>
      </w:r>
    </w:p>
    <w:p w14:paraId="04DB2376"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ECR is integrated with Amazon EC2 Container Service (ECS).</w:t>
      </w:r>
    </w:p>
    <w:p w14:paraId="65EC24F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With Amazon ECR, there are no upfront fees or commitments. You pay only </w:t>
      </w:r>
      <w:proofErr w:type="gramStart"/>
      <w:r w:rsidRPr="0030494B">
        <w:rPr>
          <w:rFonts w:ascii="SF UI Text" w:eastAsia="Times New Roman" w:hAnsi="SF UI Text" w:cs="Times New Roman"/>
          <w:color w:val="4D5C6D"/>
          <w:spacing w:val="-4"/>
          <w:kern w:val="0"/>
          <w:sz w:val="21"/>
          <w:szCs w:val="21"/>
          <w:lang w:eastAsia="en-IN"/>
          <w14:ligatures w14:val="none"/>
        </w:rPr>
        <w:t>for the amount of</w:t>
      </w:r>
      <w:proofErr w:type="gramEnd"/>
      <w:r w:rsidRPr="0030494B">
        <w:rPr>
          <w:rFonts w:ascii="SF UI Text" w:eastAsia="Times New Roman" w:hAnsi="SF UI Text" w:cs="Times New Roman"/>
          <w:color w:val="4D5C6D"/>
          <w:spacing w:val="-4"/>
          <w:kern w:val="0"/>
          <w:sz w:val="21"/>
          <w:szCs w:val="21"/>
          <w:lang w:eastAsia="en-IN"/>
          <w14:ligatures w14:val="none"/>
        </w:rPr>
        <w:t xml:space="preserve"> data you store in your repositories and data transferred to the Internet.</w:t>
      </w:r>
    </w:p>
    <w:p w14:paraId="2F52A299" w14:textId="761E1CFF" w:rsidR="0030494B" w:rsidRPr="0030494B" w:rsidRDefault="0030494B" w:rsidP="0030494B">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0494B">
        <w:rPr>
          <w:rFonts w:ascii="Helvetica" w:eastAsia="Times New Roman" w:hAnsi="Helvetica" w:cs="Helvetica"/>
          <w:noProof/>
          <w:color w:val="0000FF"/>
          <w:spacing w:val="-4"/>
          <w:kern w:val="0"/>
          <w:sz w:val="30"/>
          <w:szCs w:val="30"/>
          <w:lang w:eastAsia="en-IN"/>
          <w14:ligatures w14:val="none"/>
        </w:rPr>
        <w:drawing>
          <wp:inline distT="0" distB="0" distL="0" distR="0" wp14:anchorId="5BA528C2" wp14:editId="4B4A2299">
            <wp:extent cx="2857500" cy="2381250"/>
            <wp:effectExtent l="0" t="0" r="0" b="0"/>
            <wp:docPr id="790521879" name="Picture 3" descr="A person sitting at a desk with a computer&#10;&#10;Description automatically generated with low confidence">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521879" name="Picture 3" descr="A person sitting at a desk with a computer&#10;&#10;Description automatically generated with low confidence">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57500" cy="2381250"/>
                    </a:xfrm>
                    <a:prstGeom prst="rect">
                      <a:avLst/>
                    </a:prstGeom>
                    <a:noFill/>
                    <a:ln>
                      <a:noFill/>
                    </a:ln>
                  </pic:spPr>
                </pic:pic>
              </a:graphicData>
            </a:graphic>
          </wp:inline>
        </w:drawing>
      </w:r>
    </w:p>
    <w:p w14:paraId="10348806"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Lambda</w:t>
      </w:r>
    </w:p>
    <w:p w14:paraId="4A5309B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Lambda is a serverless computing technology that allows you to run code without provisioning or managing servers.</w:t>
      </w:r>
    </w:p>
    <w:p w14:paraId="6EA9CDB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Lambda executes code only when needed and scales automatically.</w:t>
      </w:r>
    </w:p>
    <w:p w14:paraId="03468DF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You pay only for the compute time you consume (you pay nothing when your code is not running).</w:t>
      </w:r>
    </w:p>
    <w:p w14:paraId="44C159D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Benefits of AWS Lambda:</w:t>
      </w:r>
    </w:p>
    <w:p w14:paraId="48A0FC94"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No servers to manage.</w:t>
      </w:r>
    </w:p>
    <w:p w14:paraId="63069853"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Continuous scaling.</w:t>
      </w:r>
    </w:p>
    <w:p w14:paraId="0F0E8AD6"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Millisecond billing.</w:t>
      </w:r>
    </w:p>
    <w:p w14:paraId="3BF0EFAF" w14:textId="77777777" w:rsidR="0030494B" w:rsidRPr="0030494B" w:rsidRDefault="0030494B" w:rsidP="0030494B">
      <w:pPr>
        <w:numPr>
          <w:ilvl w:val="0"/>
          <w:numId w:val="12"/>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Integrates with almost all other AWS services.</w:t>
      </w:r>
    </w:p>
    <w:p w14:paraId="2527F26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Primary use cases for AWS Lambda:</w:t>
      </w:r>
    </w:p>
    <w:p w14:paraId="088B2D7E"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Data processing.</w:t>
      </w:r>
    </w:p>
    <w:p w14:paraId="5E5CE69B"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Real-time file processing.</w:t>
      </w:r>
    </w:p>
    <w:p w14:paraId="2D07AC1D"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Real-time stream processing.</w:t>
      </w:r>
    </w:p>
    <w:p w14:paraId="1A62AC47" w14:textId="77777777" w:rsidR="0030494B" w:rsidRPr="0030494B" w:rsidRDefault="0030494B" w:rsidP="0030494B">
      <w:pPr>
        <w:numPr>
          <w:ilvl w:val="0"/>
          <w:numId w:val="13"/>
        </w:numPr>
        <w:shd w:val="clear" w:color="auto" w:fill="EFF0F2"/>
        <w:spacing w:before="100" w:beforeAutospacing="1" w:after="100" w:afterAutospacing="1"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Build serverless backends for web, mobile, IOT, and 3rd party API requests.</w:t>
      </w:r>
    </w:p>
    <w:p w14:paraId="5677EE2B"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LightSail</w:t>
      </w:r>
    </w:p>
    <w:p w14:paraId="51F8C14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Instances</w:t>
      </w:r>
    </w:p>
    <w:p w14:paraId="4F1CDDC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is one of the newest services in the AWS Compute suite of products. Amazon LightSail is great for users who do not have deep AWS technical expertise as it makes it very easy to provision compute services.</w:t>
      </w:r>
    </w:p>
    <w:p w14:paraId="2175BCB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provides developers compute, storage, and networking capacity and capabilities to deploy and manage websites, web applications, and databases in the cloud.</w:t>
      </w:r>
    </w:p>
    <w:p w14:paraId="3CD6928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includes everything you need to launch your project quickly – a virtual machine, SSD-based storage, data transfer, DNS management, and a static IP.</w:t>
      </w:r>
    </w:p>
    <w:p w14:paraId="0EBF0B4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provides preconfigured virtual private servers (instances) that include everything required to deploy and application or create a database.</w:t>
      </w:r>
    </w:p>
    <w:p w14:paraId="5221316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The underlying infrastructure and operating system </w:t>
      </w:r>
      <w:proofErr w:type="gramStart"/>
      <w:r w:rsidRPr="0030494B">
        <w:rPr>
          <w:rFonts w:ascii="SF UI Text" w:eastAsia="Times New Roman" w:hAnsi="SF UI Text" w:cs="Times New Roman"/>
          <w:color w:val="4D5C6D"/>
          <w:spacing w:val="-4"/>
          <w:kern w:val="0"/>
          <w:sz w:val="21"/>
          <w:szCs w:val="21"/>
          <w:lang w:eastAsia="en-IN"/>
          <w14:ligatures w14:val="none"/>
        </w:rPr>
        <w:t>is</w:t>
      </w:r>
      <w:proofErr w:type="gramEnd"/>
      <w:r w:rsidRPr="0030494B">
        <w:rPr>
          <w:rFonts w:ascii="SF UI Text" w:eastAsia="Times New Roman" w:hAnsi="SF UI Text" w:cs="Times New Roman"/>
          <w:color w:val="4D5C6D"/>
          <w:spacing w:val="-4"/>
          <w:kern w:val="0"/>
          <w:sz w:val="21"/>
          <w:szCs w:val="21"/>
          <w:lang w:eastAsia="en-IN"/>
          <w14:ligatures w14:val="none"/>
        </w:rPr>
        <w:t xml:space="preserve"> managed by Amazon LightSail.</w:t>
      </w:r>
    </w:p>
    <w:p w14:paraId="5E724C75"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Best suited to projects that require a few dozen instances or fewer.</w:t>
      </w:r>
    </w:p>
    <w:p w14:paraId="61EC1C3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Provides a simple management interface.</w:t>
      </w:r>
    </w:p>
    <w:p w14:paraId="3A04340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Good for blogs, websites, web applications, e-commerce etc.</w:t>
      </w:r>
    </w:p>
    <w:p w14:paraId="4E4D425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Can deploy load balancers and attach block storage.</w:t>
      </w:r>
    </w:p>
    <w:p w14:paraId="04F6F43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Public API.</w:t>
      </w:r>
    </w:p>
    <w:p w14:paraId="110408C6"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Limited to 20 Amazon LightSail instances, 5 static IPs, 3 DNS zones, 20 TB block storage, 40 databases, and 5 load balancers per account.</w:t>
      </w:r>
    </w:p>
    <w:p w14:paraId="62D15424"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Up to 20 certificates per calendar year.</w:t>
      </w:r>
    </w:p>
    <w:p w14:paraId="1395DC79"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Can connect to each other and other AWS resources through public Internet and private (VPC peering) networking.</w:t>
      </w:r>
    </w:p>
    <w:p w14:paraId="7737B6F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 xml:space="preserve">Application templates include WordPress, WordPress Multisite, Drupal, </w:t>
      </w:r>
      <w:proofErr w:type="gramStart"/>
      <w:r w:rsidRPr="0030494B">
        <w:rPr>
          <w:rFonts w:ascii="SF UI Text" w:eastAsia="Times New Roman" w:hAnsi="SF UI Text" w:cs="Times New Roman"/>
          <w:color w:val="4D5C6D"/>
          <w:spacing w:val="-4"/>
          <w:kern w:val="0"/>
          <w:sz w:val="21"/>
          <w:szCs w:val="21"/>
          <w:lang w:eastAsia="en-IN"/>
          <w14:ligatures w14:val="none"/>
        </w:rPr>
        <w:t>Joomla!,</w:t>
      </w:r>
      <w:proofErr w:type="gramEnd"/>
      <w:r w:rsidRPr="0030494B">
        <w:rPr>
          <w:rFonts w:ascii="SF UI Text" w:eastAsia="Times New Roman" w:hAnsi="SF UI Text" w:cs="Times New Roman"/>
          <w:color w:val="4D5C6D"/>
          <w:spacing w:val="-4"/>
          <w:kern w:val="0"/>
          <w:sz w:val="21"/>
          <w:szCs w:val="21"/>
          <w:lang w:eastAsia="en-IN"/>
          <w14:ligatures w14:val="none"/>
        </w:rPr>
        <w:t xml:space="preserve"> Magento, Redmine, LAMP, Nginx (LEMP), MEAN, Node.js, and more.</w:t>
      </w:r>
    </w:p>
    <w:p w14:paraId="2F72231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currently supports 6 Linux or Unix-like distributions: Amazon Linux, CentOS, Debian, FreeBSD, OpenSUSE, and Ubuntu, as well as 2 Windows Server versions: 2012 R2 and 2016.</w:t>
      </w:r>
    </w:p>
    <w:p w14:paraId="48B9777C" w14:textId="4A0B2601" w:rsidR="0030494B" w:rsidRPr="0030494B" w:rsidRDefault="0030494B" w:rsidP="0030494B">
      <w:pPr>
        <w:shd w:val="clear" w:color="auto" w:fill="EFF0F2"/>
        <w:spacing w:after="150" w:line="240" w:lineRule="auto"/>
        <w:rPr>
          <w:rFonts w:ascii="Helvetica" w:eastAsia="Times New Roman" w:hAnsi="Helvetica" w:cs="Helvetica"/>
          <w:color w:val="4D5C6D"/>
          <w:spacing w:val="-4"/>
          <w:kern w:val="0"/>
          <w:sz w:val="30"/>
          <w:szCs w:val="30"/>
          <w:lang w:eastAsia="en-IN"/>
          <w14:ligatures w14:val="none"/>
        </w:rPr>
      </w:pPr>
      <w:r w:rsidRPr="0030494B">
        <w:rPr>
          <w:rFonts w:ascii="Helvetica" w:eastAsia="Times New Roman" w:hAnsi="Helvetica" w:cs="Helvetica"/>
          <w:noProof/>
          <w:color w:val="0000FF"/>
          <w:spacing w:val="-4"/>
          <w:kern w:val="0"/>
          <w:sz w:val="30"/>
          <w:szCs w:val="30"/>
          <w:lang w:eastAsia="en-IN"/>
          <w14:ligatures w14:val="none"/>
        </w:rPr>
        <w:drawing>
          <wp:inline distT="0" distB="0" distL="0" distR="0" wp14:anchorId="6A198912" wp14:editId="2EF36234">
            <wp:extent cx="5731510" cy="708660"/>
            <wp:effectExtent l="0" t="0" r="2540" b="0"/>
            <wp:docPr id="592903577" name="Picture 2">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708660"/>
                    </a:xfrm>
                    <a:prstGeom prst="rect">
                      <a:avLst/>
                    </a:prstGeom>
                    <a:noFill/>
                    <a:ln>
                      <a:noFill/>
                    </a:ln>
                  </pic:spPr>
                </pic:pic>
              </a:graphicData>
            </a:graphic>
          </wp:inline>
        </w:drawing>
      </w:r>
    </w:p>
    <w:p w14:paraId="0E299E20"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Amazon LightSail Databases</w:t>
      </w:r>
    </w:p>
    <w:p w14:paraId="6DA3EF7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are instances that are dedicated to running databases.</w:t>
      </w:r>
    </w:p>
    <w:p w14:paraId="45259645"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An Amazon LightSail database can contain multiple user-created databases, and you can access it by using the same tools and applications that you use with a stand-alone database.</w:t>
      </w:r>
    </w:p>
    <w:p w14:paraId="4E02B53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managed databases provide an easy, low maintenance way to store your data in the cloud.</w:t>
      </w:r>
    </w:p>
    <w:p w14:paraId="58EE4117"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manages a range of maintenance activities and security for your database and its underlying infrastructure.</w:t>
      </w:r>
    </w:p>
    <w:p w14:paraId="4743E7D8"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automatically backs up your database and allows point in time restore from the past 7 days using the database restore tool.</w:t>
      </w:r>
    </w:p>
    <w:p w14:paraId="1322372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support the latest major versions of MySQL. Currently, these versions are 5.6, 5.7, and 8.0 for MySQL.</w:t>
      </w:r>
    </w:p>
    <w:p w14:paraId="22AB1D1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databases are available in Standard and High Availability plans.</w:t>
      </w:r>
    </w:p>
    <w:p w14:paraId="198835E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High Availability plans add redundancy and durability to your database, by automatically creating standby database in a separate Availability Zone.</w:t>
      </w:r>
    </w:p>
    <w:p w14:paraId="1989A9E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is very affordable.</w:t>
      </w:r>
    </w:p>
    <w:p w14:paraId="5146DBF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Amazon LightSail plans are billed on an on-demand hourly rate, so you pay only for what you use.</w:t>
      </w:r>
    </w:p>
    <w:p w14:paraId="2671EB5A"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For every Amazon LightSail plan you use, we charge you the fixed hourly price, up to the maximum monthly plan cost.</w:t>
      </w:r>
    </w:p>
    <w:p w14:paraId="7B5E93E3"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Elastic Beanstalk</w:t>
      </w:r>
    </w:p>
    <w:p w14:paraId="765C7481"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Elastic Beanstalk is the fastest and simplest way to get web applications up and running on AWS.</w:t>
      </w:r>
    </w:p>
    <w:p w14:paraId="53EE819B"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lastRenderedPageBreak/>
        <w:t>Developers simply upload their application code, and the service automatically handles all the details such as resource provisioning, load balancing, auto-scaling, and monitoring.</w:t>
      </w:r>
    </w:p>
    <w:p w14:paraId="7FEF042D"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Elastic Beanstalk is ideal if you have a PHP, Java, Python, Ruby, Node.js, .NET, Go, or Docker web application.</w:t>
      </w:r>
    </w:p>
    <w:p w14:paraId="0F802FA2"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Elastic Beanstalk uses core AWS services such as Amazon EC2, Amazon Elastic Container Service (Amazon ECS), Auto Scaling, and Elastic Load Balancing to easily support applications that need to scale to serve millions of users.</w:t>
      </w:r>
    </w:p>
    <w:p w14:paraId="43B001F0" w14:textId="68581C32" w:rsidR="0030494B" w:rsidRPr="0030494B" w:rsidRDefault="0030494B" w:rsidP="0030494B">
      <w:pPr>
        <w:shd w:val="clear" w:color="auto" w:fill="EFF0F2"/>
        <w:spacing w:after="0" w:line="240" w:lineRule="auto"/>
        <w:rPr>
          <w:rFonts w:ascii="SF UI Text" w:eastAsia="Times New Roman" w:hAnsi="SF UI Text" w:cs="Times New Roman"/>
          <w:color w:val="4D5C6D"/>
          <w:spacing w:val="-4"/>
          <w:kern w:val="0"/>
          <w:sz w:val="30"/>
          <w:szCs w:val="30"/>
          <w:lang w:eastAsia="en-IN"/>
          <w14:ligatures w14:val="none"/>
        </w:rPr>
      </w:pPr>
      <w:r w:rsidRPr="0030494B">
        <w:rPr>
          <w:rFonts w:ascii="SF UI Text" w:eastAsia="Times New Roman" w:hAnsi="SF UI Text" w:cs="Times New Roman"/>
          <w:noProof/>
          <w:color w:val="4D5C6D"/>
          <w:spacing w:val="-4"/>
          <w:kern w:val="0"/>
          <w:sz w:val="30"/>
          <w:szCs w:val="30"/>
          <w:lang w:eastAsia="en-IN"/>
          <w14:ligatures w14:val="none"/>
        </w:rPr>
        <w:drawing>
          <wp:inline distT="0" distB="0" distL="0" distR="0" wp14:anchorId="70AC5546" wp14:editId="158D49E2">
            <wp:extent cx="5731510" cy="3239135"/>
            <wp:effectExtent l="0" t="0" r="2540" b="0"/>
            <wp:docPr id="429608984" name="Picture 1" descr="aws-elastic-beanstalk-ap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ws-elastic-beanstalk-applica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3239135"/>
                    </a:xfrm>
                    <a:prstGeom prst="rect">
                      <a:avLst/>
                    </a:prstGeom>
                    <a:noFill/>
                    <a:ln>
                      <a:noFill/>
                    </a:ln>
                  </pic:spPr>
                </pic:pic>
              </a:graphicData>
            </a:graphic>
          </wp:inline>
        </w:drawing>
      </w:r>
    </w:p>
    <w:p w14:paraId="524734D8" w14:textId="77777777" w:rsidR="0030494B" w:rsidRPr="0030494B" w:rsidRDefault="0030494B" w:rsidP="0030494B">
      <w:pPr>
        <w:shd w:val="clear" w:color="auto" w:fill="EFF0F2"/>
        <w:spacing w:before="100" w:beforeAutospacing="1" w:after="100" w:afterAutospacing="1" w:line="240" w:lineRule="auto"/>
        <w:outlineLvl w:val="1"/>
        <w:rPr>
          <w:rFonts w:ascii="SF UI Display" w:eastAsia="Times New Roman" w:hAnsi="SF UI Display" w:cs="Times New Roman"/>
          <w:color w:val="4D5C6D"/>
          <w:spacing w:val="-4"/>
          <w:kern w:val="0"/>
          <w:sz w:val="36"/>
          <w:szCs w:val="36"/>
          <w:lang w:eastAsia="en-IN"/>
          <w14:ligatures w14:val="none"/>
        </w:rPr>
      </w:pPr>
      <w:r w:rsidRPr="0030494B">
        <w:rPr>
          <w:rFonts w:ascii="SF UI Display" w:eastAsia="Times New Roman" w:hAnsi="SF UI Display" w:cs="Times New Roman"/>
          <w:color w:val="4D5C6D"/>
          <w:spacing w:val="-4"/>
          <w:kern w:val="0"/>
          <w:sz w:val="36"/>
          <w:szCs w:val="36"/>
          <w:lang w:eastAsia="en-IN"/>
          <w14:ligatures w14:val="none"/>
        </w:rPr>
        <w:t>AWS Batch</w:t>
      </w:r>
    </w:p>
    <w:p w14:paraId="10C32873"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enables developers, scientists, and engineers to run hundreds of thousands of batch computing jobs easily and efficiently on AWS.</w:t>
      </w:r>
    </w:p>
    <w:p w14:paraId="29F37F6C"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dynamically provisions the optimal quantity and type of compute resources (e.g., CPU or memory optimized instances) based on the volume and specific resource requirements of the batch jobs submitted.</w:t>
      </w:r>
    </w:p>
    <w:p w14:paraId="7D6C1C2F"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With AWS Batch, you simply package the code for your batch jobs, specify their dependencies, and submit your batch job using the AWS Management Console, CLIs, or SDKs.</w:t>
      </w:r>
    </w:p>
    <w:p w14:paraId="378241FE"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 xml:space="preserve">AWS Batch allows you to specify execution parameters and job </w:t>
      </w:r>
      <w:proofErr w:type="gramStart"/>
      <w:r w:rsidRPr="0030494B">
        <w:rPr>
          <w:rFonts w:ascii="SF UI Text" w:eastAsia="Times New Roman" w:hAnsi="SF UI Text" w:cs="Times New Roman"/>
          <w:color w:val="4D5C6D"/>
          <w:spacing w:val="-4"/>
          <w:kern w:val="0"/>
          <w:sz w:val="21"/>
          <w:szCs w:val="21"/>
          <w:lang w:eastAsia="en-IN"/>
          <w14:ligatures w14:val="none"/>
        </w:rPr>
        <w:t>dependencies, and</w:t>
      </w:r>
      <w:proofErr w:type="gramEnd"/>
      <w:r w:rsidRPr="0030494B">
        <w:rPr>
          <w:rFonts w:ascii="SF UI Text" w:eastAsia="Times New Roman" w:hAnsi="SF UI Text" w:cs="Times New Roman"/>
          <w:color w:val="4D5C6D"/>
          <w:spacing w:val="-4"/>
          <w:kern w:val="0"/>
          <w:sz w:val="21"/>
          <w:szCs w:val="21"/>
          <w:lang w:eastAsia="en-IN"/>
          <w14:ligatures w14:val="none"/>
        </w:rPr>
        <w:t xml:space="preserve"> facilitates integration with a broad range of popular batch computing workflow engines and languages (e.g., Pegasus WMS, Luigi, and AWS Step Functions).</w:t>
      </w:r>
    </w:p>
    <w:p w14:paraId="1B2A7E20" w14:textId="77777777" w:rsidR="0030494B" w:rsidRPr="0030494B" w:rsidRDefault="0030494B" w:rsidP="0030494B">
      <w:pPr>
        <w:shd w:val="clear" w:color="auto" w:fill="EFF0F2"/>
        <w:spacing w:after="375" w:line="240" w:lineRule="auto"/>
        <w:rPr>
          <w:rFonts w:ascii="SF UI Text" w:eastAsia="Times New Roman" w:hAnsi="SF UI Text" w:cs="Times New Roman"/>
          <w:color w:val="4D5C6D"/>
          <w:spacing w:val="-4"/>
          <w:kern w:val="0"/>
          <w:sz w:val="21"/>
          <w:szCs w:val="21"/>
          <w:lang w:eastAsia="en-IN"/>
          <w14:ligatures w14:val="none"/>
        </w:rPr>
      </w:pPr>
      <w:r w:rsidRPr="0030494B">
        <w:rPr>
          <w:rFonts w:ascii="SF UI Text" w:eastAsia="Times New Roman" w:hAnsi="SF UI Text" w:cs="Times New Roman"/>
          <w:color w:val="4D5C6D"/>
          <w:spacing w:val="-4"/>
          <w:kern w:val="0"/>
          <w:sz w:val="21"/>
          <w:szCs w:val="21"/>
          <w:lang w:eastAsia="en-IN"/>
          <w14:ligatures w14:val="none"/>
        </w:rPr>
        <w:t>AWS Batch efficiently and dynamically provisions and scales </w:t>
      </w:r>
      <w:hyperlink r:id="rId25" w:history="1">
        <w:r w:rsidRPr="0030494B">
          <w:rPr>
            <w:rFonts w:ascii="SF UI Text" w:eastAsia="Times New Roman" w:hAnsi="SF UI Text" w:cs="Times New Roman"/>
            <w:b/>
            <w:bCs/>
            <w:color w:val="0000FF"/>
            <w:spacing w:val="-4"/>
            <w:kern w:val="0"/>
            <w:sz w:val="21"/>
            <w:szCs w:val="21"/>
            <w:u w:val="single"/>
            <w:lang w:eastAsia="en-IN"/>
            <w14:ligatures w14:val="none"/>
          </w:rPr>
          <w:t>Amazon EC2</w:t>
        </w:r>
      </w:hyperlink>
      <w:r w:rsidRPr="0030494B">
        <w:rPr>
          <w:rFonts w:ascii="SF UI Text" w:eastAsia="Times New Roman" w:hAnsi="SF UI Text" w:cs="Times New Roman"/>
          <w:color w:val="4D5C6D"/>
          <w:spacing w:val="-4"/>
          <w:kern w:val="0"/>
          <w:sz w:val="21"/>
          <w:szCs w:val="21"/>
          <w:lang w:eastAsia="en-IN"/>
          <w14:ligatures w14:val="none"/>
        </w:rPr>
        <w:t> and </w:t>
      </w:r>
      <w:hyperlink r:id="rId26" w:history="1">
        <w:r w:rsidRPr="0030494B">
          <w:rPr>
            <w:rFonts w:ascii="SF UI Text" w:eastAsia="Times New Roman" w:hAnsi="SF UI Text" w:cs="Times New Roman"/>
            <w:b/>
            <w:bCs/>
            <w:color w:val="0000FF"/>
            <w:spacing w:val="-4"/>
            <w:kern w:val="0"/>
            <w:sz w:val="21"/>
            <w:szCs w:val="21"/>
            <w:u w:val="single"/>
            <w:lang w:eastAsia="en-IN"/>
            <w14:ligatures w14:val="none"/>
          </w:rPr>
          <w:t>Spot</w:t>
        </w:r>
      </w:hyperlink>
      <w:r w:rsidRPr="0030494B">
        <w:rPr>
          <w:rFonts w:ascii="SF UI Text" w:eastAsia="Times New Roman" w:hAnsi="SF UI Text" w:cs="Times New Roman"/>
          <w:color w:val="4D5C6D"/>
          <w:spacing w:val="-4"/>
          <w:kern w:val="0"/>
          <w:sz w:val="21"/>
          <w:szCs w:val="21"/>
          <w:lang w:eastAsia="en-IN"/>
          <w14:ligatures w14:val="none"/>
        </w:rPr>
        <w:t> Instances based on the requirements of your jobs. AWS Batch provides default job queues and compute environment definitions that enable you to get started quickly.</w:t>
      </w:r>
    </w:p>
    <w:p w14:paraId="17897DC2" w14:textId="77777777" w:rsidR="004267AC" w:rsidRDefault="004267AC"/>
    <w:sectPr w:rsidR="004267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F UI Display">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SF UI Tex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173E3"/>
    <w:multiLevelType w:val="multilevel"/>
    <w:tmpl w:val="24122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E65DF"/>
    <w:multiLevelType w:val="multilevel"/>
    <w:tmpl w:val="D122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245CF"/>
    <w:multiLevelType w:val="multilevel"/>
    <w:tmpl w:val="CF184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7C3DAF"/>
    <w:multiLevelType w:val="multilevel"/>
    <w:tmpl w:val="60F6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425E4"/>
    <w:multiLevelType w:val="multilevel"/>
    <w:tmpl w:val="A366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A4196"/>
    <w:multiLevelType w:val="multilevel"/>
    <w:tmpl w:val="D5B8A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554E1"/>
    <w:multiLevelType w:val="multilevel"/>
    <w:tmpl w:val="F42C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5E2302"/>
    <w:multiLevelType w:val="multilevel"/>
    <w:tmpl w:val="5344A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CD56E1"/>
    <w:multiLevelType w:val="multilevel"/>
    <w:tmpl w:val="65B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F92BF3"/>
    <w:multiLevelType w:val="multilevel"/>
    <w:tmpl w:val="85D01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853105"/>
    <w:multiLevelType w:val="multilevel"/>
    <w:tmpl w:val="B73C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470015"/>
    <w:multiLevelType w:val="multilevel"/>
    <w:tmpl w:val="B50C1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846893"/>
    <w:multiLevelType w:val="multilevel"/>
    <w:tmpl w:val="22F45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1383449">
    <w:abstractNumId w:val="11"/>
  </w:num>
  <w:num w:numId="2" w16cid:durableId="1152481571">
    <w:abstractNumId w:val="10"/>
  </w:num>
  <w:num w:numId="3" w16cid:durableId="28998935">
    <w:abstractNumId w:val="0"/>
  </w:num>
  <w:num w:numId="4" w16cid:durableId="944460511">
    <w:abstractNumId w:val="8"/>
  </w:num>
  <w:num w:numId="5" w16cid:durableId="102772084">
    <w:abstractNumId w:val="4"/>
  </w:num>
  <w:num w:numId="6" w16cid:durableId="1830753897">
    <w:abstractNumId w:val="1"/>
  </w:num>
  <w:num w:numId="7" w16cid:durableId="2006203968">
    <w:abstractNumId w:val="6"/>
  </w:num>
  <w:num w:numId="8" w16cid:durableId="1602881527">
    <w:abstractNumId w:val="3"/>
  </w:num>
  <w:num w:numId="9" w16cid:durableId="894200158">
    <w:abstractNumId w:val="7"/>
  </w:num>
  <w:num w:numId="10" w16cid:durableId="104541917">
    <w:abstractNumId w:val="2"/>
  </w:num>
  <w:num w:numId="11" w16cid:durableId="124274186">
    <w:abstractNumId w:val="5"/>
  </w:num>
  <w:num w:numId="12" w16cid:durableId="673653593">
    <w:abstractNumId w:val="9"/>
  </w:num>
  <w:num w:numId="13" w16cid:durableId="14427228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94B"/>
    <w:rsid w:val="002B280C"/>
    <w:rsid w:val="0030494B"/>
    <w:rsid w:val="004267AC"/>
    <w:rsid w:val="00AF7889"/>
    <w:rsid w:val="00C556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FBF2A"/>
  <w15:chartTrackingRefBased/>
  <w15:docId w15:val="{92EE6CA2-92B1-4DAD-8BE8-2912FF023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049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30494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94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30494B"/>
    <w:rPr>
      <w:rFonts w:ascii="Times New Roman" w:eastAsia="Times New Roman" w:hAnsi="Times New Roman" w:cs="Times New Roman"/>
      <w:b/>
      <w:bCs/>
      <w:kern w:val="0"/>
      <w:sz w:val="36"/>
      <w:szCs w:val="36"/>
      <w:lang w:eastAsia="en-IN"/>
      <w14:ligatures w14:val="none"/>
    </w:rPr>
  </w:style>
  <w:style w:type="character" w:styleId="Hyperlink">
    <w:name w:val="Hyperlink"/>
    <w:basedOn w:val="DefaultParagraphFont"/>
    <w:uiPriority w:val="99"/>
    <w:semiHidden/>
    <w:unhideWhenUsed/>
    <w:rsid w:val="0030494B"/>
    <w:rPr>
      <w:color w:val="0000FF"/>
      <w:u w:val="single"/>
    </w:rPr>
  </w:style>
  <w:style w:type="character" w:customStyle="1" w:styleId="breadcrumblast">
    <w:name w:val="breadcrumb_last"/>
    <w:basedOn w:val="DefaultParagraphFont"/>
    <w:rsid w:val="0030494B"/>
  </w:style>
  <w:style w:type="paragraph" w:customStyle="1" w:styleId="toctitle">
    <w:name w:val="toc_title"/>
    <w:basedOn w:val="Normal"/>
    <w:rsid w:val="00304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octoggle">
    <w:name w:val="toc_toggle"/>
    <w:basedOn w:val="DefaultParagraphFont"/>
    <w:rsid w:val="0030494B"/>
  </w:style>
  <w:style w:type="paragraph" w:styleId="NormalWeb">
    <w:name w:val="Normal (Web)"/>
    <w:basedOn w:val="Normal"/>
    <w:uiPriority w:val="99"/>
    <w:semiHidden/>
    <w:unhideWhenUsed/>
    <w:rsid w:val="003049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30494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646453">
      <w:bodyDiv w:val="1"/>
      <w:marLeft w:val="0"/>
      <w:marRight w:val="0"/>
      <w:marTop w:val="0"/>
      <w:marBottom w:val="0"/>
      <w:divBdr>
        <w:top w:val="none" w:sz="0" w:space="0" w:color="auto"/>
        <w:left w:val="none" w:sz="0" w:space="0" w:color="auto"/>
        <w:bottom w:val="none" w:sz="0" w:space="0" w:color="auto"/>
        <w:right w:val="none" w:sz="0" w:space="0" w:color="auto"/>
      </w:divBdr>
      <w:divsChild>
        <w:div w:id="1812938789">
          <w:marLeft w:val="0"/>
          <w:marRight w:val="0"/>
          <w:marTop w:val="0"/>
          <w:marBottom w:val="0"/>
          <w:divBdr>
            <w:top w:val="none" w:sz="0" w:space="0" w:color="auto"/>
            <w:left w:val="none" w:sz="0" w:space="0" w:color="auto"/>
            <w:bottom w:val="none" w:sz="0" w:space="0" w:color="auto"/>
            <w:right w:val="none" w:sz="0" w:space="0" w:color="auto"/>
          </w:divBdr>
        </w:div>
        <w:div w:id="1151872256">
          <w:marLeft w:val="0"/>
          <w:marRight w:val="0"/>
          <w:marTop w:val="0"/>
          <w:marBottom w:val="0"/>
          <w:divBdr>
            <w:top w:val="none" w:sz="0" w:space="0" w:color="auto"/>
            <w:left w:val="none" w:sz="0" w:space="0" w:color="auto"/>
            <w:bottom w:val="none" w:sz="0" w:space="0" w:color="auto"/>
            <w:right w:val="none" w:sz="0" w:space="0" w:color="auto"/>
          </w:divBdr>
          <w:divsChild>
            <w:div w:id="205261486">
              <w:marLeft w:val="0"/>
              <w:marRight w:val="0"/>
              <w:marTop w:val="0"/>
              <w:marBottom w:val="0"/>
              <w:divBdr>
                <w:top w:val="none" w:sz="0" w:space="0" w:color="auto"/>
                <w:left w:val="single" w:sz="36" w:space="26" w:color="auto"/>
                <w:bottom w:val="none" w:sz="0" w:space="0" w:color="auto"/>
                <w:right w:val="none" w:sz="0" w:space="0" w:color="auto"/>
              </w:divBdr>
            </w:div>
            <w:div w:id="1032026259">
              <w:marLeft w:val="0"/>
              <w:marRight w:val="0"/>
              <w:marTop w:val="0"/>
              <w:marBottom w:val="0"/>
              <w:divBdr>
                <w:top w:val="none" w:sz="0" w:space="0" w:color="auto"/>
                <w:left w:val="none" w:sz="0" w:space="0" w:color="auto"/>
                <w:bottom w:val="none" w:sz="0" w:space="0" w:color="auto"/>
                <w:right w:val="none" w:sz="0" w:space="0" w:color="auto"/>
              </w:divBdr>
            </w:div>
            <w:div w:id="1160779029">
              <w:marLeft w:val="150"/>
              <w:marRight w:val="150"/>
              <w:marTop w:val="150"/>
              <w:marBottom w:val="150"/>
              <w:divBdr>
                <w:top w:val="none" w:sz="0" w:space="0" w:color="auto"/>
                <w:left w:val="none" w:sz="0" w:space="0" w:color="auto"/>
                <w:bottom w:val="none" w:sz="0" w:space="0" w:color="auto"/>
                <w:right w:val="none" w:sz="0" w:space="0" w:color="auto"/>
              </w:divBdr>
              <w:divsChild>
                <w:div w:id="1306206692">
                  <w:marLeft w:val="0"/>
                  <w:marRight w:val="0"/>
                  <w:marTop w:val="0"/>
                  <w:marBottom w:val="0"/>
                  <w:divBdr>
                    <w:top w:val="none" w:sz="0" w:space="0" w:color="auto"/>
                    <w:left w:val="none" w:sz="0" w:space="0" w:color="auto"/>
                    <w:bottom w:val="none" w:sz="0" w:space="0" w:color="auto"/>
                    <w:right w:val="none" w:sz="0" w:space="0" w:color="auto"/>
                  </w:divBdr>
                  <w:divsChild>
                    <w:div w:id="851379079">
                      <w:marLeft w:val="0"/>
                      <w:marRight w:val="0"/>
                      <w:marTop w:val="0"/>
                      <w:marBottom w:val="0"/>
                      <w:divBdr>
                        <w:top w:val="none" w:sz="0" w:space="0" w:color="auto"/>
                        <w:left w:val="none" w:sz="0" w:space="0" w:color="auto"/>
                        <w:bottom w:val="none" w:sz="0" w:space="0" w:color="auto"/>
                        <w:right w:val="none" w:sz="0" w:space="0" w:color="auto"/>
                      </w:divBdr>
                      <w:divsChild>
                        <w:div w:id="11892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4571">
              <w:marLeft w:val="150"/>
              <w:marRight w:val="150"/>
              <w:marTop w:val="150"/>
              <w:marBottom w:val="150"/>
              <w:divBdr>
                <w:top w:val="none" w:sz="0" w:space="0" w:color="auto"/>
                <w:left w:val="none" w:sz="0" w:space="0" w:color="auto"/>
                <w:bottom w:val="none" w:sz="0" w:space="0" w:color="auto"/>
                <w:right w:val="none" w:sz="0" w:space="0" w:color="auto"/>
              </w:divBdr>
              <w:divsChild>
                <w:div w:id="95829079">
                  <w:marLeft w:val="0"/>
                  <w:marRight w:val="0"/>
                  <w:marTop w:val="0"/>
                  <w:marBottom w:val="0"/>
                  <w:divBdr>
                    <w:top w:val="none" w:sz="0" w:space="0" w:color="auto"/>
                    <w:left w:val="none" w:sz="0" w:space="0" w:color="auto"/>
                    <w:bottom w:val="none" w:sz="0" w:space="0" w:color="auto"/>
                    <w:right w:val="none" w:sz="0" w:space="0" w:color="auto"/>
                  </w:divBdr>
                  <w:divsChild>
                    <w:div w:id="85418801">
                      <w:marLeft w:val="0"/>
                      <w:marRight w:val="0"/>
                      <w:marTop w:val="0"/>
                      <w:marBottom w:val="0"/>
                      <w:divBdr>
                        <w:top w:val="none" w:sz="0" w:space="0" w:color="auto"/>
                        <w:left w:val="none" w:sz="0" w:space="0" w:color="auto"/>
                        <w:bottom w:val="none" w:sz="0" w:space="0" w:color="auto"/>
                        <w:right w:val="none" w:sz="0" w:space="0" w:color="auto"/>
                      </w:divBdr>
                      <w:divsChild>
                        <w:div w:id="118968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gitalcloud.training/aws-compute-services/" TargetMode="External"/><Relationship Id="rId13" Type="http://schemas.openxmlformats.org/officeDocument/2006/relationships/hyperlink" Target="https://digitalcloud.training/aws-compute-services/" TargetMode="External"/><Relationship Id="rId18" Type="http://schemas.openxmlformats.org/officeDocument/2006/relationships/image" Target="media/image1.jpeg"/><Relationship Id="rId26" Type="http://schemas.openxmlformats.org/officeDocument/2006/relationships/hyperlink" Target="https://aws.amazon.com/ec2/spot/"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yperlink" Target="https://digitalcloud.training/category/aws-cheat-sheets/aws-cloud-practitioner/" TargetMode="External"/><Relationship Id="rId12" Type="http://schemas.openxmlformats.org/officeDocument/2006/relationships/hyperlink" Target="https://digitalcloud.training/aws-compute-services/" TargetMode="External"/><Relationship Id="rId17" Type="http://schemas.openxmlformats.org/officeDocument/2006/relationships/hyperlink" Target="https://digitalcloud.training/aws-compute-services/" TargetMode="External"/><Relationship Id="rId25" Type="http://schemas.openxmlformats.org/officeDocument/2006/relationships/hyperlink" Target="https://aws.amazon.com/ec2/" TargetMode="External"/><Relationship Id="rId2" Type="http://schemas.openxmlformats.org/officeDocument/2006/relationships/styles" Target="styles.xml"/><Relationship Id="rId16" Type="http://schemas.openxmlformats.org/officeDocument/2006/relationships/hyperlink" Target="https://digitalcloud.training/aws-compute-services/" TargetMode="External"/><Relationship Id="rId20" Type="http://schemas.openxmlformats.org/officeDocument/2006/relationships/hyperlink" Target="https://www.adplugg.com/track/click/A48221584/60497/click?toi=21584&amp;hn=digitalcloud.training&amp;bu=%2Faws-compute-services%2F&amp;rf=&amp;zn=16428&amp;pm=8401&amp;ct=&amp;next=" TargetMode="External"/><Relationship Id="rId1" Type="http://schemas.openxmlformats.org/officeDocument/2006/relationships/numbering" Target="numbering.xml"/><Relationship Id="rId6" Type="http://schemas.openxmlformats.org/officeDocument/2006/relationships/hyperlink" Target="https://digitalcloud.training/category/aws-cheat-sheets/" TargetMode="External"/><Relationship Id="rId11" Type="http://schemas.openxmlformats.org/officeDocument/2006/relationships/hyperlink" Target="https://digitalcloud.training/aws-compute-services/" TargetMode="External"/><Relationship Id="rId24" Type="http://schemas.openxmlformats.org/officeDocument/2006/relationships/image" Target="media/image5.png"/><Relationship Id="rId5" Type="http://schemas.openxmlformats.org/officeDocument/2006/relationships/hyperlink" Target="https://digitalcloud.training/" TargetMode="External"/><Relationship Id="rId15" Type="http://schemas.openxmlformats.org/officeDocument/2006/relationships/hyperlink" Target="https://digitalcloud.training/aws-compute-services/" TargetMode="External"/><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s://digitalcloud.training/aws-compute-services/"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digitalcloud.training/aws-compute-services/" TargetMode="External"/><Relationship Id="rId14" Type="http://schemas.openxmlformats.org/officeDocument/2006/relationships/hyperlink" Target="https://digitalcloud.training/aws-compute-services/" TargetMode="External"/><Relationship Id="rId22" Type="http://schemas.openxmlformats.org/officeDocument/2006/relationships/hyperlink" Target="https://www.adplugg.com/track/click/A48221584/60501/click?toi=21584&amp;hn=digitalcloud.training&amp;bu=%2Faws-compute-services%2F&amp;rf=&amp;zn=16426&amp;pm=8402&amp;ct=&amp;nex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2346</Words>
  <Characters>13376</Characters>
  <Application>Microsoft Office Word</Application>
  <DocSecurity>0</DocSecurity>
  <Lines>111</Lines>
  <Paragraphs>31</Paragraphs>
  <ScaleCrop>false</ScaleCrop>
  <Company/>
  <LinksUpToDate>false</LinksUpToDate>
  <CharactersWithSpaces>15691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Bhumeshwar Lale</dc:creator>
  <cp:keywords/>
  <dc:description/>
  <cp:lastModifiedBy>Bhumeshwar Lale</cp:lastModifiedBy>
  <cp:revision>1</cp:revision>
  <dcterms:created xsi:type="dcterms:W3CDTF">2023-05-22T06:10:00Z</dcterms:created>
  <dcterms:modified xsi:type="dcterms:W3CDTF">2023-05-22T06:11:00Z</dcterms:modified>
</cp:coreProperties>
</file>