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Warranty Terms and Conditions</w:t>
      </w:r>
    </w:p>
    <w:p>
      <w:pPr>
        <w:pStyle w:val="Heading1"/>
      </w:pPr>
      <w:r>
        <w:t>1. Introduction</w:t>
      </w:r>
    </w:p>
    <w:p>
      <w:r>
        <w:t>This document outlines the warranty terms and conditions for all products purchased from TechGadgets Inc.</w:t>
      </w:r>
    </w:p>
    <w:p>
      <w:pPr>
        <w:pStyle w:val="Heading1"/>
      </w:pPr>
      <w:r>
        <w:t>2. Standard Warranty Coverage</w:t>
      </w:r>
    </w:p>
    <w:p>
      <w:pPr>
        <w:pStyle w:val="ListBullet"/>
      </w:pPr>
      <w:r>
        <w:t>Defects in materials and workmanship</w:t>
      </w:r>
    </w:p>
    <w:p>
      <w:pPr>
        <w:pStyle w:val="ListBullet"/>
      </w:pPr>
      <w:r>
        <w:t>Hardware malfunctions under normal use</w:t>
      </w:r>
    </w:p>
    <w:p>
      <w:pPr>
        <w:pStyle w:val="ListBullet"/>
      </w:pPr>
      <w:r>
        <w:t>Factory defects</w:t>
      </w:r>
    </w:p>
    <w:p>
      <w:pPr>
        <w:pStyle w:val="ListBullet"/>
      </w:pPr>
      <w:r>
        <w:t>Battery defects</w:t>
      </w:r>
    </w:p>
    <w:p>
      <w:pPr>
        <w:pStyle w:val="Heading1"/>
      </w:pPr>
      <w:r>
        <w:t>3. Warranty Duration</w:t>
      </w:r>
    </w:p>
    <w:p>
      <w:r>
        <w:t>Smartphones/Tablets: 12 months | Laptops: 24 months | Accessories: 6 months | Audio: 12 months</w:t>
      </w:r>
    </w:p>
    <w:p>
      <w:pPr>
        <w:pStyle w:val="Heading1"/>
      </w:pPr>
      <w:r>
        <w:t>4. What Is Not Covered</w:t>
      </w:r>
    </w:p>
    <w:p>
      <w:pPr>
        <w:pStyle w:val="ListBullet"/>
      </w:pPr>
      <w:r>
        <w:t>Accidental damage</w:t>
      </w:r>
    </w:p>
    <w:p>
      <w:pPr>
        <w:pStyle w:val="ListBullet"/>
      </w:pPr>
      <w:r>
        <w:t>Unauthorized repairs</w:t>
      </w:r>
    </w:p>
    <w:p>
      <w:pPr>
        <w:pStyle w:val="ListBullet"/>
      </w:pPr>
      <w:r>
        <w:t>Normal wear and tear</w:t>
      </w:r>
    </w:p>
    <w:p>
      <w:pPr>
        <w:pStyle w:val="ListBullet"/>
      </w:pPr>
      <w:r>
        <w:t>Water damage</w:t>
      </w:r>
    </w:p>
    <w:p>
      <w:pPr>
        <w:pStyle w:val="ListBullet"/>
      </w:pPr>
      <w:r>
        <w:t>Software issues</w:t>
      </w:r>
    </w:p>
    <w:p>
      <w:pPr>
        <w:pStyle w:val="Heading1"/>
      </w:pPr>
      <w:r>
        <w:t>5. Contact</w:t>
      </w:r>
    </w:p>
    <w:p>
      <w:r>
        <w:t>Email: warranty@techgadgets.com | Phone: 1-800-TECH-GAD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