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3AFB" w14:textId="0C0A0D57" w:rsidR="00437388" w:rsidRDefault="005B3FC8" w:rsidP="0043524C">
      <w:pPr>
        <w:spacing w:after="0"/>
        <w:rPr>
          <w:b/>
          <w:bCs/>
          <w:color w:val="0070C0"/>
          <w:sz w:val="32"/>
          <w:szCs w:val="32"/>
          <w:lang w:val="en-CA"/>
        </w:rPr>
      </w:pPr>
      <w:r>
        <w:rPr>
          <w:b/>
          <w:bCs/>
          <w:color w:val="0070C0"/>
          <w:sz w:val="32"/>
          <w:szCs w:val="32"/>
          <w:lang w:val="en-CA"/>
        </w:rPr>
        <w:t xml:space="preserve">Topic 2A: Install and Configure Power Supplies and Cooling Notes: </w:t>
      </w:r>
    </w:p>
    <w:p w14:paraId="3B69D10D" w14:textId="77777777" w:rsidR="005B3FC8" w:rsidRDefault="005B3FC8" w:rsidP="0043524C">
      <w:pPr>
        <w:spacing w:after="0"/>
        <w:rPr>
          <w:b/>
          <w:bCs/>
          <w:color w:val="0070C0"/>
          <w:sz w:val="32"/>
          <w:szCs w:val="32"/>
          <w:lang w:val="en-CA"/>
        </w:rPr>
      </w:pPr>
    </w:p>
    <w:p w14:paraId="5CF69BC0" w14:textId="3E66254B" w:rsidR="0077601B" w:rsidRPr="008843FB" w:rsidRDefault="0077601B" w:rsidP="0043524C">
      <w:pPr>
        <w:spacing w:after="0"/>
        <w:rPr>
          <w:b/>
          <w:bCs/>
          <w:color w:val="0070C0"/>
          <w:sz w:val="24"/>
          <w:szCs w:val="24"/>
          <w:lang w:val="en-CA"/>
        </w:rPr>
      </w:pPr>
      <w:r w:rsidRPr="008843FB">
        <w:rPr>
          <w:b/>
          <w:bCs/>
          <w:color w:val="0070C0"/>
          <w:sz w:val="24"/>
          <w:szCs w:val="24"/>
          <w:lang w:val="en-CA"/>
        </w:rPr>
        <w:t xml:space="preserve">Power Supply Unit: </w:t>
      </w:r>
    </w:p>
    <w:p w14:paraId="043083F6" w14:textId="302D3DB2" w:rsidR="00F318A7" w:rsidRDefault="00F318A7" w:rsidP="0043524C">
      <w:pPr>
        <w:spacing w:after="0"/>
        <w:rPr>
          <w:lang w:val="en-CA"/>
        </w:rPr>
      </w:pPr>
      <w:r>
        <w:rPr>
          <w:b/>
          <w:bCs/>
          <w:lang w:val="en-CA"/>
        </w:rPr>
        <w:t>Power Supply Unit:</w:t>
      </w:r>
      <w:r w:rsidR="00935A3D">
        <w:rPr>
          <w:b/>
          <w:bCs/>
          <w:lang w:val="en-CA"/>
        </w:rPr>
        <w:t xml:space="preserve"> </w:t>
      </w:r>
      <w:r w:rsidR="00F6477A">
        <w:rPr>
          <w:lang w:val="en-CA"/>
        </w:rPr>
        <w:t xml:space="preserve">Supplies power to all components in PC by converting AC to DC current. Has several components like </w:t>
      </w:r>
      <w:r w:rsidR="00F6477A">
        <w:rPr>
          <w:b/>
          <w:bCs/>
          <w:lang w:val="en-CA"/>
        </w:rPr>
        <w:t xml:space="preserve">rectifiers </w:t>
      </w:r>
      <w:r w:rsidR="00F6477A">
        <w:rPr>
          <w:lang w:val="en-CA"/>
        </w:rPr>
        <w:t xml:space="preserve">that convert AC to DC, </w:t>
      </w:r>
      <w:r w:rsidR="00F6477A">
        <w:rPr>
          <w:b/>
          <w:bCs/>
          <w:lang w:val="en-CA"/>
        </w:rPr>
        <w:t xml:space="preserve">transformers </w:t>
      </w:r>
      <w:r w:rsidR="00F6477A">
        <w:rPr>
          <w:lang w:val="en-CA"/>
        </w:rPr>
        <w:t xml:space="preserve">that reduce voltage levels to lower levels, and </w:t>
      </w:r>
      <w:r w:rsidR="00F6477A">
        <w:rPr>
          <w:b/>
          <w:bCs/>
          <w:lang w:val="en-CA"/>
        </w:rPr>
        <w:t xml:space="preserve">filters and regulators </w:t>
      </w:r>
      <w:r w:rsidR="00F6477A">
        <w:rPr>
          <w:lang w:val="en-CA"/>
        </w:rPr>
        <w:t>that ensures stable output.</w:t>
      </w:r>
    </w:p>
    <w:p w14:paraId="0FAC1F0B" w14:textId="77777777" w:rsidR="00F6477A" w:rsidRDefault="00F6477A" w:rsidP="0043524C">
      <w:pPr>
        <w:spacing w:after="0"/>
        <w:rPr>
          <w:lang w:val="en-CA"/>
        </w:rPr>
      </w:pPr>
    </w:p>
    <w:p w14:paraId="13619652" w14:textId="31DF10A5" w:rsidR="00F6477A" w:rsidRDefault="00F6477A" w:rsidP="0043524C">
      <w:pPr>
        <w:spacing w:after="0"/>
        <w:rPr>
          <w:lang w:val="en-CA"/>
        </w:rPr>
      </w:pPr>
      <w:r>
        <w:rPr>
          <w:b/>
          <w:bCs/>
          <w:lang w:val="en-CA"/>
        </w:rPr>
        <w:t xml:space="preserve">Fan: </w:t>
      </w:r>
      <w:r>
        <w:rPr>
          <w:lang w:val="en-CA"/>
        </w:rPr>
        <w:t xml:space="preserve">Another component inside PSU which is responsible for dissipating heat that is generated during power transmission. </w:t>
      </w:r>
      <w:r w:rsidR="00E60301">
        <w:rPr>
          <w:b/>
          <w:bCs/>
          <w:lang w:val="en-CA"/>
        </w:rPr>
        <w:t xml:space="preserve">Form factor </w:t>
      </w:r>
      <w:r w:rsidR="00E60301">
        <w:rPr>
          <w:lang w:val="en-CA"/>
        </w:rPr>
        <w:t>defines compatibility with motherboards and cases.</w:t>
      </w:r>
    </w:p>
    <w:p w14:paraId="0632C3FD" w14:textId="77777777" w:rsidR="00EA4C2C" w:rsidRDefault="00EA4C2C" w:rsidP="0043524C">
      <w:pPr>
        <w:spacing w:after="0"/>
        <w:rPr>
          <w:lang w:val="en-CA"/>
        </w:rPr>
      </w:pPr>
    </w:p>
    <w:p w14:paraId="547F2D0F" w14:textId="4FF2A80A" w:rsidR="00EA4C2C" w:rsidRDefault="000E0BC2" w:rsidP="0043524C">
      <w:pPr>
        <w:spacing w:after="0"/>
        <w:rPr>
          <w:lang w:val="en-CA"/>
        </w:rPr>
      </w:pPr>
      <w:r w:rsidRPr="003516B4">
        <w:rPr>
          <w:b/>
          <w:bCs/>
          <w:lang w:val="en-CA"/>
        </w:rPr>
        <w:t>Low-</w:t>
      </w:r>
      <w:proofErr w:type="gramStart"/>
      <w:r w:rsidRPr="003516B4">
        <w:rPr>
          <w:b/>
          <w:bCs/>
          <w:lang w:val="en-CA"/>
        </w:rPr>
        <w:t>Line  Voltages</w:t>
      </w:r>
      <w:proofErr w:type="gramEnd"/>
      <w:r w:rsidRPr="003516B4">
        <w:rPr>
          <w:b/>
          <w:bCs/>
          <w:lang w:val="en-CA"/>
        </w:rPr>
        <w:t>:</w:t>
      </w:r>
      <w:r>
        <w:rPr>
          <w:lang w:val="en-CA"/>
        </w:rPr>
        <w:t xml:space="preserve"> Mostly in NA regions with 120 VAC. </w:t>
      </w:r>
    </w:p>
    <w:p w14:paraId="53CB941F" w14:textId="20B2EAAE" w:rsidR="000E0BC2" w:rsidRDefault="000E0BC2" w:rsidP="0043524C">
      <w:pPr>
        <w:spacing w:after="0"/>
        <w:rPr>
          <w:lang w:val="en-CA"/>
        </w:rPr>
      </w:pPr>
      <w:r w:rsidRPr="003516B4">
        <w:rPr>
          <w:b/>
          <w:bCs/>
          <w:lang w:val="en-CA"/>
        </w:rPr>
        <w:t>High-Line Voltages:</w:t>
      </w:r>
      <w:r>
        <w:rPr>
          <w:lang w:val="en-CA"/>
        </w:rPr>
        <w:t xml:space="preserve"> Mostly in Europe/UK, and Asia with 230 VAC.</w:t>
      </w:r>
    </w:p>
    <w:p w14:paraId="523933CC" w14:textId="77777777" w:rsidR="0093287A" w:rsidRDefault="0093287A" w:rsidP="0043524C">
      <w:pPr>
        <w:spacing w:after="0"/>
        <w:rPr>
          <w:lang w:val="en-CA"/>
        </w:rPr>
      </w:pPr>
    </w:p>
    <w:p w14:paraId="413E3366" w14:textId="23A5589F" w:rsidR="0093287A" w:rsidRDefault="008E691F" w:rsidP="0043524C">
      <w:pPr>
        <w:spacing w:after="0"/>
        <w:rPr>
          <w:lang w:val="en-CA"/>
        </w:rPr>
      </w:pPr>
      <w:r>
        <w:rPr>
          <w:b/>
          <w:bCs/>
          <w:lang w:val="en-CA"/>
        </w:rPr>
        <w:t xml:space="preserve">Wattage Ratings: </w:t>
      </w:r>
      <w:r>
        <w:rPr>
          <w:lang w:val="en-CA"/>
        </w:rPr>
        <w:t>The wattage rating determines how much power a PSU can provide to all the components in PC.</w:t>
      </w:r>
      <w:r w:rsidR="00834059">
        <w:rPr>
          <w:lang w:val="en-CA"/>
        </w:rPr>
        <w:t xml:space="preserve"> Power = V x I. </w:t>
      </w:r>
      <w:r w:rsidR="00494DD3">
        <w:rPr>
          <w:lang w:val="en-CA"/>
        </w:rPr>
        <w:t xml:space="preserve">Modern desktop PCs has Wattage Ratings 200-300watts, servers </w:t>
      </w:r>
      <w:proofErr w:type="gramStart"/>
      <w:r w:rsidR="00494DD3">
        <w:rPr>
          <w:lang w:val="en-CA"/>
        </w:rPr>
        <w:t>has</w:t>
      </w:r>
      <w:proofErr w:type="gramEnd"/>
      <w:r w:rsidR="00494DD3">
        <w:rPr>
          <w:lang w:val="en-CA"/>
        </w:rPr>
        <w:t xml:space="preserve"> 300+ and gaming PCs has 500+ wattage ratings.</w:t>
      </w:r>
      <w:r w:rsidR="00AC36C4">
        <w:rPr>
          <w:lang w:val="en-CA"/>
        </w:rPr>
        <w:t xml:space="preserve"> Power Requirements can be </w:t>
      </w:r>
      <w:r w:rsidR="00196A7D">
        <w:rPr>
          <w:lang w:val="en-CA"/>
        </w:rPr>
        <w:t>calculated in</w:t>
      </w:r>
      <w:r w:rsidR="00AC36C4">
        <w:rPr>
          <w:lang w:val="en-CA"/>
        </w:rPr>
        <w:t xml:space="preserve"> websites like </w:t>
      </w:r>
      <w:proofErr w:type="spellStart"/>
      <w:r w:rsidR="00AC36C4">
        <w:rPr>
          <w:lang w:val="en-CA"/>
        </w:rPr>
        <w:t>OuterVision</w:t>
      </w:r>
      <w:proofErr w:type="spellEnd"/>
      <w:r w:rsidR="00AC36C4">
        <w:rPr>
          <w:lang w:val="en-CA"/>
        </w:rPr>
        <w:t xml:space="preserve"> Power Calculator.</w:t>
      </w:r>
    </w:p>
    <w:p w14:paraId="581CD30A" w14:textId="77777777" w:rsidR="003E3BA8" w:rsidRDefault="003E3BA8" w:rsidP="0043524C">
      <w:pPr>
        <w:spacing w:after="0"/>
        <w:rPr>
          <w:lang w:val="en-CA"/>
        </w:rPr>
      </w:pPr>
    </w:p>
    <w:p w14:paraId="774F6CF5" w14:textId="440C83A8" w:rsidR="003E3BA8" w:rsidRPr="008E691F" w:rsidRDefault="00C361B4" w:rsidP="0043524C">
      <w:pPr>
        <w:spacing w:after="0"/>
        <w:rPr>
          <w:lang w:val="en-CA"/>
        </w:rPr>
      </w:pPr>
      <w:r w:rsidRPr="005D233D">
        <w:rPr>
          <w:b/>
          <w:bCs/>
          <w:lang w:val="en-CA"/>
        </w:rPr>
        <w:t>Rails:</w:t>
      </w:r>
      <w:r>
        <w:rPr>
          <w:lang w:val="en-CA"/>
        </w:rPr>
        <w:t xml:space="preserve"> Each wire that supplies power to components are called rails. </w:t>
      </w:r>
      <w:r w:rsidRPr="004118B5">
        <w:rPr>
          <w:b/>
          <w:bCs/>
          <w:lang w:val="en-CA"/>
        </w:rPr>
        <w:t xml:space="preserve">High-speed GPUs </w:t>
      </w:r>
      <w:r w:rsidR="00CF0F8C" w:rsidRPr="004118B5">
        <w:rPr>
          <w:b/>
          <w:bCs/>
          <w:lang w:val="en-CA"/>
        </w:rPr>
        <w:t>and CPUs</w:t>
      </w:r>
      <w:r w:rsidR="00CF0F8C">
        <w:rPr>
          <w:lang w:val="en-CA"/>
        </w:rPr>
        <w:t xml:space="preserve"> </w:t>
      </w:r>
      <w:r>
        <w:rPr>
          <w:lang w:val="en-CA"/>
        </w:rPr>
        <w:t xml:space="preserve">rely heavily on </w:t>
      </w:r>
      <w:r w:rsidRPr="004118B5">
        <w:rPr>
          <w:b/>
          <w:bCs/>
          <w:lang w:val="en-CA"/>
        </w:rPr>
        <w:t>+12V rails</w:t>
      </w:r>
      <w:r>
        <w:rPr>
          <w:lang w:val="en-CA"/>
        </w:rPr>
        <w:t xml:space="preserve"> whereas other </w:t>
      </w:r>
      <w:r w:rsidRPr="004118B5">
        <w:rPr>
          <w:b/>
          <w:bCs/>
          <w:lang w:val="en-CA"/>
        </w:rPr>
        <w:t>peripheral</w:t>
      </w:r>
      <w:r>
        <w:rPr>
          <w:lang w:val="en-CA"/>
        </w:rPr>
        <w:t xml:space="preserve"> relies on </w:t>
      </w:r>
      <w:r w:rsidRPr="004118B5">
        <w:rPr>
          <w:b/>
          <w:bCs/>
          <w:lang w:val="en-CA"/>
        </w:rPr>
        <w:t>+5V</w:t>
      </w:r>
      <w:r w:rsidR="0086511B">
        <w:rPr>
          <w:b/>
          <w:bCs/>
          <w:lang w:val="en-CA"/>
        </w:rPr>
        <w:t xml:space="preserve"> and +3.3V</w:t>
      </w:r>
      <w:r>
        <w:rPr>
          <w:lang w:val="en-CA"/>
        </w:rPr>
        <w:t xml:space="preserve"> rails. </w:t>
      </w:r>
    </w:p>
    <w:p w14:paraId="03826AF6" w14:textId="77777777" w:rsidR="00F318A7" w:rsidRDefault="00F318A7" w:rsidP="0043524C">
      <w:pPr>
        <w:spacing w:after="0"/>
        <w:rPr>
          <w:bCs/>
          <w:lang w:val="en-CA"/>
        </w:rPr>
      </w:pPr>
    </w:p>
    <w:p w14:paraId="0DA29AD0" w14:textId="13BEAD21" w:rsidR="006A011F" w:rsidRDefault="0037405B" w:rsidP="0043524C">
      <w:pPr>
        <w:spacing w:after="0"/>
        <w:rPr>
          <w:bCs/>
          <w:lang w:val="en-CA"/>
        </w:rPr>
      </w:pPr>
      <w:r w:rsidRPr="003A2136">
        <w:rPr>
          <w:b/>
          <w:lang w:val="en-CA"/>
        </w:rPr>
        <w:t>Power Supply Connectors:</w:t>
      </w:r>
      <w:r>
        <w:rPr>
          <w:bCs/>
          <w:lang w:val="en-CA"/>
        </w:rPr>
        <w:t xml:space="preserve"> </w:t>
      </w:r>
      <w:r w:rsidRPr="003A2136">
        <w:rPr>
          <w:b/>
          <w:lang w:val="en-CA"/>
        </w:rPr>
        <w:t>20pin</w:t>
      </w:r>
      <w:r>
        <w:rPr>
          <w:bCs/>
          <w:lang w:val="en-CA"/>
        </w:rPr>
        <w:t xml:space="preserve"> is old and </w:t>
      </w:r>
      <w:r w:rsidRPr="003A2136">
        <w:rPr>
          <w:b/>
          <w:lang w:val="en-CA"/>
        </w:rPr>
        <w:t>24pin</w:t>
      </w:r>
      <w:r>
        <w:rPr>
          <w:bCs/>
          <w:lang w:val="en-CA"/>
        </w:rPr>
        <w:t xml:space="preserve"> is new. </w:t>
      </w:r>
    </w:p>
    <w:p w14:paraId="6C73BEDC" w14:textId="77777777" w:rsidR="0037405B" w:rsidRDefault="0037405B" w:rsidP="0043524C">
      <w:pPr>
        <w:spacing w:after="0"/>
        <w:rPr>
          <w:bCs/>
          <w:lang w:val="en-CA"/>
        </w:rPr>
      </w:pPr>
    </w:p>
    <w:p w14:paraId="28453430" w14:textId="34AB4945" w:rsidR="0037405B" w:rsidRDefault="0037405B" w:rsidP="0043524C">
      <w:pPr>
        <w:spacing w:after="0"/>
        <w:rPr>
          <w:bCs/>
          <w:lang w:val="en-CA"/>
        </w:rPr>
      </w:pPr>
      <w:r w:rsidRPr="003A2136">
        <w:rPr>
          <w:b/>
          <w:lang w:val="en-CA"/>
        </w:rPr>
        <w:t>Modular Power Supplies:</w:t>
      </w:r>
      <w:r>
        <w:rPr>
          <w:bCs/>
          <w:lang w:val="en-CA"/>
        </w:rPr>
        <w:t xml:space="preserve"> Lets you remove unused cables from the PSU. </w:t>
      </w:r>
    </w:p>
    <w:p w14:paraId="28DE454F" w14:textId="6811000C" w:rsidR="0037405B" w:rsidRDefault="0037405B" w:rsidP="0043524C">
      <w:pPr>
        <w:spacing w:after="0"/>
        <w:rPr>
          <w:bCs/>
          <w:lang w:val="en-CA"/>
        </w:rPr>
      </w:pPr>
      <w:r>
        <w:rPr>
          <w:bCs/>
          <w:lang w:val="en-CA"/>
        </w:rPr>
        <w:br/>
      </w:r>
      <w:r w:rsidRPr="003A2136">
        <w:rPr>
          <w:b/>
          <w:lang w:val="en-CA"/>
        </w:rPr>
        <w:t>Redundant Power Supplies:</w:t>
      </w:r>
      <w:r>
        <w:rPr>
          <w:bCs/>
          <w:lang w:val="en-CA"/>
        </w:rPr>
        <w:t xml:space="preserve"> Two PSUs, where one is </w:t>
      </w:r>
      <w:r w:rsidRPr="003A2136">
        <w:rPr>
          <w:b/>
          <w:lang w:val="en-CA"/>
        </w:rPr>
        <w:t>active</w:t>
      </w:r>
      <w:r>
        <w:rPr>
          <w:bCs/>
          <w:lang w:val="en-CA"/>
        </w:rPr>
        <w:t xml:space="preserve"> and other is </w:t>
      </w:r>
      <w:r w:rsidRPr="003A2136">
        <w:rPr>
          <w:b/>
          <w:lang w:val="en-CA"/>
        </w:rPr>
        <w:t>backup</w:t>
      </w:r>
      <w:r>
        <w:rPr>
          <w:bCs/>
          <w:lang w:val="en-CA"/>
        </w:rPr>
        <w:t xml:space="preserve">. </w:t>
      </w:r>
      <w:r w:rsidRPr="003A2136">
        <w:rPr>
          <w:b/>
          <w:lang w:val="en-CA"/>
        </w:rPr>
        <w:t>And hot-swappable</w:t>
      </w:r>
      <w:r>
        <w:rPr>
          <w:bCs/>
          <w:lang w:val="en-CA"/>
        </w:rPr>
        <w:t xml:space="preserve"> means when one is </w:t>
      </w:r>
      <w:r w:rsidRPr="003A2136">
        <w:rPr>
          <w:b/>
          <w:lang w:val="en-CA"/>
        </w:rPr>
        <w:t>failed</w:t>
      </w:r>
      <w:r>
        <w:rPr>
          <w:bCs/>
          <w:lang w:val="en-CA"/>
        </w:rPr>
        <w:t xml:space="preserve">, other can be </w:t>
      </w:r>
      <w:r w:rsidRPr="003A2136">
        <w:rPr>
          <w:b/>
          <w:lang w:val="en-CA"/>
        </w:rPr>
        <w:t>used without shutting down</w:t>
      </w:r>
      <w:r>
        <w:rPr>
          <w:bCs/>
          <w:lang w:val="en-CA"/>
        </w:rPr>
        <w:t xml:space="preserve"> the system.</w:t>
      </w:r>
    </w:p>
    <w:p w14:paraId="4AF94A49" w14:textId="77777777" w:rsidR="00BE5786" w:rsidRDefault="00BE5786" w:rsidP="0043524C">
      <w:pPr>
        <w:spacing w:after="0"/>
        <w:rPr>
          <w:bCs/>
          <w:lang w:val="en-CA"/>
        </w:rPr>
      </w:pPr>
    </w:p>
    <w:p w14:paraId="12801B4B" w14:textId="2A7F42CF" w:rsidR="00A91077" w:rsidRPr="004E2D12" w:rsidRDefault="000E3BE3" w:rsidP="0043524C">
      <w:pPr>
        <w:spacing w:after="0"/>
        <w:rPr>
          <w:b/>
          <w:color w:val="0070C0"/>
          <w:sz w:val="24"/>
          <w:szCs w:val="24"/>
          <w:lang w:val="en-CA"/>
        </w:rPr>
      </w:pPr>
      <w:r w:rsidRPr="004E2D12">
        <w:rPr>
          <w:b/>
          <w:color w:val="0070C0"/>
          <w:sz w:val="24"/>
          <w:szCs w:val="24"/>
          <w:lang w:val="en-CA"/>
        </w:rPr>
        <w:t xml:space="preserve">Fan Cooling Systems: </w:t>
      </w:r>
    </w:p>
    <w:p w14:paraId="0C782969" w14:textId="2372355B" w:rsidR="000E3BE3" w:rsidRDefault="000E3BE3" w:rsidP="0043524C">
      <w:pPr>
        <w:spacing w:after="0"/>
        <w:rPr>
          <w:bCs/>
          <w:lang w:val="en-CA"/>
        </w:rPr>
      </w:pPr>
    </w:p>
    <w:p w14:paraId="12989704" w14:textId="12C8E01E" w:rsidR="00347E11" w:rsidRPr="004E2D12" w:rsidRDefault="00347E11" w:rsidP="0043524C">
      <w:pPr>
        <w:spacing w:after="0"/>
        <w:rPr>
          <w:bCs/>
          <w:lang w:val="en-CA"/>
        </w:rPr>
      </w:pPr>
      <w:r>
        <w:rPr>
          <w:b/>
          <w:lang w:val="en-CA"/>
        </w:rPr>
        <w:t xml:space="preserve">Heat Sinks and Fan: </w:t>
      </w:r>
      <w:r w:rsidR="004E2D12">
        <w:rPr>
          <w:bCs/>
          <w:lang w:val="en-CA"/>
        </w:rPr>
        <w:t xml:space="preserve">These are placed on top of CPUs. Heat sink is made of metal like copper or </w:t>
      </w:r>
      <w:r w:rsidR="004E2D12" w:rsidRPr="004E2D12">
        <w:rPr>
          <w:bCs/>
          <w:lang w:val="en-CA"/>
        </w:rPr>
        <w:t>aluminum</w:t>
      </w:r>
      <w:r w:rsidR="004E2D12">
        <w:rPr>
          <w:bCs/>
          <w:lang w:val="en-CA"/>
        </w:rPr>
        <w:t>. Thermal paste is used between heat sink and CPU chip to help heat transfer better.</w:t>
      </w:r>
      <w:r w:rsidR="0093195C">
        <w:rPr>
          <w:bCs/>
          <w:lang w:val="en-CA"/>
        </w:rPr>
        <w:t xml:space="preserve"> </w:t>
      </w:r>
    </w:p>
    <w:p w14:paraId="1B1ACB75" w14:textId="77777777" w:rsidR="00BE5786" w:rsidRDefault="00BE5786" w:rsidP="0043524C">
      <w:pPr>
        <w:spacing w:after="0"/>
        <w:rPr>
          <w:bCs/>
          <w:lang w:val="en-CA"/>
        </w:rPr>
      </w:pPr>
    </w:p>
    <w:p w14:paraId="0348D582" w14:textId="37390CED" w:rsidR="004531E0" w:rsidRDefault="004531E0" w:rsidP="0043524C">
      <w:pPr>
        <w:spacing w:after="0"/>
        <w:rPr>
          <w:bCs/>
          <w:lang w:val="en-CA"/>
        </w:rPr>
      </w:pPr>
      <w:r w:rsidRPr="0065162F">
        <w:rPr>
          <w:b/>
          <w:lang w:val="en-CA"/>
        </w:rPr>
        <w:t>Fan:</w:t>
      </w:r>
      <w:r>
        <w:rPr>
          <w:bCs/>
          <w:lang w:val="en-CA"/>
        </w:rPr>
        <w:t xml:space="preserve"> Thermometer sensors are used to adjust fan speed and detect failures. </w:t>
      </w:r>
    </w:p>
    <w:p w14:paraId="3B9D6EEB" w14:textId="77777777" w:rsidR="0065162F" w:rsidRDefault="0065162F" w:rsidP="0043524C">
      <w:pPr>
        <w:spacing w:after="0"/>
        <w:rPr>
          <w:bCs/>
          <w:lang w:val="en-CA"/>
        </w:rPr>
      </w:pPr>
    </w:p>
    <w:p w14:paraId="37AC0242" w14:textId="2DBCAEE2" w:rsidR="0065162F" w:rsidRDefault="0065162F" w:rsidP="0043524C">
      <w:pPr>
        <w:spacing w:after="0"/>
        <w:rPr>
          <w:bCs/>
          <w:lang w:val="en-CA"/>
        </w:rPr>
      </w:pPr>
      <w:r w:rsidRPr="006522E5">
        <w:rPr>
          <w:b/>
          <w:lang w:val="en-CA"/>
        </w:rPr>
        <w:t>Liquid Cooling Systems:</w:t>
      </w:r>
      <w:r>
        <w:rPr>
          <w:bCs/>
          <w:lang w:val="en-CA"/>
        </w:rPr>
        <w:t xml:space="preserve"> Used in high-performance PCs like gaming PCs to manage heat better than fans. </w:t>
      </w:r>
      <w:r w:rsidR="0093593C">
        <w:rPr>
          <w:bCs/>
          <w:lang w:val="en-CA"/>
        </w:rPr>
        <w:t xml:space="preserve">Two types: </w:t>
      </w:r>
      <w:r w:rsidR="0093593C" w:rsidRPr="006522E5">
        <w:rPr>
          <w:b/>
          <w:lang w:val="en-CA"/>
        </w:rPr>
        <w:t>Open loop</w:t>
      </w:r>
      <w:r w:rsidR="0093593C">
        <w:rPr>
          <w:bCs/>
          <w:lang w:val="en-CA"/>
        </w:rPr>
        <w:t xml:space="preserve"> for entire components and </w:t>
      </w:r>
      <w:r w:rsidR="0093593C" w:rsidRPr="006522E5">
        <w:rPr>
          <w:b/>
          <w:lang w:val="en-CA"/>
        </w:rPr>
        <w:t>Closed loop</w:t>
      </w:r>
      <w:r w:rsidR="0093593C">
        <w:rPr>
          <w:bCs/>
          <w:lang w:val="en-CA"/>
        </w:rPr>
        <w:t xml:space="preserve"> for CPUs or GPUs only which is pre-built.</w:t>
      </w:r>
    </w:p>
    <w:p w14:paraId="2F3B6C63" w14:textId="77777777" w:rsidR="00151587" w:rsidRDefault="00151587" w:rsidP="0043524C">
      <w:pPr>
        <w:spacing w:after="0"/>
        <w:rPr>
          <w:bCs/>
          <w:lang w:val="en-CA"/>
        </w:rPr>
      </w:pPr>
    </w:p>
    <w:p w14:paraId="1952E71B" w14:textId="77777777" w:rsidR="00151587" w:rsidRPr="00F318A7" w:rsidRDefault="00151587" w:rsidP="0043524C">
      <w:pPr>
        <w:spacing w:after="0"/>
        <w:rPr>
          <w:bCs/>
          <w:lang w:val="en-CA"/>
        </w:rPr>
      </w:pPr>
    </w:p>
    <w:sectPr w:rsidR="00151587" w:rsidRPr="00F318A7" w:rsidSect="0038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50F9B"/>
    <w:multiLevelType w:val="hybridMultilevel"/>
    <w:tmpl w:val="CA082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47BF"/>
    <w:multiLevelType w:val="multilevel"/>
    <w:tmpl w:val="58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E3A73"/>
    <w:multiLevelType w:val="hybridMultilevel"/>
    <w:tmpl w:val="ACC0D1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5377">
    <w:abstractNumId w:val="1"/>
  </w:num>
  <w:num w:numId="2" w16cid:durableId="263072612">
    <w:abstractNumId w:val="2"/>
  </w:num>
  <w:num w:numId="3" w16cid:durableId="22492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B"/>
    <w:rsid w:val="00004E89"/>
    <w:rsid w:val="00015800"/>
    <w:rsid w:val="000159AF"/>
    <w:rsid w:val="00031E6A"/>
    <w:rsid w:val="00056F9A"/>
    <w:rsid w:val="000602B2"/>
    <w:rsid w:val="00070976"/>
    <w:rsid w:val="00071651"/>
    <w:rsid w:val="00073590"/>
    <w:rsid w:val="000853FC"/>
    <w:rsid w:val="00086C2C"/>
    <w:rsid w:val="000909DD"/>
    <w:rsid w:val="000A07A4"/>
    <w:rsid w:val="000B2BF6"/>
    <w:rsid w:val="000C21BA"/>
    <w:rsid w:val="000C2FD6"/>
    <w:rsid w:val="000C4851"/>
    <w:rsid w:val="000C6A6C"/>
    <w:rsid w:val="000D1FAA"/>
    <w:rsid w:val="000E0BC2"/>
    <w:rsid w:val="000E3BE3"/>
    <w:rsid w:val="0010008E"/>
    <w:rsid w:val="001048F0"/>
    <w:rsid w:val="00126CC7"/>
    <w:rsid w:val="001368E0"/>
    <w:rsid w:val="00141A53"/>
    <w:rsid w:val="00151587"/>
    <w:rsid w:val="00156B20"/>
    <w:rsid w:val="00160C8D"/>
    <w:rsid w:val="00183333"/>
    <w:rsid w:val="0019169E"/>
    <w:rsid w:val="00196360"/>
    <w:rsid w:val="001969AF"/>
    <w:rsid w:val="00196A7D"/>
    <w:rsid w:val="00197C4D"/>
    <w:rsid w:val="001C0547"/>
    <w:rsid w:val="001C2254"/>
    <w:rsid w:val="001C3997"/>
    <w:rsid w:val="001D466B"/>
    <w:rsid w:val="001E4256"/>
    <w:rsid w:val="001F06D5"/>
    <w:rsid w:val="0020118A"/>
    <w:rsid w:val="002078AB"/>
    <w:rsid w:val="0022321E"/>
    <w:rsid w:val="00225657"/>
    <w:rsid w:val="0022691B"/>
    <w:rsid w:val="0023437E"/>
    <w:rsid w:val="00241634"/>
    <w:rsid w:val="00270920"/>
    <w:rsid w:val="00281142"/>
    <w:rsid w:val="002938E3"/>
    <w:rsid w:val="00296B78"/>
    <w:rsid w:val="002A6D16"/>
    <w:rsid w:val="002C2472"/>
    <w:rsid w:val="002D0F2D"/>
    <w:rsid w:val="002D4D4E"/>
    <w:rsid w:val="002D6A5A"/>
    <w:rsid w:val="002E1515"/>
    <w:rsid w:val="002E62E9"/>
    <w:rsid w:val="002F120A"/>
    <w:rsid w:val="003214F9"/>
    <w:rsid w:val="00324169"/>
    <w:rsid w:val="0032427B"/>
    <w:rsid w:val="00325DBF"/>
    <w:rsid w:val="00331B69"/>
    <w:rsid w:val="00334298"/>
    <w:rsid w:val="003431AB"/>
    <w:rsid w:val="0034336A"/>
    <w:rsid w:val="00347E11"/>
    <w:rsid w:val="003516B4"/>
    <w:rsid w:val="003671BD"/>
    <w:rsid w:val="0037405B"/>
    <w:rsid w:val="003773B2"/>
    <w:rsid w:val="0038527A"/>
    <w:rsid w:val="00387B16"/>
    <w:rsid w:val="003966FC"/>
    <w:rsid w:val="003A2136"/>
    <w:rsid w:val="003A68AC"/>
    <w:rsid w:val="003C31A9"/>
    <w:rsid w:val="003C37A7"/>
    <w:rsid w:val="003C7FD9"/>
    <w:rsid w:val="003E3BA8"/>
    <w:rsid w:val="003E51D9"/>
    <w:rsid w:val="004118B5"/>
    <w:rsid w:val="0041226C"/>
    <w:rsid w:val="00414DE0"/>
    <w:rsid w:val="0042149B"/>
    <w:rsid w:val="0043524C"/>
    <w:rsid w:val="00436528"/>
    <w:rsid w:val="004369E1"/>
    <w:rsid w:val="00437388"/>
    <w:rsid w:val="0045190E"/>
    <w:rsid w:val="004531E0"/>
    <w:rsid w:val="0046511E"/>
    <w:rsid w:val="00465CA5"/>
    <w:rsid w:val="00470BBD"/>
    <w:rsid w:val="00483B4B"/>
    <w:rsid w:val="0049195E"/>
    <w:rsid w:val="00494DD3"/>
    <w:rsid w:val="004C32BC"/>
    <w:rsid w:val="004E2D12"/>
    <w:rsid w:val="004E6574"/>
    <w:rsid w:val="00502713"/>
    <w:rsid w:val="005156D3"/>
    <w:rsid w:val="00536212"/>
    <w:rsid w:val="005366DD"/>
    <w:rsid w:val="0055268B"/>
    <w:rsid w:val="00561983"/>
    <w:rsid w:val="005818A3"/>
    <w:rsid w:val="005933AA"/>
    <w:rsid w:val="005A102E"/>
    <w:rsid w:val="005A4743"/>
    <w:rsid w:val="005A4BCE"/>
    <w:rsid w:val="005A673A"/>
    <w:rsid w:val="005B0E88"/>
    <w:rsid w:val="005B3D2C"/>
    <w:rsid w:val="005B3FC8"/>
    <w:rsid w:val="005B44C4"/>
    <w:rsid w:val="005B5DA0"/>
    <w:rsid w:val="005C0563"/>
    <w:rsid w:val="005C4ADC"/>
    <w:rsid w:val="005C54A5"/>
    <w:rsid w:val="005D233D"/>
    <w:rsid w:val="005D7418"/>
    <w:rsid w:val="005F1DA0"/>
    <w:rsid w:val="00613C18"/>
    <w:rsid w:val="006144D0"/>
    <w:rsid w:val="0061639B"/>
    <w:rsid w:val="00623242"/>
    <w:rsid w:val="00625AA9"/>
    <w:rsid w:val="00626B66"/>
    <w:rsid w:val="0062794B"/>
    <w:rsid w:val="0063568C"/>
    <w:rsid w:val="0065162F"/>
    <w:rsid w:val="006522E5"/>
    <w:rsid w:val="0065754E"/>
    <w:rsid w:val="006724FD"/>
    <w:rsid w:val="00677B89"/>
    <w:rsid w:val="006913DC"/>
    <w:rsid w:val="006973F1"/>
    <w:rsid w:val="006A011F"/>
    <w:rsid w:val="006D30F1"/>
    <w:rsid w:val="006D787C"/>
    <w:rsid w:val="006E2BF2"/>
    <w:rsid w:val="006E4D0C"/>
    <w:rsid w:val="00724F14"/>
    <w:rsid w:val="00726622"/>
    <w:rsid w:val="00737292"/>
    <w:rsid w:val="00744245"/>
    <w:rsid w:val="00744DFF"/>
    <w:rsid w:val="00745883"/>
    <w:rsid w:val="007459C5"/>
    <w:rsid w:val="00747790"/>
    <w:rsid w:val="00764B69"/>
    <w:rsid w:val="007673DF"/>
    <w:rsid w:val="007723EA"/>
    <w:rsid w:val="0077439E"/>
    <w:rsid w:val="0077601B"/>
    <w:rsid w:val="00777AAC"/>
    <w:rsid w:val="007833F1"/>
    <w:rsid w:val="007A2F6B"/>
    <w:rsid w:val="007B6A43"/>
    <w:rsid w:val="007C6C96"/>
    <w:rsid w:val="007E0D7C"/>
    <w:rsid w:val="007E31D9"/>
    <w:rsid w:val="007E45DF"/>
    <w:rsid w:val="00802930"/>
    <w:rsid w:val="00805BF9"/>
    <w:rsid w:val="008129AA"/>
    <w:rsid w:val="00825E81"/>
    <w:rsid w:val="00834059"/>
    <w:rsid w:val="00846886"/>
    <w:rsid w:val="00860D74"/>
    <w:rsid w:val="008610FA"/>
    <w:rsid w:val="0086511B"/>
    <w:rsid w:val="008843FB"/>
    <w:rsid w:val="008954E1"/>
    <w:rsid w:val="008A0F83"/>
    <w:rsid w:val="008A31EB"/>
    <w:rsid w:val="008A40FD"/>
    <w:rsid w:val="008A41EF"/>
    <w:rsid w:val="008B13B5"/>
    <w:rsid w:val="008C5302"/>
    <w:rsid w:val="008C550F"/>
    <w:rsid w:val="008C5E0D"/>
    <w:rsid w:val="008C6684"/>
    <w:rsid w:val="008C701A"/>
    <w:rsid w:val="008D3C7E"/>
    <w:rsid w:val="008D70B3"/>
    <w:rsid w:val="008E691F"/>
    <w:rsid w:val="008F25E5"/>
    <w:rsid w:val="008F60FA"/>
    <w:rsid w:val="008F62D6"/>
    <w:rsid w:val="008F7261"/>
    <w:rsid w:val="00902DDD"/>
    <w:rsid w:val="009037B0"/>
    <w:rsid w:val="0092088D"/>
    <w:rsid w:val="0093195C"/>
    <w:rsid w:val="0093287A"/>
    <w:rsid w:val="0093593C"/>
    <w:rsid w:val="00935A3D"/>
    <w:rsid w:val="00942C6F"/>
    <w:rsid w:val="009507A4"/>
    <w:rsid w:val="009625FC"/>
    <w:rsid w:val="0097144E"/>
    <w:rsid w:val="0098143D"/>
    <w:rsid w:val="00993923"/>
    <w:rsid w:val="00996617"/>
    <w:rsid w:val="009A6187"/>
    <w:rsid w:val="009C175B"/>
    <w:rsid w:val="009C53C0"/>
    <w:rsid w:val="009D5DF4"/>
    <w:rsid w:val="00A14BED"/>
    <w:rsid w:val="00A16353"/>
    <w:rsid w:val="00A328AD"/>
    <w:rsid w:val="00A35871"/>
    <w:rsid w:val="00A414E2"/>
    <w:rsid w:val="00A5119E"/>
    <w:rsid w:val="00A567F0"/>
    <w:rsid w:val="00A8292B"/>
    <w:rsid w:val="00A84D86"/>
    <w:rsid w:val="00A91077"/>
    <w:rsid w:val="00AA44EB"/>
    <w:rsid w:val="00AB5F40"/>
    <w:rsid w:val="00AC36C4"/>
    <w:rsid w:val="00AC473D"/>
    <w:rsid w:val="00AD63C5"/>
    <w:rsid w:val="00AE2CD8"/>
    <w:rsid w:val="00AE68FD"/>
    <w:rsid w:val="00B170A1"/>
    <w:rsid w:val="00B170F7"/>
    <w:rsid w:val="00B24573"/>
    <w:rsid w:val="00B25DA8"/>
    <w:rsid w:val="00B338C9"/>
    <w:rsid w:val="00B35A1A"/>
    <w:rsid w:val="00B44FE5"/>
    <w:rsid w:val="00B45A7B"/>
    <w:rsid w:val="00B474D5"/>
    <w:rsid w:val="00B613A7"/>
    <w:rsid w:val="00B6241A"/>
    <w:rsid w:val="00B6501C"/>
    <w:rsid w:val="00B65AE0"/>
    <w:rsid w:val="00B66EF3"/>
    <w:rsid w:val="00B75F48"/>
    <w:rsid w:val="00B97D51"/>
    <w:rsid w:val="00BB5CD1"/>
    <w:rsid w:val="00BB7465"/>
    <w:rsid w:val="00BB7886"/>
    <w:rsid w:val="00BC32A9"/>
    <w:rsid w:val="00BD1F30"/>
    <w:rsid w:val="00BE5786"/>
    <w:rsid w:val="00C001D5"/>
    <w:rsid w:val="00C00536"/>
    <w:rsid w:val="00C10CBF"/>
    <w:rsid w:val="00C22225"/>
    <w:rsid w:val="00C361B4"/>
    <w:rsid w:val="00C56D26"/>
    <w:rsid w:val="00C808B2"/>
    <w:rsid w:val="00C8728E"/>
    <w:rsid w:val="00CA2BF6"/>
    <w:rsid w:val="00CA52B0"/>
    <w:rsid w:val="00CA7E60"/>
    <w:rsid w:val="00CB12A2"/>
    <w:rsid w:val="00CC4AE5"/>
    <w:rsid w:val="00CC53C2"/>
    <w:rsid w:val="00CD30B8"/>
    <w:rsid w:val="00CD3789"/>
    <w:rsid w:val="00CE2B48"/>
    <w:rsid w:val="00CF0F8C"/>
    <w:rsid w:val="00D010A3"/>
    <w:rsid w:val="00D04577"/>
    <w:rsid w:val="00D07649"/>
    <w:rsid w:val="00D2379A"/>
    <w:rsid w:val="00D273BE"/>
    <w:rsid w:val="00D402B6"/>
    <w:rsid w:val="00D52701"/>
    <w:rsid w:val="00D57796"/>
    <w:rsid w:val="00D57A8A"/>
    <w:rsid w:val="00D72E74"/>
    <w:rsid w:val="00D91941"/>
    <w:rsid w:val="00DA11BB"/>
    <w:rsid w:val="00DA42F1"/>
    <w:rsid w:val="00DB1754"/>
    <w:rsid w:val="00DB1CBD"/>
    <w:rsid w:val="00DB6C08"/>
    <w:rsid w:val="00DF388A"/>
    <w:rsid w:val="00E00D1F"/>
    <w:rsid w:val="00E21F06"/>
    <w:rsid w:val="00E22973"/>
    <w:rsid w:val="00E23E81"/>
    <w:rsid w:val="00E262C1"/>
    <w:rsid w:val="00E2773A"/>
    <w:rsid w:val="00E31482"/>
    <w:rsid w:val="00E35483"/>
    <w:rsid w:val="00E4462A"/>
    <w:rsid w:val="00E50823"/>
    <w:rsid w:val="00E51CFA"/>
    <w:rsid w:val="00E53607"/>
    <w:rsid w:val="00E54CC4"/>
    <w:rsid w:val="00E60301"/>
    <w:rsid w:val="00E61495"/>
    <w:rsid w:val="00E65E4B"/>
    <w:rsid w:val="00E76342"/>
    <w:rsid w:val="00EA4C2C"/>
    <w:rsid w:val="00EB2403"/>
    <w:rsid w:val="00ED5DD3"/>
    <w:rsid w:val="00EE26AB"/>
    <w:rsid w:val="00EF288B"/>
    <w:rsid w:val="00EF53C4"/>
    <w:rsid w:val="00F01430"/>
    <w:rsid w:val="00F02C2F"/>
    <w:rsid w:val="00F03338"/>
    <w:rsid w:val="00F04E22"/>
    <w:rsid w:val="00F101E1"/>
    <w:rsid w:val="00F11249"/>
    <w:rsid w:val="00F12A5F"/>
    <w:rsid w:val="00F229E1"/>
    <w:rsid w:val="00F23431"/>
    <w:rsid w:val="00F318A7"/>
    <w:rsid w:val="00F42813"/>
    <w:rsid w:val="00F45919"/>
    <w:rsid w:val="00F6477A"/>
    <w:rsid w:val="00F71152"/>
    <w:rsid w:val="00F91EF2"/>
    <w:rsid w:val="00F937DE"/>
    <w:rsid w:val="00FA14C9"/>
    <w:rsid w:val="00FA3CF8"/>
    <w:rsid w:val="00FA482B"/>
    <w:rsid w:val="00FF595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F8"/>
  <w15:chartTrackingRefBased/>
  <w15:docId w15:val="{0842F799-19E7-4E06-BFFD-6099269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867</cp:revision>
  <dcterms:created xsi:type="dcterms:W3CDTF">2025-01-11T23:48:00Z</dcterms:created>
  <dcterms:modified xsi:type="dcterms:W3CDTF">2025-01-15T22:20:00Z</dcterms:modified>
</cp:coreProperties>
</file>