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E71B" w14:textId="6CC83FE4" w:rsidR="00151587" w:rsidRPr="00CB71D1" w:rsidRDefault="00CB71D1" w:rsidP="0043524C">
      <w:pPr>
        <w:spacing w:after="0"/>
        <w:rPr>
          <w:b/>
          <w:color w:val="0070C0"/>
          <w:sz w:val="32"/>
          <w:szCs w:val="32"/>
          <w:lang w:val="en-CA"/>
        </w:rPr>
      </w:pPr>
      <w:r w:rsidRPr="00CB71D1">
        <w:rPr>
          <w:b/>
          <w:color w:val="0070C0"/>
          <w:sz w:val="32"/>
          <w:szCs w:val="32"/>
          <w:lang w:val="en-CA"/>
        </w:rPr>
        <w:t>Topic 2B:  Select and Install Storage Devices</w:t>
      </w:r>
      <w:r w:rsidR="005B4D21">
        <w:rPr>
          <w:b/>
          <w:color w:val="0070C0"/>
          <w:sz w:val="32"/>
          <w:szCs w:val="32"/>
          <w:lang w:val="en-CA"/>
        </w:rPr>
        <w:t xml:space="preserve"> Notes</w:t>
      </w:r>
      <w:r w:rsidRPr="00CB71D1">
        <w:rPr>
          <w:b/>
          <w:color w:val="0070C0"/>
          <w:sz w:val="32"/>
          <w:szCs w:val="32"/>
          <w:lang w:val="en-CA"/>
        </w:rPr>
        <w:t>:</w:t>
      </w:r>
    </w:p>
    <w:p w14:paraId="5D57F643" w14:textId="77777777" w:rsidR="00CB71D1" w:rsidRDefault="00CB71D1" w:rsidP="0043524C">
      <w:pPr>
        <w:spacing w:after="0"/>
        <w:rPr>
          <w:bCs/>
          <w:lang w:val="en-CA"/>
        </w:rPr>
      </w:pPr>
    </w:p>
    <w:p w14:paraId="1A5C5FFB" w14:textId="24B5E558" w:rsidR="005640F0" w:rsidRPr="004329A7" w:rsidRDefault="005640F0" w:rsidP="0043524C">
      <w:pPr>
        <w:spacing w:after="0"/>
        <w:rPr>
          <w:b/>
          <w:color w:val="0070C0"/>
          <w:sz w:val="28"/>
          <w:szCs w:val="28"/>
          <w:lang w:val="en-CA"/>
        </w:rPr>
      </w:pPr>
      <w:r w:rsidRPr="004329A7">
        <w:rPr>
          <w:b/>
          <w:color w:val="0070C0"/>
          <w:sz w:val="28"/>
          <w:szCs w:val="28"/>
          <w:lang w:val="en-CA"/>
        </w:rPr>
        <w:t xml:space="preserve">Mass Storage Devices: </w:t>
      </w:r>
    </w:p>
    <w:p w14:paraId="465225F8" w14:textId="77777777" w:rsidR="005640F0" w:rsidRDefault="005640F0" w:rsidP="0043524C">
      <w:pPr>
        <w:spacing w:after="0"/>
        <w:rPr>
          <w:bCs/>
          <w:lang w:val="en-CA"/>
        </w:rPr>
      </w:pPr>
    </w:p>
    <w:p w14:paraId="79CD59AD" w14:textId="16455F7B" w:rsidR="004329A7" w:rsidRDefault="004329A7" w:rsidP="0043524C">
      <w:pPr>
        <w:spacing w:after="0"/>
        <w:rPr>
          <w:bCs/>
          <w:lang w:val="en-CA"/>
        </w:rPr>
      </w:pPr>
      <w:r w:rsidRPr="00F601B4">
        <w:rPr>
          <w:b/>
          <w:color w:val="0070C0"/>
          <w:sz w:val="28"/>
          <w:szCs w:val="28"/>
          <w:lang w:val="en-CA"/>
        </w:rPr>
        <w:t>SSDs:</w:t>
      </w:r>
      <w:r w:rsidRPr="00F601B4">
        <w:rPr>
          <w:bCs/>
          <w:color w:val="0070C0"/>
          <w:sz w:val="28"/>
          <w:szCs w:val="28"/>
          <w:lang w:val="en-CA"/>
        </w:rPr>
        <w:t xml:space="preserve"> </w:t>
      </w:r>
      <w:r>
        <w:rPr>
          <w:bCs/>
          <w:lang w:val="en-CA"/>
        </w:rPr>
        <w:t xml:space="preserve">Uses </w:t>
      </w:r>
      <w:r>
        <w:rPr>
          <w:b/>
          <w:lang w:val="en-CA"/>
        </w:rPr>
        <w:t xml:space="preserve">flash memory </w:t>
      </w:r>
      <w:r>
        <w:rPr>
          <w:bCs/>
          <w:lang w:val="en-CA"/>
        </w:rPr>
        <w:t xml:space="preserve">which makes it less prone to failures. </w:t>
      </w:r>
      <w:r w:rsidR="00517436">
        <w:rPr>
          <w:bCs/>
          <w:lang w:val="en-CA"/>
        </w:rPr>
        <w:t xml:space="preserve">Faster than </w:t>
      </w:r>
      <w:r w:rsidR="00517436" w:rsidRPr="004B6A43">
        <w:rPr>
          <w:b/>
          <w:lang w:val="en-CA"/>
        </w:rPr>
        <w:t>HDDs</w:t>
      </w:r>
      <w:r w:rsidR="00517436">
        <w:rPr>
          <w:bCs/>
          <w:lang w:val="en-CA"/>
        </w:rPr>
        <w:t xml:space="preserve">. </w:t>
      </w:r>
      <w:r w:rsidR="00106A4F">
        <w:rPr>
          <w:bCs/>
          <w:lang w:val="en-CA"/>
        </w:rPr>
        <w:t xml:space="preserve">Three types: </w:t>
      </w:r>
      <w:r w:rsidR="00106A4F" w:rsidRPr="004B6A43">
        <w:rPr>
          <w:b/>
          <w:lang w:val="en-CA"/>
        </w:rPr>
        <w:t>Single Level Cell, Multi Level Cell and Triple Level Cell.</w:t>
      </w:r>
      <w:r w:rsidR="00106A4F">
        <w:rPr>
          <w:bCs/>
          <w:lang w:val="en-CA"/>
        </w:rPr>
        <w:t xml:space="preserve"> Most reliable and expensive is </w:t>
      </w:r>
      <w:r w:rsidR="00106A4F" w:rsidRPr="004B6A43">
        <w:rPr>
          <w:b/>
          <w:lang w:val="en-CA"/>
        </w:rPr>
        <w:t>Single Level Cell.</w:t>
      </w:r>
      <w:r w:rsidR="00106A4F">
        <w:rPr>
          <w:bCs/>
          <w:lang w:val="en-CA"/>
        </w:rPr>
        <w:t xml:space="preserve"> SSDs comes in </w:t>
      </w:r>
      <w:r w:rsidR="00106A4F" w:rsidRPr="004B6A43">
        <w:rPr>
          <w:b/>
          <w:lang w:val="en-CA"/>
        </w:rPr>
        <w:t>three</w:t>
      </w:r>
      <w:r w:rsidR="00106A4F">
        <w:rPr>
          <w:bCs/>
          <w:lang w:val="en-CA"/>
        </w:rPr>
        <w:t xml:space="preserve"> sizes or three form factors: 2.</w:t>
      </w:r>
      <w:r w:rsidR="00106A4F" w:rsidRPr="004B6A43">
        <w:rPr>
          <w:b/>
          <w:lang w:val="en-CA"/>
        </w:rPr>
        <w:t>5inch</w:t>
      </w:r>
      <w:r w:rsidR="00106A4F">
        <w:rPr>
          <w:bCs/>
          <w:lang w:val="en-CA"/>
        </w:rPr>
        <w:t xml:space="preserve">, </w:t>
      </w:r>
      <w:r w:rsidR="00106A4F" w:rsidRPr="004B6A43">
        <w:rPr>
          <w:b/>
          <w:lang w:val="en-CA"/>
        </w:rPr>
        <w:t>M2 SSDs,</w:t>
      </w:r>
      <w:r w:rsidR="00106A4F">
        <w:rPr>
          <w:bCs/>
          <w:lang w:val="en-CA"/>
        </w:rPr>
        <w:t xml:space="preserve"> and </w:t>
      </w:r>
      <w:proofErr w:type="spellStart"/>
      <w:r w:rsidR="00106A4F" w:rsidRPr="004B6A43">
        <w:rPr>
          <w:b/>
          <w:lang w:val="en-CA"/>
        </w:rPr>
        <w:t>NVMe</w:t>
      </w:r>
      <w:proofErr w:type="spellEnd"/>
      <w:r w:rsidR="00106A4F" w:rsidRPr="004B6A43">
        <w:rPr>
          <w:b/>
          <w:lang w:val="en-CA"/>
        </w:rPr>
        <w:t xml:space="preserve"> SSDs</w:t>
      </w:r>
      <w:r w:rsidR="00106A4F">
        <w:rPr>
          <w:bCs/>
          <w:lang w:val="en-CA"/>
        </w:rPr>
        <w:t>.</w:t>
      </w:r>
      <w:r w:rsidR="006847F2">
        <w:rPr>
          <w:bCs/>
          <w:lang w:val="en-CA"/>
        </w:rPr>
        <w:t xml:space="preserve"> Older SSDs uses </w:t>
      </w:r>
      <w:r w:rsidR="006847F2" w:rsidRPr="004B6A43">
        <w:rPr>
          <w:b/>
          <w:lang w:val="en-CA"/>
        </w:rPr>
        <w:t>SATA</w:t>
      </w:r>
      <w:r w:rsidR="006847F2">
        <w:rPr>
          <w:bCs/>
          <w:lang w:val="en-CA"/>
        </w:rPr>
        <w:t xml:space="preserve"> </w:t>
      </w:r>
      <w:proofErr w:type="spellStart"/>
      <w:r w:rsidR="006847F2">
        <w:rPr>
          <w:bCs/>
          <w:lang w:val="en-CA"/>
        </w:rPr>
        <w:t>conenctors</w:t>
      </w:r>
      <w:proofErr w:type="spellEnd"/>
      <w:r w:rsidR="006847F2">
        <w:rPr>
          <w:bCs/>
          <w:lang w:val="en-CA"/>
        </w:rPr>
        <w:t xml:space="preserve"> which has speed of </w:t>
      </w:r>
      <w:r w:rsidR="006847F2" w:rsidRPr="004B6A43">
        <w:rPr>
          <w:b/>
          <w:lang w:val="en-CA"/>
        </w:rPr>
        <w:t>600MBps</w:t>
      </w:r>
      <w:r w:rsidR="006847F2">
        <w:rPr>
          <w:bCs/>
          <w:lang w:val="en-CA"/>
        </w:rPr>
        <w:t xml:space="preserve"> but now it uses </w:t>
      </w:r>
      <w:proofErr w:type="spellStart"/>
      <w:r w:rsidR="006847F2" w:rsidRPr="004B6A43">
        <w:rPr>
          <w:b/>
          <w:lang w:val="en-CA"/>
        </w:rPr>
        <w:t>NVMe</w:t>
      </w:r>
      <w:proofErr w:type="spellEnd"/>
      <w:r w:rsidR="006847F2">
        <w:rPr>
          <w:bCs/>
          <w:lang w:val="en-CA"/>
        </w:rPr>
        <w:t xml:space="preserve"> </w:t>
      </w:r>
      <w:r w:rsidR="004B6A43">
        <w:rPr>
          <w:bCs/>
          <w:lang w:val="en-CA"/>
        </w:rPr>
        <w:t>(spee</w:t>
      </w:r>
      <w:r w:rsidR="00E62821">
        <w:rPr>
          <w:bCs/>
          <w:lang w:val="en-CA"/>
        </w:rPr>
        <w:t>d</w:t>
      </w:r>
      <w:r w:rsidR="004B6A43" w:rsidRPr="00E62821">
        <w:rPr>
          <w:b/>
          <w:lang w:val="en-CA"/>
        </w:rPr>
        <w:t xml:space="preserve"> 6.7 </w:t>
      </w:r>
      <w:proofErr w:type="spellStart"/>
      <w:r w:rsidR="004B6A43" w:rsidRPr="00E62821">
        <w:rPr>
          <w:b/>
          <w:lang w:val="en-CA"/>
        </w:rPr>
        <w:t>GBps</w:t>
      </w:r>
      <w:proofErr w:type="spellEnd"/>
      <w:r w:rsidR="004B6A43">
        <w:rPr>
          <w:bCs/>
          <w:lang w:val="en-CA"/>
        </w:rPr>
        <w:t xml:space="preserve">) </w:t>
      </w:r>
      <w:r w:rsidR="006847F2">
        <w:rPr>
          <w:bCs/>
          <w:lang w:val="en-CA"/>
        </w:rPr>
        <w:t>that connects directly with PCIe bus.</w:t>
      </w:r>
      <w:r w:rsidR="00580B3E">
        <w:rPr>
          <w:bCs/>
          <w:lang w:val="en-CA"/>
        </w:rPr>
        <w:t xml:space="preserve"> And </w:t>
      </w:r>
      <w:proofErr w:type="gramStart"/>
      <w:r w:rsidR="00580B3E">
        <w:rPr>
          <w:bCs/>
          <w:lang w:val="en-CA"/>
        </w:rPr>
        <w:t>also</w:t>
      </w:r>
      <w:proofErr w:type="gramEnd"/>
      <w:r w:rsidR="00580B3E">
        <w:rPr>
          <w:bCs/>
          <w:lang w:val="en-CA"/>
        </w:rPr>
        <w:t xml:space="preserve"> SATA require external power cable but </w:t>
      </w:r>
      <w:proofErr w:type="spellStart"/>
      <w:r w:rsidR="00580B3E">
        <w:rPr>
          <w:bCs/>
          <w:lang w:val="en-CA"/>
        </w:rPr>
        <w:t>NVMe</w:t>
      </w:r>
      <w:proofErr w:type="spellEnd"/>
      <w:r w:rsidR="00580B3E">
        <w:rPr>
          <w:bCs/>
          <w:lang w:val="en-CA"/>
        </w:rPr>
        <w:t xml:space="preserve"> does not.</w:t>
      </w:r>
    </w:p>
    <w:p w14:paraId="285F4F33" w14:textId="77777777" w:rsidR="006A298E" w:rsidRDefault="006A298E" w:rsidP="0043524C">
      <w:pPr>
        <w:spacing w:after="0"/>
        <w:rPr>
          <w:bCs/>
          <w:lang w:val="en-CA"/>
        </w:rPr>
      </w:pPr>
    </w:p>
    <w:p w14:paraId="798BE14E" w14:textId="248A2B5D" w:rsidR="006A298E" w:rsidRDefault="00F601B4" w:rsidP="0043524C">
      <w:pPr>
        <w:spacing w:after="0"/>
        <w:rPr>
          <w:bCs/>
          <w:color w:val="000000" w:themeColor="text1"/>
          <w:lang w:val="en-CA"/>
        </w:rPr>
      </w:pPr>
      <w:r w:rsidRPr="007E06B0">
        <w:rPr>
          <w:b/>
          <w:color w:val="0070C0"/>
          <w:sz w:val="28"/>
          <w:szCs w:val="28"/>
          <w:lang w:val="en-CA"/>
        </w:rPr>
        <w:t xml:space="preserve">HDDs: </w:t>
      </w:r>
      <w:r w:rsidR="007E06B0">
        <w:rPr>
          <w:bCs/>
          <w:color w:val="000000" w:themeColor="text1"/>
          <w:lang w:val="en-CA"/>
        </w:rPr>
        <w:t xml:space="preserve">Uses </w:t>
      </w:r>
      <w:r w:rsidR="007E06B0">
        <w:rPr>
          <w:b/>
          <w:color w:val="000000" w:themeColor="text1"/>
          <w:lang w:val="en-CA"/>
        </w:rPr>
        <w:t xml:space="preserve">spinning metal </w:t>
      </w:r>
      <w:r w:rsidR="007E06B0">
        <w:rPr>
          <w:bCs/>
          <w:color w:val="000000" w:themeColor="text1"/>
          <w:lang w:val="en-CA"/>
        </w:rPr>
        <w:t xml:space="preserve">or </w:t>
      </w:r>
      <w:r w:rsidR="007E06B0">
        <w:rPr>
          <w:b/>
          <w:color w:val="000000" w:themeColor="text1"/>
          <w:lang w:val="en-CA"/>
        </w:rPr>
        <w:t xml:space="preserve">glass platters </w:t>
      </w:r>
      <w:r w:rsidR="007E06B0">
        <w:rPr>
          <w:bCs/>
          <w:color w:val="000000" w:themeColor="text1"/>
          <w:lang w:val="en-CA"/>
        </w:rPr>
        <w:t xml:space="preserve">to read/write data. </w:t>
      </w:r>
      <w:r w:rsidR="00C5083F">
        <w:rPr>
          <w:bCs/>
          <w:color w:val="000000" w:themeColor="text1"/>
          <w:lang w:val="en-CA"/>
        </w:rPr>
        <w:t xml:space="preserve">Platter is divided into tracks and each tracks contain sectors (512 bytes). </w:t>
      </w:r>
      <w:r w:rsidR="001653F7">
        <w:rPr>
          <w:bCs/>
          <w:color w:val="000000" w:themeColor="text1"/>
          <w:lang w:val="en-CA"/>
        </w:rPr>
        <w:t>Speed is determined by RPM. 15,000 and 10,000 are high speeds whereas 7,200 and 5,400 are average drives.</w:t>
      </w:r>
      <w:r w:rsidR="001245AB">
        <w:rPr>
          <w:bCs/>
          <w:color w:val="000000" w:themeColor="text1"/>
          <w:lang w:val="en-CA"/>
        </w:rPr>
        <w:t xml:space="preserve"> High-speed has access time below 3ms and typical HDDs has access time around 6ms.</w:t>
      </w:r>
    </w:p>
    <w:p w14:paraId="229721B8" w14:textId="77777777" w:rsidR="00D97418" w:rsidRDefault="00D97418" w:rsidP="0043524C">
      <w:pPr>
        <w:spacing w:after="0"/>
        <w:rPr>
          <w:bCs/>
          <w:color w:val="000000" w:themeColor="text1"/>
          <w:lang w:val="en-CA"/>
        </w:rPr>
      </w:pPr>
    </w:p>
    <w:p w14:paraId="523AC363" w14:textId="59176CE4" w:rsidR="00D97418" w:rsidRPr="00116117" w:rsidRDefault="009B06E7" w:rsidP="0043524C">
      <w:pPr>
        <w:spacing w:after="0"/>
        <w:rPr>
          <w:b/>
          <w:color w:val="0070C0"/>
          <w:sz w:val="24"/>
          <w:szCs w:val="24"/>
          <w:lang w:val="en-CA"/>
        </w:rPr>
      </w:pPr>
      <w:r w:rsidRPr="00116117">
        <w:rPr>
          <w:b/>
          <w:color w:val="0070C0"/>
          <w:sz w:val="24"/>
          <w:szCs w:val="24"/>
          <w:lang w:val="en-CA"/>
        </w:rPr>
        <w:t xml:space="preserve">RAID (Redundant Array of Independent Disks (RAID): </w:t>
      </w:r>
    </w:p>
    <w:p w14:paraId="4820AFB9" w14:textId="77777777" w:rsidR="009B06E7" w:rsidRDefault="009B06E7" w:rsidP="0043524C">
      <w:pPr>
        <w:spacing w:after="0"/>
        <w:rPr>
          <w:bCs/>
          <w:color w:val="000000" w:themeColor="text1"/>
          <w:lang w:val="en-CA"/>
        </w:rPr>
      </w:pPr>
    </w:p>
    <w:p w14:paraId="6703CBFD" w14:textId="3DAE68FD" w:rsidR="00F34166" w:rsidRDefault="00116117" w:rsidP="0043524C">
      <w:pPr>
        <w:spacing w:after="0"/>
        <w:rPr>
          <w:bCs/>
          <w:color w:val="000000" w:themeColor="text1"/>
          <w:lang w:val="en-CA"/>
        </w:rPr>
      </w:pPr>
      <w:r>
        <w:rPr>
          <w:b/>
          <w:color w:val="000000" w:themeColor="text1"/>
          <w:lang w:val="en-CA"/>
        </w:rPr>
        <w:t xml:space="preserve">Disk Striping: </w:t>
      </w:r>
      <w:r>
        <w:rPr>
          <w:bCs/>
          <w:color w:val="000000" w:themeColor="text1"/>
          <w:lang w:val="en-CA"/>
        </w:rPr>
        <w:t>Means splitting data into smaller blocks and spreading them in multiple disks</w:t>
      </w:r>
      <w:r w:rsidR="00F34166">
        <w:rPr>
          <w:bCs/>
          <w:color w:val="000000" w:themeColor="text1"/>
          <w:lang w:val="en-CA"/>
        </w:rPr>
        <w:t xml:space="preserve"> in the array. </w:t>
      </w:r>
    </w:p>
    <w:p w14:paraId="4BF9B0CE" w14:textId="77777777" w:rsidR="00F34166" w:rsidRPr="00F34166" w:rsidRDefault="00F34166" w:rsidP="0043524C">
      <w:pPr>
        <w:spacing w:after="0"/>
        <w:rPr>
          <w:b/>
          <w:bCs/>
          <w:color w:val="000000" w:themeColor="text1"/>
          <w:lang w:val="en-CA"/>
        </w:rPr>
      </w:pPr>
    </w:p>
    <w:p w14:paraId="44C40CFC" w14:textId="6B4CA366" w:rsidR="00F34166" w:rsidRDefault="00F34166" w:rsidP="0043524C">
      <w:pPr>
        <w:spacing w:after="0"/>
        <w:rPr>
          <w:color w:val="000000" w:themeColor="text1"/>
          <w:lang w:val="en-CA"/>
        </w:rPr>
      </w:pPr>
      <w:r w:rsidRPr="00F34166">
        <w:rPr>
          <w:b/>
          <w:bCs/>
          <w:color w:val="000000" w:themeColor="text1"/>
          <w:lang w:val="en-CA"/>
        </w:rPr>
        <w:t xml:space="preserve">RAID 0: </w:t>
      </w:r>
      <w:r>
        <w:rPr>
          <w:color w:val="000000" w:themeColor="text1"/>
          <w:lang w:val="en-CA"/>
        </w:rPr>
        <w:t xml:space="preserve">Does data striping. Needs two </w:t>
      </w:r>
      <w:proofErr w:type="gramStart"/>
      <w:r>
        <w:rPr>
          <w:color w:val="000000" w:themeColor="text1"/>
          <w:lang w:val="en-CA"/>
        </w:rPr>
        <w:t>disk</w:t>
      </w:r>
      <w:proofErr w:type="gramEnd"/>
      <w:r>
        <w:rPr>
          <w:color w:val="000000" w:themeColor="text1"/>
          <w:lang w:val="en-CA"/>
        </w:rPr>
        <w:t xml:space="preserve"> at least and the total size is determined by smallest disk used.</w:t>
      </w:r>
      <w:r w:rsidR="00043EB2">
        <w:rPr>
          <w:color w:val="000000" w:themeColor="text1"/>
          <w:lang w:val="en-CA"/>
        </w:rPr>
        <w:t xml:space="preserve"> Has no redundancy means if one disk fails the data in array is completely lost because it does not store parity information.</w:t>
      </w:r>
      <w:r w:rsidR="00FA0227">
        <w:rPr>
          <w:color w:val="000000" w:themeColor="text1"/>
          <w:lang w:val="en-CA"/>
        </w:rPr>
        <w:t xml:space="preserve"> </w:t>
      </w:r>
      <w:proofErr w:type="gramStart"/>
      <w:r w:rsidR="00FA0227">
        <w:rPr>
          <w:color w:val="000000" w:themeColor="text1"/>
          <w:lang w:val="en-CA"/>
        </w:rPr>
        <w:t>It  is</w:t>
      </w:r>
      <w:proofErr w:type="gramEnd"/>
      <w:r w:rsidR="00FA0227">
        <w:rPr>
          <w:color w:val="000000" w:themeColor="text1"/>
          <w:lang w:val="en-CA"/>
        </w:rPr>
        <w:t xml:space="preserve"> mainly used for non-essential task like temporary file storage or caching where speed is more important than data safety.</w:t>
      </w:r>
    </w:p>
    <w:p w14:paraId="1FD3DC3E" w14:textId="77777777" w:rsidR="007608E3" w:rsidRDefault="007608E3" w:rsidP="0043524C">
      <w:pPr>
        <w:spacing w:after="0"/>
        <w:rPr>
          <w:color w:val="000000" w:themeColor="text1"/>
          <w:lang w:val="en-CA"/>
        </w:rPr>
      </w:pPr>
    </w:p>
    <w:p w14:paraId="33E33557" w14:textId="77777777" w:rsidR="00E61D89" w:rsidRDefault="007608E3" w:rsidP="0043524C">
      <w:pPr>
        <w:spacing w:after="0"/>
        <w:rPr>
          <w:color w:val="000000" w:themeColor="text1"/>
          <w:lang w:val="en-CA"/>
        </w:rPr>
      </w:pPr>
      <w:r w:rsidRPr="007608E3">
        <w:rPr>
          <w:b/>
          <w:bCs/>
          <w:color w:val="000000" w:themeColor="text1"/>
          <w:lang w:val="en-CA"/>
        </w:rPr>
        <w:t>RAID 1</w:t>
      </w:r>
      <w:r>
        <w:rPr>
          <w:b/>
          <w:bCs/>
          <w:color w:val="000000" w:themeColor="text1"/>
          <w:lang w:val="en-CA"/>
        </w:rPr>
        <w:t xml:space="preserve">: </w:t>
      </w:r>
      <w:r w:rsidR="00766FE2">
        <w:rPr>
          <w:color w:val="000000" w:themeColor="text1"/>
          <w:lang w:val="en-CA"/>
        </w:rPr>
        <w:t xml:space="preserve">It uses </w:t>
      </w:r>
      <w:r w:rsidR="00766FE2">
        <w:rPr>
          <w:b/>
          <w:bCs/>
          <w:color w:val="000000" w:themeColor="text1"/>
          <w:lang w:val="en-CA"/>
        </w:rPr>
        <w:t xml:space="preserve">mirroring </w:t>
      </w:r>
      <w:r w:rsidR="00766FE2">
        <w:rPr>
          <w:color w:val="000000" w:themeColor="text1"/>
          <w:lang w:val="en-CA"/>
        </w:rPr>
        <w:t xml:space="preserve">means create an exact copy of the data from disk1 to disk2. That means whenever we write a data, it is </w:t>
      </w:r>
      <w:r w:rsidR="00766FE2">
        <w:rPr>
          <w:b/>
          <w:bCs/>
          <w:color w:val="000000" w:themeColor="text1"/>
          <w:lang w:val="en-CA"/>
        </w:rPr>
        <w:t xml:space="preserve">duplicated </w:t>
      </w:r>
      <w:r w:rsidR="00766FE2">
        <w:rPr>
          <w:color w:val="000000" w:themeColor="text1"/>
          <w:lang w:val="en-CA"/>
        </w:rPr>
        <w:t>on both disks simultaneously.</w:t>
      </w:r>
      <w:r w:rsidR="00FE53CE">
        <w:rPr>
          <w:color w:val="000000" w:themeColor="text1"/>
          <w:lang w:val="en-CA"/>
        </w:rPr>
        <w:t xml:space="preserve"> Provides fault tolerance means if one disk fails, another can continue.</w:t>
      </w:r>
      <w:r w:rsidR="001754B2">
        <w:rPr>
          <w:color w:val="000000" w:themeColor="text1"/>
          <w:lang w:val="en-CA"/>
        </w:rPr>
        <w:t xml:space="preserve"> 50% of the total storage installed will only be used since duplication also needs to be maintained.</w:t>
      </w:r>
    </w:p>
    <w:p w14:paraId="5301CC79" w14:textId="46E92681" w:rsidR="00E61D89" w:rsidRDefault="00684239" w:rsidP="0043524C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Used in situations where data protection is important.</w:t>
      </w:r>
    </w:p>
    <w:p w14:paraId="20E2CBF8" w14:textId="77777777" w:rsidR="00684239" w:rsidRDefault="00684239" w:rsidP="0043524C">
      <w:pPr>
        <w:spacing w:after="0"/>
        <w:rPr>
          <w:color w:val="000000" w:themeColor="text1"/>
          <w:lang w:val="en-CA"/>
        </w:rPr>
      </w:pPr>
    </w:p>
    <w:p w14:paraId="33C179A0" w14:textId="613B028D" w:rsidR="003B5675" w:rsidRDefault="00E61D89" w:rsidP="0043524C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RAID 5: </w:t>
      </w:r>
      <w:r>
        <w:rPr>
          <w:color w:val="000000" w:themeColor="text1"/>
          <w:lang w:val="en-CA"/>
        </w:rPr>
        <w:t>Combines striping with parity information to provide both performance and fault tolerance.</w:t>
      </w:r>
      <w:r w:rsidR="00A615B1">
        <w:rPr>
          <w:color w:val="000000" w:themeColor="text1"/>
          <w:lang w:val="en-CA"/>
        </w:rPr>
        <w:t xml:space="preserve"> Data and parity bits are distributed across all disks in the array.</w:t>
      </w:r>
      <w:r w:rsidR="007D2049">
        <w:rPr>
          <w:color w:val="000000" w:themeColor="text1"/>
          <w:lang w:val="en-CA"/>
        </w:rPr>
        <w:t xml:space="preserve"> Requires a minimum of </w:t>
      </w:r>
      <w:r w:rsidR="007D2049">
        <w:rPr>
          <w:b/>
          <w:bCs/>
          <w:color w:val="000000" w:themeColor="text1"/>
          <w:lang w:val="en-CA"/>
        </w:rPr>
        <w:t xml:space="preserve">three </w:t>
      </w:r>
      <w:r w:rsidR="007D2049">
        <w:rPr>
          <w:color w:val="000000" w:themeColor="text1"/>
          <w:lang w:val="en-CA"/>
        </w:rPr>
        <w:t>disks.</w:t>
      </w:r>
      <w:r w:rsidR="00B058E0">
        <w:rPr>
          <w:color w:val="000000" w:themeColor="text1"/>
          <w:lang w:val="en-CA"/>
        </w:rPr>
        <w:t xml:space="preserve"> A</w:t>
      </w:r>
      <w:r w:rsidR="00192F19">
        <w:rPr>
          <w:color w:val="000000" w:themeColor="text1"/>
          <w:lang w:val="en-CA"/>
        </w:rPr>
        <w:t xml:space="preserve">n equivalent of </w:t>
      </w:r>
      <w:r w:rsidR="00192F19">
        <w:rPr>
          <w:b/>
          <w:bCs/>
          <w:color w:val="000000" w:themeColor="text1"/>
          <w:lang w:val="en-CA"/>
        </w:rPr>
        <w:t xml:space="preserve">one disk </w:t>
      </w:r>
      <w:r w:rsidR="00B058E0">
        <w:rPr>
          <w:color w:val="000000" w:themeColor="text1"/>
          <w:lang w:val="en-CA"/>
        </w:rPr>
        <w:t>total storage is reserved for parity information.</w:t>
      </w:r>
      <w:r w:rsidR="00B04E6A">
        <w:rPr>
          <w:color w:val="000000" w:themeColor="text1"/>
          <w:lang w:val="en-CA"/>
        </w:rPr>
        <w:t xml:space="preserve"> Used in servers and systems where both speed and data protection are important.</w:t>
      </w:r>
    </w:p>
    <w:p w14:paraId="2BA6657F" w14:textId="77777777" w:rsidR="003B5675" w:rsidRDefault="003B5675" w:rsidP="0043524C">
      <w:pPr>
        <w:spacing w:after="0"/>
        <w:rPr>
          <w:color w:val="000000" w:themeColor="text1"/>
          <w:lang w:val="en-CA"/>
        </w:rPr>
      </w:pPr>
    </w:p>
    <w:p w14:paraId="41FD429A" w14:textId="754C9D9D" w:rsidR="007608E3" w:rsidRDefault="003B5675" w:rsidP="0043524C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RAID 10: </w:t>
      </w:r>
      <w:r>
        <w:rPr>
          <w:color w:val="000000" w:themeColor="text1"/>
          <w:lang w:val="en-CA"/>
        </w:rPr>
        <w:t xml:space="preserve">Combines RAID 0 and RAID 1. </w:t>
      </w:r>
      <w:r w:rsidR="00581100">
        <w:rPr>
          <w:color w:val="000000" w:themeColor="text1"/>
          <w:lang w:val="en-CA"/>
        </w:rPr>
        <w:t>So, it includes features of mirroring and striping both.</w:t>
      </w:r>
      <w:r w:rsidR="003A376E">
        <w:rPr>
          <w:color w:val="000000" w:themeColor="text1"/>
          <w:lang w:val="en-CA"/>
        </w:rPr>
        <w:t xml:space="preserve"> Requires minimum of </w:t>
      </w:r>
      <w:r w:rsidR="003A376E">
        <w:rPr>
          <w:b/>
          <w:bCs/>
          <w:color w:val="000000" w:themeColor="text1"/>
          <w:lang w:val="en-CA"/>
        </w:rPr>
        <w:t xml:space="preserve">four disks. </w:t>
      </w:r>
      <w:r w:rsidR="002B0DDB">
        <w:rPr>
          <w:color w:val="000000" w:themeColor="text1"/>
          <w:lang w:val="en-CA"/>
        </w:rPr>
        <w:t>And since it involves mirroring, 50% of the disk is reserved for redundancy (backup) or duplicates.</w:t>
      </w:r>
      <w:r w:rsidR="000B39B5">
        <w:rPr>
          <w:color w:val="000000" w:themeColor="text1"/>
          <w:lang w:val="en-CA"/>
        </w:rPr>
        <w:t xml:space="preserve"> Used in critical applications like database and business servers where both speed and data protection </w:t>
      </w:r>
      <w:proofErr w:type="gramStart"/>
      <w:r w:rsidR="000B39B5">
        <w:rPr>
          <w:color w:val="000000" w:themeColor="text1"/>
          <w:lang w:val="en-CA"/>
        </w:rPr>
        <w:t>is</w:t>
      </w:r>
      <w:proofErr w:type="gramEnd"/>
      <w:r w:rsidR="000B39B5">
        <w:rPr>
          <w:color w:val="000000" w:themeColor="text1"/>
          <w:lang w:val="en-CA"/>
        </w:rPr>
        <w:t xml:space="preserve"> crucial.</w:t>
      </w:r>
      <w:r w:rsidR="00766FE2">
        <w:rPr>
          <w:color w:val="000000" w:themeColor="text1"/>
          <w:lang w:val="en-CA"/>
        </w:rPr>
        <w:t xml:space="preserve"> </w:t>
      </w:r>
    </w:p>
    <w:p w14:paraId="7024B3EF" w14:textId="77777777" w:rsidR="00062D3E" w:rsidRDefault="00062D3E" w:rsidP="0043524C">
      <w:pPr>
        <w:spacing w:after="0"/>
        <w:rPr>
          <w:color w:val="000000" w:themeColor="text1"/>
          <w:lang w:val="en-CA"/>
        </w:rPr>
      </w:pPr>
    </w:p>
    <w:p w14:paraId="6815CC59" w14:textId="195E3357" w:rsidR="00062D3E" w:rsidRPr="00766FE2" w:rsidRDefault="00ED7FBF" w:rsidP="0043524C">
      <w:pPr>
        <w:spacing w:after="0"/>
      </w:pPr>
      <w:r w:rsidRPr="007A0433">
        <w:rPr>
          <w:b/>
          <w:bCs/>
        </w:rPr>
        <w:t>Remember:</w:t>
      </w:r>
      <w:r>
        <w:t xml:space="preserve"> Thumb Drive means USB drive or pen drive</w:t>
      </w:r>
    </w:p>
    <w:sectPr w:rsidR="00062D3E" w:rsidRPr="00766FE2" w:rsidSect="00385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50F9B"/>
    <w:multiLevelType w:val="hybridMultilevel"/>
    <w:tmpl w:val="CA082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47BF"/>
    <w:multiLevelType w:val="multilevel"/>
    <w:tmpl w:val="58C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E3A73"/>
    <w:multiLevelType w:val="hybridMultilevel"/>
    <w:tmpl w:val="ACC0D1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5377">
    <w:abstractNumId w:val="1"/>
  </w:num>
  <w:num w:numId="2" w16cid:durableId="263072612">
    <w:abstractNumId w:val="2"/>
  </w:num>
  <w:num w:numId="3" w16cid:durableId="22492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B"/>
    <w:rsid w:val="00004E89"/>
    <w:rsid w:val="00015800"/>
    <w:rsid w:val="000159AF"/>
    <w:rsid w:val="00031E6A"/>
    <w:rsid w:val="00043EB2"/>
    <w:rsid w:val="00056F9A"/>
    <w:rsid w:val="000602B2"/>
    <w:rsid w:val="00062D3E"/>
    <w:rsid w:val="00070976"/>
    <w:rsid w:val="00071651"/>
    <w:rsid w:val="00073590"/>
    <w:rsid w:val="000853FC"/>
    <w:rsid w:val="00086C2C"/>
    <w:rsid w:val="000909DD"/>
    <w:rsid w:val="000A07A4"/>
    <w:rsid w:val="000B2BF6"/>
    <w:rsid w:val="000B39B5"/>
    <w:rsid w:val="000C21BA"/>
    <w:rsid w:val="000C2FD6"/>
    <w:rsid w:val="000C4851"/>
    <w:rsid w:val="000C6A6C"/>
    <w:rsid w:val="000D1FAA"/>
    <w:rsid w:val="000E0BC2"/>
    <w:rsid w:val="000E3BE3"/>
    <w:rsid w:val="0010008E"/>
    <w:rsid w:val="001048F0"/>
    <w:rsid w:val="00106A4F"/>
    <w:rsid w:val="00116117"/>
    <w:rsid w:val="001245AB"/>
    <w:rsid w:val="00126CC7"/>
    <w:rsid w:val="001368E0"/>
    <w:rsid w:val="00141A53"/>
    <w:rsid w:val="00151587"/>
    <w:rsid w:val="00156B20"/>
    <w:rsid w:val="00160C8D"/>
    <w:rsid w:val="001653F7"/>
    <w:rsid w:val="001754B2"/>
    <w:rsid w:val="00183333"/>
    <w:rsid w:val="0019169E"/>
    <w:rsid w:val="00192F19"/>
    <w:rsid w:val="00196360"/>
    <w:rsid w:val="001969AF"/>
    <w:rsid w:val="00196A7D"/>
    <w:rsid w:val="00197C4D"/>
    <w:rsid w:val="001C0547"/>
    <w:rsid w:val="001C2254"/>
    <w:rsid w:val="001C3997"/>
    <w:rsid w:val="001D466B"/>
    <w:rsid w:val="001E4256"/>
    <w:rsid w:val="001F06D5"/>
    <w:rsid w:val="0020118A"/>
    <w:rsid w:val="002078AB"/>
    <w:rsid w:val="0022321E"/>
    <w:rsid w:val="00225657"/>
    <w:rsid w:val="0022691B"/>
    <w:rsid w:val="0023437E"/>
    <w:rsid w:val="00241634"/>
    <w:rsid w:val="00270920"/>
    <w:rsid w:val="00281142"/>
    <w:rsid w:val="002938E3"/>
    <w:rsid w:val="00296B78"/>
    <w:rsid w:val="002A6D16"/>
    <w:rsid w:val="002B0DDB"/>
    <w:rsid w:val="002C2472"/>
    <w:rsid w:val="002D0F2D"/>
    <w:rsid w:val="002D4D4E"/>
    <w:rsid w:val="002D6A5A"/>
    <w:rsid w:val="002E1515"/>
    <w:rsid w:val="002E62E9"/>
    <w:rsid w:val="002F120A"/>
    <w:rsid w:val="003214F9"/>
    <w:rsid w:val="00324169"/>
    <w:rsid w:val="0032427B"/>
    <w:rsid w:val="00325DBF"/>
    <w:rsid w:val="00331B69"/>
    <w:rsid w:val="00334298"/>
    <w:rsid w:val="003431AB"/>
    <w:rsid w:val="0034336A"/>
    <w:rsid w:val="00347E11"/>
    <w:rsid w:val="003516B4"/>
    <w:rsid w:val="003671BD"/>
    <w:rsid w:val="0037405B"/>
    <w:rsid w:val="003773B2"/>
    <w:rsid w:val="0038527A"/>
    <w:rsid w:val="00387B16"/>
    <w:rsid w:val="003966FC"/>
    <w:rsid w:val="003A2136"/>
    <w:rsid w:val="003A376E"/>
    <w:rsid w:val="003A68AC"/>
    <w:rsid w:val="003B5675"/>
    <w:rsid w:val="003C31A9"/>
    <w:rsid w:val="003C37A7"/>
    <w:rsid w:val="003C7FD9"/>
    <w:rsid w:val="003E3BA8"/>
    <w:rsid w:val="003E51D9"/>
    <w:rsid w:val="004118B5"/>
    <w:rsid w:val="0041226C"/>
    <w:rsid w:val="00414DE0"/>
    <w:rsid w:val="0042149B"/>
    <w:rsid w:val="004329A7"/>
    <w:rsid w:val="0043524C"/>
    <w:rsid w:val="00436528"/>
    <w:rsid w:val="004369E1"/>
    <w:rsid w:val="00437388"/>
    <w:rsid w:val="0045190E"/>
    <w:rsid w:val="004531E0"/>
    <w:rsid w:val="0046511E"/>
    <w:rsid w:val="00465CA5"/>
    <w:rsid w:val="00470BBD"/>
    <w:rsid w:val="00483B4B"/>
    <w:rsid w:val="0049195E"/>
    <w:rsid w:val="00494DD3"/>
    <w:rsid w:val="004B6A43"/>
    <w:rsid w:val="004C32BC"/>
    <w:rsid w:val="004E2D12"/>
    <w:rsid w:val="004E6574"/>
    <w:rsid w:val="00502713"/>
    <w:rsid w:val="005156D3"/>
    <w:rsid w:val="00517436"/>
    <w:rsid w:val="00536212"/>
    <w:rsid w:val="005366DD"/>
    <w:rsid w:val="0055268B"/>
    <w:rsid w:val="00561983"/>
    <w:rsid w:val="005640F0"/>
    <w:rsid w:val="00580B3E"/>
    <w:rsid w:val="00581100"/>
    <w:rsid w:val="005818A3"/>
    <w:rsid w:val="005933AA"/>
    <w:rsid w:val="005A102E"/>
    <w:rsid w:val="005A4743"/>
    <w:rsid w:val="005A4BCE"/>
    <w:rsid w:val="005A673A"/>
    <w:rsid w:val="005B0E88"/>
    <w:rsid w:val="005B3D2C"/>
    <w:rsid w:val="005B3FC8"/>
    <w:rsid w:val="005B44C4"/>
    <w:rsid w:val="005B4D21"/>
    <w:rsid w:val="005B5DA0"/>
    <w:rsid w:val="005C0563"/>
    <w:rsid w:val="005C4ADC"/>
    <w:rsid w:val="005C54A5"/>
    <w:rsid w:val="005D233D"/>
    <w:rsid w:val="005D7418"/>
    <w:rsid w:val="005F1DA0"/>
    <w:rsid w:val="00613C18"/>
    <w:rsid w:val="006144D0"/>
    <w:rsid w:val="0061639B"/>
    <w:rsid w:val="00623242"/>
    <w:rsid w:val="00625AA9"/>
    <w:rsid w:val="00626B66"/>
    <w:rsid w:val="0062794B"/>
    <w:rsid w:val="0063568C"/>
    <w:rsid w:val="0065162F"/>
    <w:rsid w:val="006522E5"/>
    <w:rsid w:val="0065754E"/>
    <w:rsid w:val="006724FD"/>
    <w:rsid w:val="00677B89"/>
    <w:rsid w:val="00684239"/>
    <w:rsid w:val="006847F2"/>
    <w:rsid w:val="006913DC"/>
    <w:rsid w:val="006973F1"/>
    <w:rsid w:val="006A011F"/>
    <w:rsid w:val="006A298E"/>
    <w:rsid w:val="006D30F1"/>
    <w:rsid w:val="006D787C"/>
    <w:rsid w:val="006E2BF2"/>
    <w:rsid w:val="006E4D0C"/>
    <w:rsid w:val="00724F14"/>
    <w:rsid w:val="00726622"/>
    <w:rsid w:val="00737292"/>
    <w:rsid w:val="00744245"/>
    <w:rsid w:val="00744DFF"/>
    <w:rsid w:val="00745883"/>
    <w:rsid w:val="007459C5"/>
    <w:rsid w:val="00747790"/>
    <w:rsid w:val="007608E3"/>
    <w:rsid w:val="00764B69"/>
    <w:rsid w:val="00766FE2"/>
    <w:rsid w:val="007673DF"/>
    <w:rsid w:val="007723EA"/>
    <w:rsid w:val="0077439E"/>
    <w:rsid w:val="0077601B"/>
    <w:rsid w:val="00777AAC"/>
    <w:rsid w:val="007833F1"/>
    <w:rsid w:val="007A0433"/>
    <w:rsid w:val="007A2F6B"/>
    <w:rsid w:val="007B6A43"/>
    <w:rsid w:val="007C6C96"/>
    <w:rsid w:val="007D2049"/>
    <w:rsid w:val="007E06B0"/>
    <w:rsid w:val="007E0D7C"/>
    <w:rsid w:val="007E31D9"/>
    <w:rsid w:val="007E45DF"/>
    <w:rsid w:val="00802930"/>
    <w:rsid w:val="00805BF9"/>
    <w:rsid w:val="008129AA"/>
    <w:rsid w:val="00825E81"/>
    <w:rsid w:val="00834059"/>
    <w:rsid w:val="00846886"/>
    <w:rsid w:val="00860D74"/>
    <w:rsid w:val="008610FA"/>
    <w:rsid w:val="0086511B"/>
    <w:rsid w:val="008843FB"/>
    <w:rsid w:val="008954E1"/>
    <w:rsid w:val="008A0F83"/>
    <w:rsid w:val="008A31EB"/>
    <w:rsid w:val="008A40FD"/>
    <w:rsid w:val="008A41EF"/>
    <w:rsid w:val="008B13B5"/>
    <w:rsid w:val="008C5302"/>
    <w:rsid w:val="008C550F"/>
    <w:rsid w:val="008C5E0D"/>
    <w:rsid w:val="008C6684"/>
    <w:rsid w:val="008C701A"/>
    <w:rsid w:val="008D3C7E"/>
    <w:rsid w:val="008D70B3"/>
    <w:rsid w:val="008E691F"/>
    <w:rsid w:val="008F25E5"/>
    <w:rsid w:val="008F60FA"/>
    <w:rsid w:val="008F62D6"/>
    <w:rsid w:val="008F62F5"/>
    <w:rsid w:val="008F7261"/>
    <w:rsid w:val="00902DDD"/>
    <w:rsid w:val="009037B0"/>
    <w:rsid w:val="0092088D"/>
    <w:rsid w:val="0093195C"/>
    <w:rsid w:val="0093287A"/>
    <w:rsid w:val="0093593C"/>
    <w:rsid w:val="00935A3D"/>
    <w:rsid w:val="00942C6F"/>
    <w:rsid w:val="009507A4"/>
    <w:rsid w:val="009625FC"/>
    <w:rsid w:val="0097144E"/>
    <w:rsid w:val="0098143D"/>
    <w:rsid w:val="00993923"/>
    <w:rsid w:val="00996617"/>
    <w:rsid w:val="009A6187"/>
    <w:rsid w:val="009B06E7"/>
    <w:rsid w:val="009C1744"/>
    <w:rsid w:val="009C175B"/>
    <w:rsid w:val="009C53C0"/>
    <w:rsid w:val="009D5DF4"/>
    <w:rsid w:val="00A14BED"/>
    <w:rsid w:val="00A16353"/>
    <w:rsid w:val="00A328AD"/>
    <w:rsid w:val="00A35871"/>
    <w:rsid w:val="00A414E2"/>
    <w:rsid w:val="00A5119E"/>
    <w:rsid w:val="00A567F0"/>
    <w:rsid w:val="00A615B1"/>
    <w:rsid w:val="00A8292B"/>
    <w:rsid w:val="00A84D86"/>
    <w:rsid w:val="00A91077"/>
    <w:rsid w:val="00AA44EB"/>
    <w:rsid w:val="00AA4A48"/>
    <w:rsid w:val="00AB5F40"/>
    <w:rsid w:val="00AC36C4"/>
    <w:rsid w:val="00AC473D"/>
    <w:rsid w:val="00AD63C5"/>
    <w:rsid w:val="00AE2CD8"/>
    <w:rsid w:val="00AE68FD"/>
    <w:rsid w:val="00B04E6A"/>
    <w:rsid w:val="00B058E0"/>
    <w:rsid w:val="00B170A1"/>
    <w:rsid w:val="00B170F7"/>
    <w:rsid w:val="00B24573"/>
    <w:rsid w:val="00B25DA8"/>
    <w:rsid w:val="00B338C9"/>
    <w:rsid w:val="00B35A1A"/>
    <w:rsid w:val="00B44FE5"/>
    <w:rsid w:val="00B45A7B"/>
    <w:rsid w:val="00B474D5"/>
    <w:rsid w:val="00B613A7"/>
    <w:rsid w:val="00B6241A"/>
    <w:rsid w:val="00B6501C"/>
    <w:rsid w:val="00B65AE0"/>
    <w:rsid w:val="00B66EF3"/>
    <w:rsid w:val="00B75F48"/>
    <w:rsid w:val="00B97D51"/>
    <w:rsid w:val="00BB5CD1"/>
    <w:rsid w:val="00BB7465"/>
    <w:rsid w:val="00BB7886"/>
    <w:rsid w:val="00BC32A9"/>
    <w:rsid w:val="00BD1F30"/>
    <w:rsid w:val="00BE5786"/>
    <w:rsid w:val="00C001D5"/>
    <w:rsid w:val="00C00536"/>
    <w:rsid w:val="00C10CBF"/>
    <w:rsid w:val="00C22225"/>
    <w:rsid w:val="00C320F1"/>
    <w:rsid w:val="00C361B4"/>
    <w:rsid w:val="00C5083F"/>
    <w:rsid w:val="00C56D26"/>
    <w:rsid w:val="00C808B2"/>
    <w:rsid w:val="00C8728E"/>
    <w:rsid w:val="00CA2BF6"/>
    <w:rsid w:val="00CA52B0"/>
    <w:rsid w:val="00CA7E60"/>
    <w:rsid w:val="00CB12A2"/>
    <w:rsid w:val="00CB71D1"/>
    <w:rsid w:val="00CC4AE5"/>
    <w:rsid w:val="00CC53C2"/>
    <w:rsid w:val="00CD30B8"/>
    <w:rsid w:val="00CD3789"/>
    <w:rsid w:val="00CE2B48"/>
    <w:rsid w:val="00CF0F8C"/>
    <w:rsid w:val="00D010A3"/>
    <w:rsid w:val="00D04577"/>
    <w:rsid w:val="00D07649"/>
    <w:rsid w:val="00D2379A"/>
    <w:rsid w:val="00D273BE"/>
    <w:rsid w:val="00D402B6"/>
    <w:rsid w:val="00D52701"/>
    <w:rsid w:val="00D57796"/>
    <w:rsid w:val="00D57A8A"/>
    <w:rsid w:val="00D72E74"/>
    <w:rsid w:val="00D91941"/>
    <w:rsid w:val="00D97418"/>
    <w:rsid w:val="00DA11BB"/>
    <w:rsid w:val="00DA42F1"/>
    <w:rsid w:val="00DB1754"/>
    <w:rsid w:val="00DB1CBD"/>
    <w:rsid w:val="00DB6C08"/>
    <w:rsid w:val="00DF388A"/>
    <w:rsid w:val="00E00D1F"/>
    <w:rsid w:val="00E21F06"/>
    <w:rsid w:val="00E22973"/>
    <w:rsid w:val="00E23E81"/>
    <w:rsid w:val="00E262C1"/>
    <w:rsid w:val="00E2773A"/>
    <w:rsid w:val="00E31482"/>
    <w:rsid w:val="00E35483"/>
    <w:rsid w:val="00E4462A"/>
    <w:rsid w:val="00E50823"/>
    <w:rsid w:val="00E51CFA"/>
    <w:rsid w:val="00E53607"/>
    <w:rsid w:val="00E54CC4"/>
    <w:rsid w:val="00E60301"/>
    <w:rsid w:val="00E61495"/>
    <w:rsid w:val="00E61D89"/>
    <w:rsid w:val="00E62821"/>
    <w:rsid w:val="00E65E4B"/>
    <w:rsid w:val="00E76342"/>
    <w:rsid w:val="00EA4C2C"/>
    <w:rsid w:val="00EB2403"/>
    <w:rsid w:val="00ED5DD3"/>
    <w:rsid w:val="00ED7FBF"/>
    <w:rsid w:val="00EE26AB"/>
    <w:rsid w:val="00EF288B"/>
    <w:rsid w:val="00EF53C4"/>
    <w:rsid w:val="00F01430"/>
    <w:rsid w:val="00F02C2F"/>
    <w:rsid w:val="00F03338"/>
    <w:rsid w:val="00F04E22"/>
    <w:rsid w:val="00F101E1"/>
    <w:rsid w:val="00F11249"/>
    <w:rsid w:val="00F12A5F"/>
    <w:rsid w:val="00F229E1"/>
    <w:rsid w:val="00F23431"/>
    <w:rsid w:val="00F318A7"/>
    <w:rsid w:val="00F34166"/>
    <w:rsid w:val="00F42813"/>
    <w:rsid w:val="00F45919"/>
    <w:rsid w:val="00F601B4"/>
    <w:rsid w:val="00F6477A"/>
    <w:rsid w:val="00F71152"/>
    <w:rsid w:val="00F91EF2"/>
    <w:rsid w:val="00F937DE"/>
    <w:rsid w:val="00FA0227"/>
    <w:rsid w:val="00FA14C9"/>
    <w:rsid w:val="00FA3CF8"/>
    <w:rsid w:val="00FA482B"/>
    <w:rsid w:val="00FD68FF"/>
    <w:rsid w:val="00FE53CE"/>
    <w:rsid w:val="00FF595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EF8"/>
  <w15:chartTrackingRefBased/>
  <w15:docId w15:val="{0842F799-19E7-4E06-BFFD-6099269B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985</cp:revision>
  <dcterms:created xsi:type="dcterms:W3CDTF">2025-01-11T23:48:00Z</dcterms:created>
  <dcterms:modified xsi:type="dcterms:W3CDTF">2025-01-16T02:25:00Z</dcterms:modified>
</cp:coreProperties>
</file>