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AE752" w14:textId="7894914A" w:rsidR="00387CCE" w:rsidRPr="002F0849" w:rsidRDefault="00156AEF" w:rsidP="00387CCE">
      <w:pPr>
        <w:spacing w:after="0"/>
        <w:rPr>
          <w:b/>
          <w:bCs/>
          <w:color w:val="0070C0"/>
          <w:sz w:val="44"/>
          <w:szCs w:val="44"/>
          <w:lang w:val="en-CA"/>
        </w:rPr>
      </w:pPr>
      <w:r w:rsidRPr="002F0849">
        <w:rPr>
          <w:b/>
          <w:bCs/>
          <w:color w:val="0070C0"/>
          <w:sz w:val="44"/>
          <w:szCs w:val="44"/>
          <w:lang w:val="en-CA"/>
        </w:rPr>
        <w:t>Hard Disk Drives</w:t>
      </w:r>
    </w:p>
    <w:p w14:paraId="26A9EF1B" w14:textId="2CF0F5EF" w:rsidR="00EE5605" w:rsidRDefault="002A32BF" w:rsidP="00387CCE">
      <w:p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Hard Disk is a large, long-term storage box where we store our everything like photos, videos, documents, etc. There are metal plates called platters that spin very fast, like a record on a </w:t>
      </w:r>
      <w:proofErr w:type="spellStart"/>
      <w:r>
        <w:rPr>
          <w:sz w:val="24"/>
          <w:szCs w:val="24"/>
          <w:lang w:val="en-CA"/>
        </w:rPr>
        <w:t>turnable</w:t>
      </w:r>
      <w:proofErr w:type="spellEnd"/>
      <w:r>
        <w:rPr>
          <w:sz w:val="24"/>
          <w:szCs w:val="24"/>
          <w:lang w:val="en-CA"/>
        </w:rPr>
        <w:t xml:space="preserve"> or a DVD player. </w:t>
      </w:r>
      <w:r w:rsidRPr="002A32BF">
        <w:rPr>
          <w:sz w:val="24"/>
          <w:szCs w:val="24"/>
          <w:lang w:val="en-CA"/>
        </w:rPr>
        <w:t xml:space="preserve">A small “arm” moves over these spinning plates to read and write data, just like the needle on a record player’s arm reads music from a vinyl record. This arm can quickly move to different </w:t>
      </w:r>
      <w:r>
        <w:rPr>
          <w:sz w:val="24"/>
          <w:szCs w:val="24"/>
          <w:lang w:val="en-CA"/>
        </w:rPr>
        <w:t>disk parts</w:t>
      </w:r>
      <w:r w:rsidRPr="002A32BF">
        <w:rPr>
          <w:sz w:val="24"/>
          <w:szCs w:val="24"/>
          <w:lang w:val="en-CA"/>
        </w:rPr>
        <w:t>, allowing your computer to find and load your files.</w:t>
      </w:r>
    </w:p>
    <w:p w14:paraId="2764DFB7" w14:textId="396E6FD9" w:rsidR="002A32BF" w:rsidRDefault="002A32BF" w:rsidP="002A32BF">
      <w:pPr>
        <w:pStyle w:val="ListParagraph"/>
        <w:numPr>
          <w:ilvl w:val="0"/>
          <w:numId w:val="69"/>
        </w:num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It is a magnetic storage medium for a computer. They are flat circular plates made up of </w:t>
      </w:r>
      <w:proofErr w:type="spellStart"/>
      <w:r>
        <w:rPr>
          <w:sz w:val="24"/>
          <w:szCs w:val="24"/>
          <w:lang w:val="en-CA"/>
        </w:rPr>
        <w:t>almuniu</w:t>
      </w:r>
      <w:proofErr w:type="spellEnd"/>
      <w:r>
        <w:rPr>
          <w:sz w:val="24"/>
          <w:szCs w:val="24"/>
          <w:lang w:val="en-CA"/>
        </w:rPr>
        <w:t xml:space="preserve"> or glass and coated with a magnetic material. </w:t>
      </w:r>
    </w:p>
    <w:p w14:paraId="24B16284" w14:textId="5AE7ECB4" w:rsidR="002A32BF" w:rsidRDefault="002A32BF" w:rsidP="002A32BF">
      <w:pPr>
        <w:pStyle w:val="ListParagraph"/>
        <w:numPr>
          <w:ilvl w:val="0"/>
          <w:numId w:val="69"/>
        </w:numPr>
        <w:spacing w:after="0"/>
        <w:rPr>
          <w:sz w:val="24"/>
          <w:szCs w:val="24"/>
          <w:lang w:val="en-CA"/>
        </w:rPr>
      </w:pPr>
      <w:r w:rsidRPr="002A32BF">
        <w:rPr>
          <w:sz w:val="24"/>
          <w:szCs w:val="24"/>
          <w:lang w:val="en-CA"/>
        </w:rPr>
        <w:drawing>
          <wp:inline distT="0" distB="0" distL="0" distR="0" wp14:anchorId="0E70A33D" wp14:editId="638A290B">
            <wp:extent cx="5768951" cy="3168650"/>
            <wp:effectExtent l="0" t="0" r="3810" b="0"/>
            <wp:docPr id="1892458243" name="Picture 1" descr="A computer hard driv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8243" name="Picture 1" descr="A computer hard drive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792" cy="31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3FD2" w14:textId="14C33622" w:rsidR="002A32BF" w:rsidRDefault="002F0849" w:rsidP="002A32BF">
      <w:pPr>
        <w:pStyle w:val="ListParagraph"/>
        <w:numPr>
          <w:ilvl w:val="0"/>
          <w:numId w:val="69"/>
        </w:num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It is a non-volatile storage device that stores digital data on rapidly rotating magnetic platters. It retains data even when powered off, making it primary storage for many desktop computers, laptops, and servers.</w:t>
      </w:r>
    </w:p>
    <w:p w14:paraId="49DA87D8" w14:textId="77777777" w:rsidR="002F0849" w:rsidRPr="002F0849" w:rsidRDefault="002F0849" w:rsidP="002F0849">
      <w:pPr>
        <w:spacing w:after="0"/>
        <w:rPr>
          <w:b/>
          <w:bCs/>
          <w:color w:val="0070C0"/>
          <w:sz w:val="32"/>
          <w:szCs w:val="32"/>
          <w:lang w:val="en-CA"/>
        </w:rPr>
      </w:pPr>
    </w:p>
    <w:p w14:paraId="675892F6" w14:textId="77777777" w:rsidR="002F0849" w:rsidRPr="002F0849" w:rsidRDefault="002F0849" w:rsidP="002F0849">
      <w:pPr>
        <w:spacing w:after="0"/>
        <w:rPr>
          <w:b/>
          <w:bCs/>
          <w:color w:val="0070C0"/>
          <w:sz w:val="32"/>
          <w:szCs w:val="32"/>
          <w:lang w:val="en-CA"/>
        </w:rPr>
      </w:pPr>
      <w:r w:rsidRPr="002F0849">
        <w:rPr>
          <w:b/>
          <w:bCs/>
          <w:color w:val="0070C0"/>
          <w:sz w:val="32"/>
          <w:szCs w:val="32"/>
          <w:lang w:val="en-CA"/>
        </w:rPr>
        <w:t>Key Internal Components of Hard Disks Drives (HDDs):</w:t>
      </w:r>
    </w:p>
    <w:p w14:paraId="49EE3A59" w14:textId="77777777" w:rsidR="002F0849" w:rsidRPr="002F0849" w:rsidRDefault="002F0849" w:rsidP="002F0849">
      <w:pPr>
        <w:pStyle w:val="ListParagraph"/>
        <w:numPr>
          <w:ilvl w:val="0"/>
          <w:numId w:val="70"/>
        </w:num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Platters:</w:t>
      </w:r>
      <w:r w:rsidRPr="002F0849">
        <w:rPr>
          <w:sz w:val="24"/>
          <w:szCs w:val="24"/>
          <w:lang w:val="en-CA"/>
        </w:rPr>
        <w:t xml:space="preserve"> Circular, magnetically coated disks that store data in tracks and sectors.</w:t>
      </w:r>
    </w:p>
    <w:p w14:paraId="4918CEB3" w14:textId="77777777" w:rsidR="002F0849" w:rsidRPr="002F0849" w:rsidRDefault="002F0849" w:rsidP="002F0849">
      <w:pPr>
        <w:pStyle w:val="ListParagraph"/>
        <w:numPr>
          <w:ilvl w:val="0"/>
          <w:numId w:val="70"/>
        </w:numPr>
        <w:spacing w:after="0"/>
        <w:rPr>
          <w:b/>
          <w:bCs/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Spindle and Motor:</w:t>
      </w:r>
      <w:r w:rsidRPr="002F0849">
        <w:rPr>
          <w:sz w:val="24"/>
          <w:szCs w:val="24"/>
          <w:lang w:val="en-CA"/>
        </w:rPr>
        <w:t xml:space="preserve"> The spindle holds and spins the platters at high speed (commonly 5,400 to 10,000 RPM).</w:t>
      </w:r>
    </w:p>
    <w:p w14:paraId="374129FE" w14:textId="77777777" w:rsidR="002F0849" w:rsidRPr="002F0849" w:rsidRDefault="002F0849" w:rsidP="002F0849">
      <w:pPr>
        <w:pStyle w:val="ListParagraph"/>
        <w:numPr>
          <w:ilvl w:val="0"/>
          <w:numId w:val="70"/>
        </w:numPr>
        <w:spacing w:after="0"/>
        <w:rPr>
          <w:b/>
          <w:bCs/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Actuator Arm and Read/Write Heads:</w:t>
      </w:r>
      <w:r w:rsidRPr="002F0849">
        <w:rPr>
          <w:sz w:val="24"/>
          <w:szCs w:val="24"/>
          <w:lang w:val="en-CA"/>
        </w:rPr>
        <w:t xml:space="preserve"> The arm positions the heads over the rotating platters to read and write data.</w:t>
      </w:r>
    </w:p>
    <w:p w14:paraId="5B540799" w14:textId="59F4C49F" w:rsidR="002F0849" w:rsidRPr="002F0849" w:rsidRDefault="002F0849" w:rsidP="002F0849">
      <w:pPr>
        <w:pStyle w:val="ListParagraph"/>
        <w:numPr>
          <w:ilvl w:val="0"/>
          <w:numId w:val="70"/>
        </w:numPr>
        <w:spacing w:after="0"/>
        <w:rPr>
          <w:b/>
          <w:bCs/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Logic Board:</w:t>
      </w:r>
      <w:r w:rsidRPr="002F0849">
        <w:rPr>
          <w:sz w:val="24"/>
          <w:szCs w:val="24"/>
          <w:lang w:val="en-CA"/>
        </w:rPr>
        <w:t xml:space="preserve"> Contains the drive’s firmware and controls read/write operations, error correction, and interfacing with the computer.</w:t>
      </w:r>
      <w:r w:rsidRPr="002F0849">
        <w:rPr>
          <w:sz w:val="24"/>
          <w:szCs w:val="24"/>
          <w:lang w:val="en-CA"/>
        </w:rPr>
        <w:br/>
      </w:r>
    </w:p>
    <w:p w14:paraId="3910F773" w14:textId="77777777" w:rsidR="002F0849" w:rsidRDefault="002F0849" w:rsidP="002F0849">
      <w:pPr>
        <w:spacing w:after="0"/>
        <w:rPr>
          <w:sz w:val="24"/>
          <w:szCs w:val="24"/>
          <w:lang w:val="en-CA"/>
        </w:rPr>
      </w:pPr>
    </w:p>
    <w:p w14:paraId="16B6D952" w14:textId="0531AAA2" w:rsidR="002F0849" w:rsidRPr="002F0849" w:rsidRDefault="002F0849" w:rsidP="002F0849">
      <w:pPr>
        <w:spacing w:after="0"/>
        <w:rPr>
          <w:b/>
          <w:bCs/>
          <w:color w:val="0070C0"/>
          <w:sz w:val="32"/>
          <w:szCs w:val="32"/>
          <w:lang w:val="en-CA"/>
        </w:rPr>
      </w:pPr>
      <w:r w:rsidRPr="002F0849">
        <w:rPr>
          <w:b/>
          <w:bCs/>
          <w:color w:val="0070C0"/>
          <w:sz w:val="32"/>
          <w:szCs w:val="32"/>
          <w:lang w:val="en-CA"/>
        </w:rPr>
        <w:t>Types of Storage Devices</w:t>
      </w:r>
    </w:p>
    <w:p w14:paraId="7FBBCD17" w14:textId="77777777" w:rsidR="002F0849" w:rsidRPr="002F0849" w:rsidRDefault="002F0849" w:rsidP="002F0849">
      <w:p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HDD (Hard Disk Drive):</w:t>
      </w:r>
    </w:p>
    <w:p w14:paraId="62B7F54C" w14:textId="77777777" w:rsidR="002F0849" w:rsidRPr="002F0849" w:rsidRDefault="002F0849" w:rsidP="002F0849">
      <w:pPr>
        <w:numPr>
          <w:ilvl w:val="0"/>
          <w:numId w:val="71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>Pros: High storage capacity per dollar, well-understood, widely compatible.</w:t>
      </w:r>
    </w:p>
    <w:p w14:paraId="464A4DE2" w14:textId="77777777" w:rsidR="002F0849" w:rsidRPr="002F0849" w:rsidRDefault="002F0849" w:rsidP="002F0849">
      <w:pPr>
        <w:numPr>
          <w:ilvl w:val="0"/>
          <w:numId w:val="71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>Cons: Slower data access compared to SSDs due to mechanical parts; more susceptible to physical shocks.</w:t>
      </w:r>
    </w:p>
    <w:p w14:paraId="2B9AB8CF" w14:textId="77777777" w:rsidR="002F0849" w:rsidRPr="002F0849" w:rsidRDefault="002F0849" w:rsidP="002F0849">
      <w:p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lastRenderedPageBreak/>
        <w:t>SSD (Solid State Drive):</w:t>
      </w:r>
    </w:p>
    <w:p w14:paraId="69B0B1A4" w14:textId="77777777" w:rsidR="002F0849" w:rsidRPr="002F0849" w:rsidRDefault="002F0849" w:rsidP="002F0849">
      <w:pPr>
        <w:numPr>
          <w:ilvl w:val="0"/>
          <w:numId w:val="72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>Uses NAND-based flash memory with no moving parts.</w:t>
      </w:r>
    </w:p>
    <w:p w14:paraId="3A9BD59E" w14:textId="77777777" w:rsidR="002F0849" w:rsidRPr="002F0849" w:rsidRDefault="002F0849" w:rsidP="002F0849">
      <w:pPr>
        <w:numPr>
          <w:ilvl w:val="0"/>
          <w:numId w:val="72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>Pros: Faster read/write speeds, lower latency, more shock-resistant, lower power consumption.</w:t>
      </w:r>
    </w:p>
    <w:p w14:paraId="075EDD9A" w14:textId="77777777" w:rsidR="002F0849" w:rsidRPr="002F0849" w:rsidRDefault="002F0849" w:rsidP="002F0849">
      <w:pPr>
        <w:numPr>
          <w:ilvl w:val="0"/>
          <w:numId w:val="72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>Cons: Higher cost per GB, limited (though continually improving) write endurance compared to HDDs.</w:t>
      </w:r>
    </w:p>
    <w:p w14:paraId="5D681032" w14:textId="77777777" w:rsidR="002F0849" w:rsidRPr="002F0849" w:rsidRDefault="002F0849" w:rsidP="002F0849">
      <w:p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Hybrid Drives (SSHD):</w:t>
      </w:r>
    </w:p>
    <w:p w14:paraId="7C42314A" w14:textId="77777777" w:rsidR="002F0849" w:rsidRPr="002F0849" w:rsidRDefault="002F0849" w:rsidP="002F0849">
      <w:pPr>
        <w:numPr>
          <w:ilvl w:val="0"/>
          <w:numId w:val="73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>Combine a small amount of SSD-like flash storage with an HDD for faster boot and frequently accessed data retrieval.</w:t>
      </w:r>
    </w:p>
    <w:p w14:paraId="3C16CC1C" w14:textId="77777777" w:rsidR="002F0849" w:rsidRDefault="002F0849" w:rsidP="002F0849">
      <w:pPr>
        <w:spacing w:after="0"/>
        <w:rPr>
          <w:sz w:val="24"/>
          <w:szCs w:val="24"/>
          <w:lang w:val="en-CA"/>
        </w:rPr>
      </w:pPr>
    </w:p>
    <w:p w14:paraId="69585661" w14:textId="77777777" w:rsidR="002F0849" w:rsidRPr="002F0849" w:rsidRDefault="002F0849" w:rsidP="002F0849">
      <w:p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Form Factors:</w:t>
      </w:r>
    </w:p>
    <w:p w14:paraId="7CF6BCCC" w14:textId="77777777" w:rsidR="002F0849" w:rsidRPr="002F0849" w:rsidRDefault="002F0849" w:rsidP="002F0849">
      <w:pPr>
        <w:numPr>
          <w:ilvl w:val="0"/>
          <w:numId w:val="74"/>
        </w:num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3.5-inch:</w:t>
      </w:r>
      <w:r w:rsidRPr="002F0849">
        <w:rPr>
          <w:sz w:val="24"/>
          <w:szCs w:val="24"/>
          <w:lang w:val="en-CA"/>
        </w:rPr>
        <w:t xml:space="preserve"> Standard size for desktop HDDs.</w:t>
      </w:r>
    </w:p>
    <w:p w14:paraId="20B5DE17" w14:textId="77777777" w:rsidR="002F0849" w:rsidRPr="002F0849" w:rsidRDefault="002F0849" w:rsidP="002F0849">
      <w:pPr>
        <w:numPr>
          <w:ilvl w:val="0"/>
          <w:numId w:val="74"/>
        </w:num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2.5-inch:</w:t>
      </w:r>
      <w:r w:rsidRPr="002F0849">
        <w:rPr>
          <w:sz w:val="24"/>
          <w:szCs w:val="24"/>
          <w:lang w:val="en-CA"/>
        </w:rPr>
        <w:t xml:space="preserve"> Common in laptops and some external drives. Also standard for many SATA SSDs.</w:t>
      </w:r>
    </w:p>
    <w:p w14:paraId="7C15D51E" w14:textId="77777777" w:rsidR="002F0849" w:rsidRDefault="002F0849" w:rsidP="002F0849">
      <w:pPr>
        <w:numPr>
          <w:ilvl w:val="0"/>
          <w:numId w:val="74"/>
        </w:num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M.2:</w:t>
      </w:r>
      <w:r w:rsidRPr="002F0849">
        <w:rPr>
          <w:sz w:val="24"/>
          <w:szCs w:val="24"/>
          <w:lang w:val="en-CA"/>
        </w:rPr>
        <w:t xml:space="preserve"> A form factor commonly used for SSDs, particularly </w:t>
      </w:r>
      <w:proofErr w:type="spellStart"/>
      <w:r w:rsidRPr="002F0849">
        <w:rPr>
          <w:sz w:val="24"/>
          <w:szCs w:val="24"/>
          <w:lang w:val="en-CA"/>
        </w:rPr>
        <w:t>NVMe</w:t>
      </w:r>
      <w:proofErr w:type="spellEnd"/>
      <w:r w:rsidRPr="002F0849">
        <w:rPr>
          <w:sz w:val="24"/>
          <w:szCs w:val="24"/>
          <w:lang w:val="en-CA"/>
        </w:rPr>
        <w:t xml:space="preserve"> and SATA M.2 drives, more compact and efficient.</w:t>
      </w:r>
    </w:p>
    <w:p w14:paraId="3600AF84" w14:textId="77777777" w:rsidR="002F0849" w:rsidRPr="002F0849" w:rsidRDefault="002F0849" w:rsidP="002F0849">
      <w:pPr>
        <w:spacing w:after="0"/>
        <w:ind w:left="720"/>
        <w:rPr>
          <w:sz w:val="24"/>
          <w:szCs w:val="24"/>
          <w:lang w:val="en-CA"/>
        </w:rPr>
      </w:pPr>
    </w:p>
    <w:p w14:paraId="51B44AD7" w14:textId="535A21E9" w:rsidR="002F0849" w:rsidRPr="002F0849" w:rsidRDefault="002F0849" w:rsidP="002F0849">
      <w:pPr>
        <w:spacing w:after="0"/>
        <w:rPr>
          <w:b/>
          <w:bCs/>
          <w:color w:val="0070C0"/>
          <w:sz w:val="32"/>
          <w:szCs w:val="32"/>
          <w:lang w:val="en-CA"/>
        </w:rPr>
      </w:pPr>
      <w:r w:rsidRPr="002F0849">
        <w:rPr>
          <w:b/>
          <w:bCs/>
          <w:color w:val="0070C0"/>
          <w:sz w:val="32"/>
          <w:szCs w:val="32"/>
          <w:lang w:val="en-CA"/>
        </w:rPr>
        <w:t>Partitions and Filesystems</w:t>
      </w:r>
    </w:p>
    <w:p w14:paraId="0CA8064E" w14:textId="77777777" w:rsidR="002F0849" w:rsidRDefault="002F0849" w:rsidP="002F0849">
      <w:pPr>
        <w:spacing w:after="0"/>
        <w:rPr>
          <w:b/>
          <w:bCs/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Partitions:</w:t>
      </w:r>
    </w:p>
    <w:p w14:paraId="423735DB" w14:textId="77777777" w:rsidR="00585E96" w:rsidRDefault="00585E96" w:rsidP="00585E96">
      <w:pPr>
        <w:spacing w:after="0"/>
        <w:rPr>
          <w:sz w:val="24"/>
          <w:szCs w:val="24"/>
          <w:lang w:val="en-CA"/>
        </w:rPr>
      </w:pPr>
      <w:r w:rsidRPr="00585E96">
        <w:rPr>
          <w:sz w:val="24"/>
          <w:szCs w:val="24"/>
          <w:lang w:val="en-CA"/>
        </w:rPr>
        <w:t xml:space="preserve">Think of your computer’s hard disk like a big, empty plot of land. All your data—documents, photos, music, and even the operating system—needs a well-defined space to sit in. Instead of putting everything together in one big, jumbled area, you can break this large plot into smaller, separate sections called </w:t>
      </w:r>
      <w:r w:rsidRPr="00585E96">
        <w:rPr>
          <w:b/>
          <w:bCs/>
          <w:sz w:val="24"/>
          <w:szCs w:val="24"/>
          <w:lang w:val="en-CA"/>
        </w:rPr>
        <w:t>partitions</w:t>
      </w:r>
      <w:r w:rsidRPr="00585E96">
        <w:rPr>
          <w:sz w:val="24"/>
          <w:szCs w:val="24"/>
          <w:lang w:val="en-CA"/>
        </w:rPr>
        <w:t>.</w:t>
      </w:r>
    </w:p>
    <w:p w14:paraId="2EEA2095" w14:textId="77777777" w:rsidR="00585E96" w:rsidRPr="00585E96" w:rsidRDefault="00585E96" w:rsidP="00585E96">
      <w:pPr>
        <w:spacing w:after="0"/>
        <w:rPr>
          <w:sz w:val="24"/>
          <w:szCs w:val="24"/>
          <w:lang w:val="en-CA"/>
        </w:rPr>
      </w:pPr>
    </w:p>
    <w:p w14:paraId="5B19EC52" w14:textId="77777777" w:rsidR="00585E96" w:rsidRPr="00585E96" w:rsidRDefault="00585E96" w:rsidP="00585E96">
      <w:pPr>
        <w:spacing w:after="0"/>
        <w:rPr>
          <w:sz w:val="24"/>
          <w:szCs w:val="24"/>
          <w:lang w:val="en-CA"/>
        </w:rPr>
      </w:pPr>
      <w:r w:rsidRPr="00585E96">
        <w:rPr>
          <w:b/>
          <w:bCs/>
          <w:sz w:val="24"/>
          <w:szCs w:val="24"/>
          <w:lang w:val="en-CA"/>
        </w:rPr>
        <w:t>What is a Partition?</w:t>
      </w:r>
      <w:r w:rsidRPr="00585E96">
        <w:rPr>
          <w:sz w:val="24"/>
          <w:szCs w:val="24"/>
          <w:lang w:val="en-CA"/>
        </w:rPr>
        <w:br/>
        <w:t>A partition is like a “room” or “section” created inside your hard disk. Each partition acts like its own mini-hard drive. For example, you might have:</w:t>
      </w:r>
    </w:p>
    <w:p w14:paraId="0C8BF6DC" w14:textId="77777777" w:rsidR="00585E96" w:rsidRPr="00585E96" w:rsidRDefault="00585E96" w:rsidP="00585E96">
      <w:pPr>
        <w:numPr>
          <w:ilvl w:val="0"/>
          <w:numId w:val="80"/>
        </w:numPr>
        <w:spacing w:after="0"/>
        <w:rPr>
          <w:sz w:val="24"/>
          <w:szCs w:val="24"/>
          <w:lang w:val="en-CA"/>
        </w:rPr>
      </w:pPr>
      <w:r w:rsidRPr="00585E96">
        <w:rPr>
          <w:b/>
          <w:bCs/>
          <w:sz w:val="24"/>
          <w:szCs w:val="24"/>
          <w:lang w:val="en-CA"/>
        </w:rPr>
        <w:t>Partition A:</w:t>
      </w:r>
      <w:r w:rsidRPr="00585E96">
        <w:rPr>
          <w:sz w:val="24"/>
          <w:szCs w:val="24"/>
          <w:lang w:val="en-CA"/>
        </w:rPr>
        <w:t xml:space="preserve"> where you install your operating system (like Windows).</w:t>
      </w:r>
    </w:p>
    <w:p w14:paraId="708A0D11" w14:textId="77777777" w:rsidR="00585E96" w:rsidRPr="00585E96" w:rsidRDefault="00585E96" w:rsidP="00585E96">
      <w:pPr>
        <w:numPr>
          <w:ilvl w:val="0"/>
          <w:numId w:val="80"/>
        </w:numPr>
        <w:spacing w:after="0"/>
        <w:rPr>
          <w:sz w:val="24"/>
          <w:szCs w:val="24"/>
          <w:lang w:val="en-CA"/>
        </w:rPr>
      </w:pPr>
      <w:r w:rsidRPr="00585E96">
        <w:rPr>
          <w:b/>
          <w:bCs/>
          <w:sz w:val="24"/>
          <w:szCs w:val="24"/>
          <w:lang w:val="en-CA"/>
        </w:rPr>
        <w:t>Partition B:</w:t>
      </w:r>
      <w:r w:rsidRPr="00585E96">
        <w:rPr>
          <w:sz w:val="24"/>
          <w:szCs w:val="24"/>
          <w:lang w:val="en-CA"/>
        </w:rPr>
        <w:t xml:space="preserve"> where you store all your personal files, like pictures or videos.</w:t>
      </w:r>
    </w:p>
    <w:p w14:paraId="7B243963" w14:textId="77777777" w:rsidR="00585E96" w:rsidRDefault="00585E96" w:rsidP="00585E96">
      <w:pPr>
        <w:numPr>
          <w:ilvl w:val="0"/>
          <w:numId w:val="80"/>
        </w:numPr>
        <w:spacing w:after="0"/>
        <w:rPr>
          <w:sz w:val="24"/>
          <w:szCs w:val="24"/>
          <w:lang w:val="en-CA"/>
        </w:rPr>
      </w:pPr>
      <w:r w:rsidRPr="00585E96">
        <w:rPr>
          <w:b/>
          <w:bCs/>
          <w:sz w:val="24"/>
          <w:szCs w:val="24"/>
          <w:lang w:val="en-CA"/>
        </w:rPr>
        <w:t>Partition C:</w:t>
      </w:r>
      <w:r w:rsidRPr="00585E96">
        <w:rPr>
          <w:sz w:val="24"/>
          <w:szCs w:val="24"/>
          <w:lang w:val="en-CA"/>
        </w:rPr>
        <w:t xml:space="preserve"> where you experiment with a different operating system or keep backup files.</w:t>
      </w:r>
    </w:p>
    <w:p w14:paraId="3DE402BC" w14:textId="77777777" w:rsidR="00585E96" w:rsidRDefault="00585E96" w:rsidP="00585E96">
      <w:pPr>
        <w:spacing w:after="0"/>
        <w:rPr>
          <w:sz w:val="24"/>
          <w:szCs w:val="24"/>
          <w:lang w:val="en-CA"/>
        </w:rPr>
      </w:pPr>
    </w:p>
    <w:p w14:paraId="553BC12C" w14:textId="77777777" w:rsidR="00585E96" w:rsidRPr="00585E96" w:rsidRDefault="00585E96" w:rsidP="00585E96">
      <w:pPr>
        <w:spacing w:after="0"/>
        <w:rPr>
          <w:sz w:val="24"/>
          <w:szCs w:val="24"/>
          <w:lang w:val="en-CA"/>
        </w:rPr>
      </w:pPr>
      <w:r w:rsidRPr="00585E96">
        <w:rPr>
          <w:b/>
          <w:bCs/>
          <w:sz w:val="24"/>
          <w:szCs w:val="24"/>
          <w:lang w:val="en-CA"/>
        </w:rPr>
        <w:t>Why Use Partitions?</w:t>
      </w:r>
    </w:p>
    <w:p w14:paraId="706E93FE" w14:textId="77777777" w:rsidR="00585E96" w:rsidRPr="00585E96" w:rsidRDefault="00585E96" w:rsidP="00585E96">
      <w:pPr>
        <w:numPr>
          <w:ilvl w:val="0"/>
          <w:numId w:val="81"/>
        </w:numPr>
        <w:spacing w:after="0"/>
        <w:rPr>
          <w:sz w:val="24"/>
          <w:szCs w:val="24"/>
          <w:lang w:val="en-CA"/>
        </w:rPr>
      </w:pPr>
      <w:r w:rsidRPr="00585E96">
        <w:rPr>
          <w:b/>
          <w:bCs/>
          <w:sz w:val="24"/>
          <w:szCs w:val="24"/>
          <w:lang w:val="en-CA"/>
        </w:rPr>
        <w:t>Organization:</w:t>
      </w:r>
      <w:r w:rsidRPr="00585E96">
        <w:rPr>
          <w:sz w:val="24"/>
          <w:szCs w:val="24"/>
          <w:lang w:val="en-CA"/>
        </w:rPr>
        <w:t xml:space="preserve"> You can keep your system files separate from your personal documents, reducing clutter.</w:t>
      </w:r>
    </w:p>
    <w:p w14:paraId="5D3068DD" w14:textId="77777777" w:rsidR="00585E96" w:rsidRPr="00585E96" w:rsidRDefault="00585E96" w:rsidP="00585E96">
      <w:pPr>
        <w:numPr>
          <w:ilvl w:val="0"/>
          <w:numId w:val="81"/>
        </w:numPr>
        <w:spacing w:after="0"/>
        <w:rPr>
          <w:sz w:val="24"/>
          <w:szCs w:val="24"/>
          <w:lang w:val="en-CA"/>
        </w:rPr>
      </w:pPr>
      <w:r w:rsidRPr="00585E96">
        <w:rPr>
          <w:b/>
          <w:bCs/>
          <w:sz w:val="24"/>
          <w:szCs w:val="24"/>
          <w:lang w:val="en-CA"/>
        </w:rPr>
        <w:t>Security:</w:t>
      </w:r>
      <w:r w:rsidRPr="00585E96">
        <w:rPr>
          <w:sz w:val="24"/>
          <w:szCs w:val="24"/>
          <w:lang w:val="en-CA"/>
        </w:rPr>
        <w:t xml:space="preserve"> If one partition gets corrupted, the others often remain safe. It’s like having a fireproof door between rooms in a house.</w:t>
      </w:r>
    </w:p>
    <w:p w14:paraId="2533CE36" w14:textId="77777777" w:rsidR="00585E96" w:rsidRPr="00585E96" w:rsidRDefault="00585E96" w:rsidP="00585E96">
      <w:pPr>
        <w:numPr>
          <w:ilvl w:val="0"/>
          <w:numId w:val="81"/>
        </w:numPr>
        <w:spacing w:after="0"/>
        <w:rPr>
          <w:sz w:val="24"/>
          <w:szCs w:val="24"/>
          <w:lang w:val="en-CA"/>
        </w:rPr>
      </w:pPr>
      <w:r w:rsidRPr="00585E96">
        <w:rPr>
          <w:b/>
          <w:bCs/>
          <w:sz w:val="24"/>
          <w:szCs w:val="24"/>
          <w:lang w:val="en-CA"/>
        </w:rPr>
        <w:t>Backup and Maintenance:</w:t>
      </w:r>
      <w:r w:rsidRPr="00585E96">
        <w:rPr>
          <w:sz w:val="24"/>
          <w:szCs w:val="24"/>
          <w:lang w:val="en-CA"/>
        </w:rPr>
        <w:t xml:space="preserve"> It’s easier to back up important data or reinstall the operating system without affecting other partitions.</w:t>
      </w:r>
    </w:p>
    <w:p w14:paraId="4F7AC4FC" w14:textId="77777777" w:rsidR="00585E96" w:rsidRPr="00585E96" w:rsidRDefault="00585E96" w:rsidP="00585E96">
      <w:pPr>
        <w:numPr>
          <w:ilvl w:val="0"/>
          <w:numId w:val="81"/>
        </w:numPr>
        <w:spacing w:after="0"/>
        <w:rPr>
          <w:sz w:val="24"/>
          <w:szCs w:val="24"/>
          <w:lang w:val="en-CA"/>
        </w:rPr>
      </w:pPr>
      <w:r w:rsidRPr="00585E96">
        <w:rPr>
          <w:b/>
          <w:bCs/>
          <w:sz w:val="24"/>
          <w:szCs w:val="24"/>
          <w:lang w:val="en-CA"/>
        </w:rPr>
        <w:t>Multiple Operating Systems:</w:t>
      </w:r>
      <w:r w:rsidRPr="00585E96">
        <w:rPr>
          <w:sz w:val="24"/>
          <w:szCs w:val="24"/>
          <w:lang w:val="en-CA"/>
        </w:rPr>
        <w:t xml:space="preserve"> If you want to try out a different operating system (like Linux), you can put it on its own partition without messing up your main system.</w:t>
      </w:r>
    </w:p>
    <w:p w14:paraId="79012B8B" w14:textId="77777777" w:rsidR="00585E96" w:rsidRPr="00585E96" w:rsidRDefault="00585E96" w:rsidP="00585E96">
      <w:pPr>
        <w:spacing w:after="0"/>
        <w:rPr>
          <w:sz w:val="24"/>
          <w:szCs w:val="24"/>
          <w:lang w:val="en-CA"/>
        </w:rPr>
      </w:pPr>
    </w:p>
    <w:p w14:paraId="52D3B050" w14:textId="5BB1506F" w:rsidR="00585E96" w:rsidRPr="002F0849" w:rsidRDefault="00585E96" w:rsidP="002F0849">
      <w:pPr>
        <w:spacing w:after="0"/>
        <w:rPr>
          <w:b/>
          <w:bCs/>
          <w:sz w:val="24"/>
          <w:szCs w:val="24"/>
          <w:lang w:val="en-CA"/>
        </w:rPr>
      </w:pPr>
      <w:r w:rsidRPr="00585E96">
        <w:rPr>
          <w:b/>
          <w:bCs/>
          <w:sz w:val="24"/>
          <w:szCs w:val="24"/>
          <w:lang w:val="en-CA"/>
        </w:rPr>
        <w:t xml:space="preserve">More about Partitions: </w:t>
      </w:r>
    </w:p>
    <w:p w14:paraId="25069CE7" w14:textId="77777777" w:rsidR="002F0849" w:rsidRPr="002F0849" w:rsidRDefault="002F0849" w:rsidP="002F0849">
      <w:pPr>
        <w:numPr>
          <w:ilvl w:val="0"/>
          <w:numId w:val="75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>A hard disk can be divided into logical sections called partitions.</w:t>
      </w:r>
    </w:p>
    <w:p w14:paraId="09BE1719" w14:textId="77777777" w:rsidR="002F0849" w:rsidRDefault="002F0849" w:rsidP="002F0849">
      <w:pPr>
        <w:numPr>
          <w:ilvl w:val="0"/>
          <w:numId w:val="75"/>
        </w:num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Partition Table Types:</w:t>
      </w:r>
      <w:r w:rsidRPr="002F0849">
        <w:rPr>
          <w:sz w:val="24"/>
          <w:szCs w:val="24"/>
          <w:lang w:val="en-CA"/>
        </w:rPr>
        <w:t xml:space="preserve"> MBR (Master Boot Record) and GPT (GUID Partition Table). GPT supports larger drives and more partitions than MBR and is more resilient.</w:t>
      </w:r>
    </w:p>
    <w:p w14:paraId="6F73E82B" w14:textId="77777777" w:rsidR="00A25F46" w:rsidRDefault="00A25F46" w:rsidP="00A25F46">
      <w:pPr>
        <w:spacing w:after="0"/>
        <w:ind w:left="720"/>
        <w:rPr>
          <w:sz w:val="24"/>
          <w:szCs w:val="24"/>
          <w:lang w:val="en-CA"/>
        </w:rPr>
      </w:pPr>
    </w:p>
    <w:p w14:paraId="6AF79EBF" w14:textId="77777777" w:rsidR="00585E96" w:rsidRPr="002F0849" w:rsidRDefault="00585E96" w:rsidP="00585E96">
      <w:pPr>
        <w:spacing w:after="0"/>
        <w:ind w:left="720"/>
        <w:rPr>
          <w:sz w:val="24"/>
          <w:szCs w:val="24"/>
          <w:lang w:val="en-CA"/>
        </w:rPr>
      </w:pPr>
    </w:p>
    <w:p w14:paraId="5C88D101" w14:textId="77777777" w:rsidR="002F0849" w:rsidRPr="002F0849" w:rsidRDefault="002F0849" w:rsidP="002F0849">
      <w:p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lastRenderedPageBreak/>
        <w:t>Filesystems:</w:t>
      </w:r>
    </w:p>
    <w:p w14:paraId="07C6F2AD" w14:textId="77777777" w:rsidR="002F0849" w:rsidRPr="002F0849" w:rsidRDefault="002F0849" w:rsidP="002F0849">
      <w:pPr>
        <w:numPr>
          <w:ilvl w:val="0"/>
          <w:numId w:val="76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>Responsible for how data is organized, stored, and retrieved.</w:t>
      </w:r>
    </w:p>
    <w:p w14:paraId="76588C1E" w14:textId="77777777" w:rsidR="002F0849" w:rsidRPr="002F0849" w:rsidRDefault="002F0849" w:rsidP="002F0849">
      <w:pPr>
        <w:numPr>
          <w:ilvl w:val="0"/>
          <w:numId w:val="76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 xml:space="preserve">Common filesystems: </w:t>
      </w:r>
      <w:r w:rsidRPr="002F0849">
        <w:rPr>
          <w:b/>
          <w:bCs/>
          <w:sz w:val="24"/>
          <w:szCs w:val="24"/>
          <w:lang w:val="en-CA"/>
        </w:rPr>
        <w:t>NTFS</w:t>
      </w:r>
      <w:r w:rsidRPr="002F0849">
        <w:rPr>
          <w:sz w:val="24"/>
          <w:szCs w:val="24"/>
          <w:lang w:val="en-CA"/>
        </w:rPr>
        <w:t xml:space="preserve"> (Windows default), </w:t>
      </w:r>
      <w:r w:rsidRPr="002F0849">
        <w:rPr>
          <w:b/>
          <w:bCs/>
          <w:sz w:val="24"/>
          <w:szCs w:val="24"/>
          <w:lang w:val="en-CA"/>
        </w:rPr>
        <w:t xml:space="preserve">FAT32 / </w:t>
      </w:r>
      <w:proofErr w:type="spellStart"/>
      <w:r w:rsidRPr="002F0849">
        <w:rPr>
          <w:b/>
          <w:bCs/>
          <w:sz w:val="24"/>
          <w:szCs w:val="24"/>
          <w:lang w:val="en-CA"/>
        </w:rPr>
        <w:t>exFAT</w:t>
      </w:r>
      <w:proofErr w:type="spellEnd"/>
      <w:r w:rsidRPr="002F0849">
        <w:rPr>
          <w:sz w:val="24"/>
          <w:szCs w:val="24"/>
          <w:lang w:val="en-CA"/>
        </w:rPr>
        <w:t xml:space="preserve"> (removable drives), </w:t>
      </w:r>
      <w:r w:rsidRPr="002F0849">
        <w:rPr>
          <w:b/>
          <w:bCs/>
          <w:sz w:val="24"/>
          <w:szCs w:val="24"/>
          <w:lang w:val="en-CA"/>
        </w:rPr>
        <w:t>HFS+/APFS</w:t>
      </w:r>
      <w:r w:rsidRPr="002F0849">
        <w:rPr>
          <w:sz w:val="24"/>
          <w:szCs w:val="24"/>
          <w:lang w:val="en-CA"/>
        </w:rPr>
        <w:t xml:space="preserve"> (macOS), </w:t>
      </w:r>
      <w:r w:rsidRPr="002F0849">
        <w:rPr>
          <w:b/>
          <w:bCs/>
          <w:sz w:val="24"/>
          <w:szCs w:val="24"/>
          <w:lang w:val="en-CA"/>
        </w:rPr>
        <w:t xml:space="preserve">EXT4 / XFS / </w:t>
      </w:r>
      <w:proofErr w:type="spellStart"/>
      <w:r w:rsidRPr="002F0849">
        <w:rPr>
          <w:b/>
          <w:bCs/>
          <w:sz w:val="24"/>
          <w:szCs w:val="24"/>
          <w:lang w:val="en-CA"/>
        </w:rPr>
        <w:t>Btrfs</w:t>
      </w:r>
      <w:proofErr w:type="spellEnd"/>
      <w:r w:rsidRPr="002F0849">
        <w:rPr>
          <w:sz w:val="24"/>
          <w:szCs w:val="24"/>
          <w:lang w:val="en-CA"/>
        </w:rPr>
        <w:t xml:space="preserve"> (Linux).</w:t>
      </w:r>
    </w:p>
    <w:p w14:paraId="3E0460B9" w14:textId="77777777" w:rsidR="002F0849" w:rsidRPr="002F0849" w:rsidRDefault="002F0849" w:rsidP="002F0849">
      <w:pPr>
        <w:numPr>
          <w:ilvl w:val="0"/>
          <w:numId w:val="76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>Proper filesystem selection can impact performance, compatibility, and reliability.</w:t>
      </w:r>
    </w:p>
    <w:p w14:paraId="4630E98E" w14:textId="48FF5C91" w:rsidR="002F0849" w:rsidRDefault="002F0849" w:rsidP="002F0849">
      <w:pPr>
        <w:spacing w:after="0"/>
        <w:rPr>
          <w:sz w:val="24"/>
          <w:szCs w:val="24"/>
          <w:lang w:val="en-CA"/>
        </w:rPr>
      </w:pPr>
    </w:p>
    <w:p w14:paraId="603D960E" w14:textId="11E7153D" w:rsidR="00A25F46" w:rsidRPr="002F0849" w:rsidRDefault="00A25F46" w:rsidP="00A25F46">
      <w:pPr>
        <w:spacing w:after="0"/>
        <w:rPr>
          <w:b/>
          <w:bCs/>
          <w:color w:val="0070C0"/>
          <w:sz w:val="32"/>
          <w:szCs w:val="32"/>
          <w:lang w:val="en-CA"/>
        </w:rPr>
      </w:pPr>
      <w:r>
        <w:rPr>
          <w:b/>
          <w:bCs/>
          <w:color w:val="0070C0"/>
          <w:sz w:val="32"/>
          <w:szCs w:val="32"/>
          <w:lang w:val="en-CA"/>
        </w:rPr>
        <w:t>Disk Management</w:t>
      </w:r>
    </w:p>
    <w:p w14:paraId="04C71A82" w14:textId="6365EFEF" w:rsidR="00A25F46" w:rsidRDefault="00A25F46" w:rsidP="002F0849">
      <w:p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Disk Management is like toolkit or set of tasks we use to organize and control the hard disk’s storage space.</w:t>
      </w:r>
      <w:r w:rsidRPr="00A25F46">
        <w:t xml:space="preserve"> </w:t>
      </w:r>
      <w:r>
        <w:rPr>
          <w:sz w:val="24"/>
          <w:szCs w:val="24"/>
          <w:lang w:val="en-CA"/>
        </w:rPr>
        <w:t>I</w:t>
      </w:r>
      <w:r w:rsidRPr="00A25F46">
        <w:rPr>
          <w:sz w:val="24"/>
          <w:szCs w:val="24"/>
          <w:lang w:val="en-CA"/>
        </w:rPr>
        <w:t xml:space="preserve">n addition to the concepts of partitions, the Windows operating system environment also uses terms like </w:t>
      </w:r>
      <w:r w:rsidRPr="00A25F46">
        <w:rPr>
          <w:b/>
          <w:bCs/>
          <w:sz w:val="24"/>
          <w:szCs w:val="24"/>
          <w:lang w:val="en-CA"/>
        </w:rPr>
        <w:t>Basic Disks</w:t>
      </w:r>
      <w:r w:rsidRPr="00A25F46">
        <w:rPr>
          <w:sz w:val="24"/>
          <w:szCs w:val="24"/>
          <w:lang w:val="en-CA"/>
        </w:rPr>
        <w:t xml:space="preserve"> and </w:t>
      </w:r>
      <w:r w:rsidRPr="00A25F46">
        <w:rPr>
          <w:b/>
          <w:bCs/>
          <w:sz w:val="24"/>
          <w:szCs w:val="24"/>
          <w:lang w:val="en-CA"/>
        </w:rPr>
        <w:t>Dynamic Disks</w:t>
      </w:r>
      <w:r w:rsidRPr="00A25F46">
        <w:rPr>
          <w:sz w:val="24"/>
          <w:szCs w:val="24"/>
          <w:lang w:val="en-CA"/>
        </w:rPr>
        <w:t xml:space="preserve"> to describe how a drive is configured for data storage. These are two different ways the operating system can manage your disk:</w:t>
      </w:r>
    </w:p>
    <w:p w14:paraId="4E3413B9" w14:textId="70C32158" w:rsidR="00A25F46" w:rsidRDefault="00A25F46" w:rsidP="00A25F46">
      <w:pPr>
        <w:pStyle w:val="ListParagraph"/>
        <w:numPr>
          <w:ilvl w:val="0"/>
          <w:numId w:val="82"/>
        </w:num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Basic Disks: </w:t>
      </w:r>
    </w:p>
    <w:p w14:paraId="0BB6806D" w14:textId="2DC11E7D" w:rsidR="00A25F46" w:rsidRDefault="00A25F46" w:rsidP="00A25F46">
      <w:pPr>
        <w:pStyle w:val="ListParagraph"/>
        <w:numPr>
          <w:ilvl w:val="0"/>
          <w:numId w:val="82"/>
        </w:num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Dynamic Disks</w:t>
      </w:r>
    </w:p>
    <w:p w14:paraId="05C20B74" w14:textId="77777777" w:rsidR="00A25F46" w:rsidRDefault="00A25F46" w:rsidP="00A25F46">
      <w:pPr>
        <w:spacing w:after="0"/>
        <w:rPr>
          <w:sz w:val="24"/>
          <w:szCs w:val="24"/>
          <w:lang w:val="en-CA"/>
        </w:rPr>
      </w:pPr>
    </w:p>
    <w:p w14:paraId="12D6888E" w14:textId="77777777" w:rsidR="00A25F46" w:rsidRPr="00A25F46" w:rsidRDefault="00A25F46" w:rsidP="00A25F46">
      <w:pPr>
        <w:spacing w:after="0"/>
        <w:rPr>
          <w:b/>
          <w:bCs/>
          <w:color w:val="0070C0"/>
          <w:sz w:val="32"/>
          <w:szCs w:val="32"/>
          <w:lang w:val="en-CA"/>
        </w:rPr>
      </w:pPr>
      <w:r w:rsidRPr="00A25F46">
        <w:rPr>
          <w:b/>
          <w:bCs/>
          <w:color w:val="0070C0"/>
          <w:sz w:val="32"/>
          <w:szCs w:val="32"/>
          <w:lang w:val="en-CA"/>
        </w:rPr>
        <w:t>1. Basic Disks:</w:t>
      </w:r>
    </w:p>
    <w:p w14:paraId="4B416B74" w14:textId="77777777" w:rsidR="00A25F46" w:rsidRPr="00A25F46" w:rsidRDefault="00A25F46" w:rsidP="00A25F46">
      <w:pPr>
        <w:numPr>
          <w:ilvl w:val="0"/>
          <w:numId w:val="83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Definition:</w:t>
      </w:r>
      <w:r w:rsidRPr="00A25F46">
        <w:rPr>
          <w:sz w:val="24"/>
          <w:szCs w:val="24"/>
          <w:lang w:val="en-CA"/>
        </w:rPr>
        <w:t xml:space="preserve"> A basic disk uses the traditional partitioning system that most people are familiar with (primary partitions, extended partitions, and logical drives).</w:t>
      </w:r>
    </w:p>
    <w:p w14:paraId="27C42000" w14:textId="77777777" w:rsidR="00A25F46" w:rsidRPr="00A25F46" w:rsidRDefault="00A25F46" w:rsidP="00A25F46">
      <w:pPr>
        <w:numPr>
          <w:ilvl w:val="0"/>
          <w:numId w:val="83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Key Features:</w:t>
      </w:r>
    </w:p>
    <w:p w14:paraId="2A0C7831" w14:textId="77777777" w:rsidR="00A25F46" w:rsidRPr="00A25F46" w:rsidRDefault="00A25F46" w:rsidP="00A25F46">
      <w:pPr>
        <w:numPr>
          <w:ilvl w:val="1"/>
          <w:numId w:val="83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Can have up to four primary partitions, or three primary and one extended partition that can contain multiple logical drives.</w:t>
      </w:r>
    </w:p>
    <w:p w14:paraId="3B6BC1A0" w14:textId="77777777" w:rsidR="00A25F46" w:rsidRPr="00A25F46" w:rsidRDefault="00A25F46" w:rsidP="00A25F46">
      <w:pPr>
        <w:numPr>
          <w:ilvl w:val="1"/>
          <w:numId w:val="83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Simpler and more common for home or standard office use.</w:t>
      </w:r>
    </w:p>
    <w:p w14:paraId="2FEFD817" w14:textId="77777777" w:rsidR="00A25F46" w:rsidRPr="00A25F46" w:rsidRDefault="00A25F46" w:rsidP="00A25F46">
      <w:pPr>
        <w:numPr>
          <w:ilvl w:val="1"/>
          <w:numId w:val="83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Compatible with older operating systems and easier to manage.</w:t>
      </w:r>
    </w:p>
    <w:p w14:paraId="1F41B057" w14:textId="1F711D69" w:rsidR="00A25F46" w:rsidRDefault="00A25F46" w:rsidP="00A25F46">
      <w:pPr>
        <w:numPr>
          <w:ilvl w:val="0"/>
          <w:numId w:val="83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Real-Life Analogy:</w:t>
      </w:r>
      <w:r w:rsidRPr="00A25F46">
        <w:rPr>
          <w:sz w:val="24"/>
          <w:szCs w:val="24"/>
          <w:lang w:val="en-CA"/>
        </w:rPr>
        <w:br/>
        <w:t xml:space="preserve">Imagine a single-level parking lot divided into marked spaces. These spaces (partitions) are well-defined and fixed. You park your “files” in these spaces. If you want more sections, you </w:t>
      </w:r>
      <w:proofErr w:type="gramStart"/>
      <w:r w:rsidRPr="00A25F46">
        <w:rPr>
          <w:sz w:val="24"/>
          <w:szCs w:val="24"/>
          <w:lang w:val="en-CA"/>
        </w:rPr>
        <w:t>have to</w:t>
      </w:r>
      <w:proofErr w:type="gramEnd"/>
      <w:r w:rsidRPr="00A25F46">
        <w:rPr>
          <w:sz w:val="24"/>
          <w:szCs w:val="24"/>
          <w:lang w:val="en-CA"/>
        </w:rPr>
        <w:t xml:space="preserve"> re-arrange the lot markings.</w:t>
      </w:r>
    </w:p>
    <w:p w14:paraId="075BC1B0" w14:textId="77777777" w:rsidR="00A25F46" w:rsidRDefault="00A25F46" w:rsidP="00A25F46">
      <w:pPr>
        <w:spacing w:after="0"/>
        <w:rPr>
          <w:sz w:val="24"/>
          <w:szCs w:val="24"/>
          <w:lang w:val="en-CA"/>
        </w:rPr>
      </w:pPr>
    </w:p>
    <w:p w14:paraId="4AB90C62" w14:textId="5C9240EC" w:rsidR="00A25F46" w:rsidRPr="00A25F46" w:rsidRDefault="00A25F46" w:rsidP="00A25F46">
      <w:p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There are two partition schemes under the Basic Disk partitions. They are MBR (Master Boot Record) and </w:t>
      </w:r>
      <w:proofErr w:type="gramStart"/>
      <w:r>
        <w:rPr>
          <w:sz w:val="24"/>
          <w:szCs w:val="24"/>
          <w:lang w:val="en-CA"/>
        </w:rPr>
        <w:t>GPT(</w:t>
      </w:r>
      <w:proofErr w:type="gramEnd"/>
      <w:r>
        <w:rPr>
          <w:sz w:val="24"/>
          <w:szCs w:val="24"/>
          <w:lang w:val="en-CA"/>
        </w:rPr>
        <w:t xml:space="preserve">GUID Partition Table). </w:t>
      </w:r>
      <w:r w:rsidRPr="00A25F46">
        <w:rPr>
          <w:sz w:val="24"/>
          <w:szCs w:val="24"/>
          <w:lang w:val="en-CA"/>
        </w:rPr>
        <w:t>These are two different ways (or formats) for organizing the data structure of a disk, which tells the operating system how to handle partitions and where the data is stored.</w:t>
      </w:r>
    </w:p>
    <w:p w14:paraId="417D0F88" w14:textId="77777777" w:rsidR="00A25F46" w:rsidRDefault="00A25F46" w:rsidP="00A25F46">
      <w:pPr>
        <w:spacing w:after="0"/>
        <w:rPr>
          <w:sz w:val="24"/>
          <w:szCs w:val="24"/>
          <w:lang w:val="en-CA"/>
        </w:rPr>
      </w:pPr>
    </w:p>
    <w:p w14:paraId="3CB4311D" w14:textId="77777777" w:rsidR="00A25F46" w:rsidRPr="00A25F46" w:rsidRDefault="00A25F46" w:rsidP="00A25F46">
      <w:pPr>
        <w:spacing w:after="0"/>
        <w:rPr>
          <w:b/>
          <w:bCs/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What Are MBR and GPT?</w:t>
      </w:r>
    </w:p>
    <w:p w14:paraId="67CCF70E" w14:textId="77777777" w:rsidR="00A25F46" w:rsidRPr="00A25F46" w:rsidRDefault="00A25F46" w:rsidP="00A25F46">
      <w:p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These are two different ways (or formats) for organizing the data structure of a disk, which tells the operating system how to handle partitions and where the data is stored.</w:t>
      </w:r>
    </w:p>
    <w:p w14:paraId="3D2EC5E7" w14:textId="77777777" w:rsidR="00A25F46" w:rsidRPr="00A25F46" w:rsidRDefault="00A25F46" w:rsidP="00A25F46">
      <w:pPr>
        <w:spacing w:after="0"/>
        <w:rPr>
          <w:b/>
          <w:bCs/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MBR (Master Boot Record):</w:t>
      </w:r>
    </w:p>
    <w:p w14:paraId="466B0563" w14:textId="77777777" w:rsidR="00A25F46" w:rsidRPr="00A25F46" w:rsidRDefault="00A25F46" w:rsidP="00A25F46">
      <w:pPr>
        <w:numPr>
          <w:ilvl w:val="0"/>
          <w:numId w:val="84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Older Format:</w:t>
      </w:r>
      <w:r w:rsidRPr="00A25F46">
        <w:rPr>
          <w:sz w:val="24"/>
          <w:szCs w:val="24"/>
          <w:lang w:val="en-CA"/>
        </w:rPr>
        <w:t xml:space="preserve"> MBR has been around since the early 1980s and is still supported on most systems.</w:t>
      </w:r>
    </w:p>
    <w:p w14:paraId="12BA71F9" w14:textId="77777777" w:rsidR="00A25F46" w:rsidRPr="00A25F46" w:rsidRDefault="00A25F46" w:rsidP="00A25F46">
      <w:pPr>
        <w:numPr>
          <w:ilvl w:val="0"/>
          <w:numId w:val="84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Partition Limitations:</w:t>
      </w:r>
    </w:p>
    <w:p w14:paraId="15B30A1E" w14:textId="77777777" w:rsidR="00A25F46" w:rsidRPr="00A25F46" w:rsidRDefault="00A25F46" w:rsidP="00A25F46">
      <w:pPr>
        <w:numPr>
          <w:ilvl w:val="1"/>
          <w:numId w:val="84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 xml:space="preserve">You can have a maximum of </w:t>
      </w:r>
      <w:r w:rsidRPr="00A25F46">
        <w:rPr>
          <w:b/>
          <w:bCs/>
          <w:sz w:val="24"/>
          <w:szCs w:val="24"/>
          <w:lang w:val="en-CA"/>
        </w:rPr>
        <w:t>4 primary partitions</w:t>
      </w:r>
      <w:r w:rsidRPr="00A25F46">
        <w:rPr>
          <w:sz w:val="24"/>
          <w:szCs w:val="24"/>
          <w:lang w:val="en-CA"/>
        </w:rPr>
        <w:t>.</w:t>
      </w:r>
    </w:p>
    <w:p w14:paraId="1097DE45" w14:textId="77777777" w:rsidR="00A25F46" w:rsidRPr="00A25F46" w:rsidRDefault="00A25F46" w:rsidP="00A25F46">
      <w:pPr>
        <w:numPr>
          <w:ilvl w:val="1"/>
          <w:numId w:val="84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 xml:space="preserve">If you need more, you </w:t>
      </w:r>
      <w:proofErr w:type="gramStart"/>
      <w:r w:rsidRPr="00A25F46">
        <w:rPr>
          <w:sz w:val="24"/>
          <w:szCs w:val="24"/>
          <w:lang w:val="en-CA"/>
        </w:rPr>
        <w:t>have to</w:t>
      </w:r>
      <w:proofErr w:type="gramEnd"/>
      <w:r w:rsidRPr="00A25F46">
        <w:rPr>
          <w:sz w:val="24"/>
          <w:szCs w:val="24"/>
          <w:lang w:val="en-CA"/>
        </w:rPr>
        <w:t xml:space="preserve"> create an </w:t>
      </w:r>
      <w:r w:rsidRPr="00A25F46">
        <w:rPr>
          <w:b/>
          <w:bCs/>
          <w:sz w:val="24"/>
          <w:szCs w:val="24"/>
          <w:lang w:val="en-CA"/>
        </w:rPr>
        <w:t>extended partition</w:t>
      </w:r>
      <w:r w:rsidRPr="00A25F46">
        <w:rPr>
          <w:sz w:val="24"/>
          <w:szCs w:val="24"/>
          <w:lang w:val="en-CA"/>
        </w:rPr>
        <w:t>, which can hold multiple logical drives.</w:t>
      </w:r>
    </w:p>
    <w:p w14:paraId="2D36A77A" w14:textId="77777777" w:rsidR="00A25F46" w:rsidRPr="00A25F46" w:rsidRDefault="00A25F46" w:rsidP="00A25F46">
      <w:pPr>
        <w:numPr>
          <w:ilvl w:val="0"/>
          <w:numId w:val="84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Size Limitations:</w:t>
      </w:r>
    </w:p>
    <w:p w14:paraId="24C3C5D1" w14:textId="77777777" w:rsidR="00A25F46" w:rsidRPr="00A25F46" w:rsidRDefault="00A25F46" w:rsidP="00A25F46">
      <w:pPr>
        <w:numPr>
          <w:ilvl w:val="1"/>
          <w:numId w:val="84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 xml:space="preserve">MBR supports disks up to </w:t>
      </w:r>
      <w:r w:rsidRPr="00A25F46">
        <w:rPr>
          <w:b/>
          <w:bCs/>
          <w:sz w:val="24"/>
          <w:szCs w:val="24"/>
          <w:lang w:val="en-CA"/>
        </w:rPr>
        <w:t>2 TB</w:t>
      </w:r>
      <w:r w:rsidRPr="00A25F46">
        <w:rPr>
          <w:sz w:val="24"/>
          <w:szCs w:val="24"/>
          <w:lang w:val="en-CA"/>
        </w:rPr>
        <w:t xml:space="preserve"> in size. Larger disks cannot be fully utilized unless converted to GPT.</w:t>
      </w:r>
    </w:p>
    <w:p w14:paraId="0588BC3F" w14:textId="77777777" w:rsidR="00A25F46" w:rsidRPr="00A25F46" w:rsidRDefault="00A25F46" w:rsidP="00A25F46">
      <w:pPr>
        <w:numPr>
          <w:ilvl w:val="0"/>
          <w:numId w:val="84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lastRenderedPageBreak/>
        <w:t>Boot Data:</w:t>
      </w:r>
    </w:p>
    <w:p w14:paraId="69AA5DC7" w14:textId="77777777" w:rsidR="00A25F46" w:rsidRPr="00A25F46" w:rsidRDefault="00A25F46" w:rsidP="00A25F46">
      <w:pPr>
        <w:numPr>
          <w:ilvl w:val="1"/>
          <w:numId w:val="84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The MBR contains a small amount of code for booting the operating system, along with the partition table.</w:t>
      </w:r>
    </w:p>
    <w:p w14:paraId="47DC9188" w14:textId="77777777" w:rsidR="00A25F46" w:rsidRPr="00A25F46" w:rsidRDefault="00A25F46" w:rsidP="00A25F46">
      <w:pPr>
        <w:numPr>
          <w:ilvl w:val="0"/>
          <w:numId w:val="84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Compatibility:</w:t>
      </w:r>
    </w:p>
    <w:p w14:paraId="73C7DA02" w14:textId="77777777" w:rsidR="00A25F46" w:rsidRPr="00A25F46" w:rsidRDefault="00A25F46" w:rsidP="00A25F46">
      <w:pPr>
        <w:numPr>
          <w:ilvl w:val="1"/>
          <w:numId w:val="84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Works on older operating systems like Windows XP and legacy BIOS systems.</w:t>
      </w:r>
    </w:p>
    <w:p w14:paraId="55036321" w14:textId="77777777" w:rsidR="00A25F46" w:rsidRPr="00A25F46" w:rsidRDefault="00A25F46" w:rsidP="00A25F46">
      <w:p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Analogy:</w:t>
      </w:r>
      <w:r w:rsidRPr="00A25F46">
        <w:rPr>
          <w:sz w:val="24"/>
          <w:szCs w:val="24"/>
          <w:lang w:val="en-CA"/>
        </w:rPr>
        <w:t xml:space="preserve"> MBR is like a very old floor plan that can only support 4 rooms. If you want more rooms, you must create a larger hall (extended partition) and divide it internally.</w:t>
      </w:r>
    </w:p>
    <w:p w14:paraId="7DFED21C" w14:textId="77777777" w:rsidR="00A25F46" w:rsidRPr="00A25F46" w:rsidRDefault="00A25F46" w:rsidP="00A25F46">
      <w:p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pict w14:anchorId="72413C38">
          <v:rect id="_x0000_i1037" style="width:0;height:1.5pt" o:hralign="center" o:hrstd="t" o:hr="t" fillcolor="#a0a0a0" stroked="f"/>
        </w:pict>
      </w:r>
    </w:p>
    <w:p w14:paraId="33CF764E" w14:textId="77777777" w:rsidR="00A25F46" w:rsidRPr="00A25F46" w:rsidRDefault="00A25F46" w:rsidP="00A25F46">
      <w:pPr>
        <w:spacing w:after="0"/>
        <w:rPr>
          <w:b/>
          <w:bCs/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GPT (GUID Partition Table):</w:t>
      </w:r>
    </w:p>
    <w:p w14:paraId="38FA6B2C" w14:textId="77777777" w:rsidR="00A25F46" w:rsidRPr="00A25F46" w:rsidRDefault="00A25F46" w:rsidP="00A25F46">
      <w:pPr>
        <w:numPr>
          <w:ilvl w:val="0"/>
          <w:numId w:val="85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Modern Format:</w:t>
      </w:r>
      <w:r w:rsidRPr="00A25F46">
        <w:rPr>
          <w:sz w:val="24"/>
          <w:szCs w:val="24"/>
          <w:lang w:val="en-CA"/>
        </w:rPr>
        <w:t xml:space="preserve"> GPT is newer, introduced as part of the UEFI (Unified Extensible Firmware Interface) standard.</w:t>
      </w:r>
    </w:p>
    <w:p w14:paraId="79EE52D8" w14:textId="77777777" w:rsidR="00A25F46" w:rsidRPr="00A25F46" w:rsidRDefault="00A25F46" w:rsidP="00A25F46">
      <w:pPr>
        <w:numPr>
          <w:ilvl w:val="0"/>
          <w:numId w:val="85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Partition Limitations:</w:t>
      </w:r>
    </w:p>
    <w:p w14:paraId="46ED1CD5" w14:textId="77777777" w:rsidR="00A25F46" w:rsidRPr="00A25F46" w:rsidRDefault="00A25F46" w:rsidP="00A25F46">
      <w:pPr>
        <w:numPr>
          <w:ilvl w:val="1"/>
          <w:numId w:val="85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 xml:space="preserve">GPT allows </w:t>
      </w:r>
      <w:r w:rsidRPr="00A25F46">
        <w:rPr>
          <w:b/>
          <w:bCs/>
          <w:sz w:val="24"/>
          <w:szCs w:val="24"/>
          <w:lang w:val="en-CA"/>
        </w:rPr>
        <w:t>up to 128 primary partitions</w:t>
      </w:r>
      <w:r w:rsidRPr="00A25F46">
        <w:rPr>
          <w:sz w:val="24"/>
          <w:szCs w:val="24"/>
          <w:lang w:val="en-CA"/>
        </w:rPr>
        <w:t xml:space="preserve"> (depending on the operating system).</w:t>
      </w:r>
    </w:p>
    <w:p w14:paraId="1177F4AB" w14:textId="77777777" w:rsidR="00A25F46" w:rsidRPr="00A25F46" w:rsidRDefault="00A25F46" w:rsidP="00A25F46">
      <w:pPr>
        <w:numPr>
          <w:ilvl w:val="0"/>
          <w:numId w:val="85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Size Limitations:</w:t>
      </w:r>
    </w:p>
    <w:p w14:paraId="41F1FD11" w14:textId="77777777" w:rsidR="00A25F46" w:rsidRPr="00A25F46" w:rsidRDefault="00A25F46" w:rsidP="00A25F46">
      <w:pPr>
        <w:numPr>
          <w:ilvl w:val="1"/>
          <w:numId w:val="85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 xml:space="preserve">Supports disks </w:t>
      </w:r>
      <w:r w:rsidRPr="00A25F46">
        <w:rPr>
          <w:b/>
          <w:bCs/>
          <w:sz w:val="24"/>
          <w:szCs w:val="24"/>
          <w:lang w:val="en-CA"/>
        </w:rPr>
        <w:t>larger than 2 TB</w:t>
      </w:r>
      <w:r w:rsidRPr="00A25F46">
        <w:rPr>
          <w:sz w:val="24"/>
          <w:szCs w:val="24"/>
          <w:lang w:val="en-CA"/>
        </w:rPr>
        <w:t xml:space="preserve">, up to </w:t>
      </w:r>
      <w:r w:rsidRPr="00A25F46">
        <w:rPr>
          <w:b/>
          <w:bCs/>
          <w:sz w:val="24"/>
          <w:szCs w:val="24"/>
          <w:lang w:val="en-CA"/>
        </w:rPr>
        <w:t>9.4 zettabytes</w:t>
      </w:r>
      <w:r w:rsidRPr="00A25F46">
        <w:rPr>
          <w:sz w:val="24"/>
          <w:szCs w:val="24"/>
          <w:lang w:val="en-CA"/>
        </w:rPr>
        <w:t xml:space="preserve"> (practically unlimited for most current use cases).</w:t>
      </w:r>
    </w:p>
    <w:p w14:paraId="7B8650CF" w14:textId="77777777" w:rsidR="00A25F46" w:rsidRPr="00A25F46" w:rsidRDefault="00A25F46" w:rsidP="00A25F46">
      <w:pPr>
        <w:numPr>
          <w:ilvl w:val="0"/>
          <w:numId w:val="85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Boot Data:</w:t>
      </w:r>
    </w:p>
    <w:p w14:paraId="6AD71B05" w14:textId="77777777" w:rsidR="00A25F46" w:rsidRPr="00A25F46" w:rsidRDefault="00A25F46" w:rsidP="00A25F46">
      <w:pPr>
        <w:numPr>
          <w:ilvl w:val="1"/>
          <w:numId w:val="85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Stores multiple copies of partitioning and boot data across the disk for better recovery and fault tolerance.</w:t>
      </w:r>
    </w:p>
    <w:p w14:paraId="5934788A" w14:textId="77777777" w:rsidR="00A25F46" w:rsidRPr="00A25F46" w:rsidRDefault="00A25F46" w:rsidP="00A25F46">
      <w:pPr>
        <w:numPr>
          <w:ilvl w:val="0"/>
          <w:numId w:val="85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Compatibility:</w:t>
      </w:r>
    </w:p>
    <w:p w14:paraId="4D012B5C" w14:textId="77777777" w:rsidR="00A25F46" w:rsidRPr="00A25F46" w:rsidRDefault="00A25F46" w:rsidP="00A25F46">
      <w:pPr>
        <w:numPr>
          <w:ilvl w:val="1"/>
          <w:numId w:val="85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Requires UEFI firmware for booting on modern systems but can still be used as a data disk on older systems.</w:t>
      </w:r>
    </w:p>
    <w:p w14:paraId="40E95179" w14:textId="77777777" w:rsidR="00A25F46" w:rsidRPr="00A25F46" w:rsidRDefault="00A25F46" w:rsidP="00A25F46">
      <w:p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Analogy:</w:t>
      </w:r>
      <w:r w:rsidRPr="00A25F46">
        <w:rPr>
          <w:sz w:val="24"/>
          <w:szCs w:val="24"/>
          <w:lang w:val="en-CA"/>
        </w:rPr>
        <w:t xml:space="preserve"> GPT is like a modern blueprint that can support unlimited rooms, with better security and the ability to recover from corruption.</w:t>
      </w:r>
    </w:p>
    <w:p w14:paraId="51E75BC2" w14:textId="77777777" w:rsidR="00A25F46" w:rsidRPr="00A25F46" w:rsidRDefault="00A25F46" w:rsidP="00A25F46">
      <w:p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pict w14:anchorId="4BB01220">
          <v:rect id="_x0000_i1038" style="width:0;height:1.5pt" o:hralign="center" o:hrstd="t" o:hr="t" fillcolor="#a0a0a0" stroked="f"/>
        </w:pict>
      </w:r>
    </w:p>
    <w:p w14:paraId="33B80249" w14:textId="77777777" w:rsidR="00A25F46" w:rsidRPr="00A25F46" w:rsidRDefault="00A25F46" w:rsidP="00A25F46">
      <w:pPr>
        <w:spacing w:after="0"/>
        <w:rPr>
          <w:b/>
          <w:bCs/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Are MBR and GPT Used with Basic or Dynamic Disks?</w:t>
      </w:r>
    </w:p>
    <w:p w14:paraId="353C7812" w14:textId="77777777" w:rsidR="00A25F46" w:rsidRPr="00A25F46" w:rsidRDefault="00A25F46" w:rsidP="00A25F46">
      <w:pPr>
        <w:numPr>
          <w:ilvl w:val="0"/>
          <w:numId w:val="86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Basic Disks:</w:t>
      </w:r>
      <w:r w:rsidRPr="00A25F46">
        <w:rPr>
          <w:sz w:val="24"/>
          <w:szCs w:val="24"/>
          <w:lang w:val="en-CA"/>
        </w:rPr>
        <w:t xml:space="preserve"> MBR and GPT are </w:t>
      </w:r>
      <w:r w:rsidRPr="00A25F46">
        <w:rPr>
          <w:b/>
          <w:bCs/>
          <w:sz w:val="24"/>
          <w:szCs w:val="24"/>
          <w:lang w:val="en-CA"/>
        </w:rPr>
        <w:t>primarily associated with basic disks</w:t>
      </w:r>
      <w:r w:rsidRPr="00A25F46">
        <w:rPr>
          <w:sz w:val="24"/>
          <w:szCs w:val="24"/>
          <w:lang w:val="en-CA"/>
        </w:rPr>
        <w:t xml:space="preserve"> because they define how the partitions are laid out on the disk.</w:t>
      </w:r>
    </w:p>
    <w:p w14:paraId="6BD7244D" w14:textId="77777777" w:rsidR="00A25F46" w:rsidRPr="00A25F46" w:rsidRDefault="00A25F46" w:rsidP="00A25F46">
      <w:pPr>
        <w:numPr>
          <w:ilvl w:val="1"/>
          <w:numId w:val="86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When you create partitions on a basic disk, the underlying structure of those partitions depends on whether the disk uses MBR or GPT.</w:t>
      </w:r>
    </w:p>
    <w:p w14:paraId="37988F0A" w14:textId="77777777" w:rsidR="00A25F46" w:rsidRPr="00A25F46" w:rsidRDefault="00A25F46" w:rsidP="00A25F46">
      <w:pPr>
        <w:numPr>
          <w:ilvl w:val="0"/>
          <w:numId w:val="86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Dynamic Disks:</w:t>
      </w:r>
      <w:r w:rsidRPr="00A25F46">
        <w:rPr>
          <w:sz w:val="24"/>
          <w:szCs w:val="24"/>
          <w:lang w:val="en-CA"/>
        </w:rPr>
        <w:t xml:space="preserve"> MBR or GPT is still the underlying structure of the disk, but dynamic disks add a layer of abstraction by using </w:t>
      </w:r>
      <w:r w:rsidRPr="00A25F46">
        <w:rPr>
          <w:b/>
          <w:bCs/>
          <w:sz w:val="24"/>
          <w:szCs w:val="24"/>
          <w:lang w:val="en-CA"/>
        </w:rPr>
        <w:t>volumes</w:t>
      </w:r>
      <w:r w:rsidRPr="00A25F46">
        <w:rPr>
          <w:sz w:val="24"/>
          <w:szCs w:val="24"/>
          <w:lang w:val="en-CA"/>
        </w:rPr>
        <w:t xml:space="preserve"> instead of standard partitions.</w:t>
      </w:r>
    </w:p>
    <w:p w14:paraId="4CE8A60D" w14:textId="77777777" w:rsidR="00A25F46" w:rsidRDefault="00A25F46" w:rsidP="00A25F46">
      <w:pPr>
        <w:spacing w:after="0"/>
        <w:rPr>
          <w:sz w:val="24"/>
          <w:szCs w:val="24"/>
          <w:lang w:val="en-CA"/>
        </w:rPr>
      </w:pPr>
    </w:p>
    <w:p w14:paraId="1C5F8F57" w14:textId="2D0C209C" w:rsidR="00A25F46" w:rsidRPr="00A25F46" w:rsidRDefault="00A25F46" w:rsidP="00A25F46">
      <w:pPr>
        <w:spacing w:after="0"/>
        <w:jc w:val="center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drawing>
          <wp:inline distT="0" distB="0" distL="0" distR="0" wp14:anchorId="454BC096" wp14:editId="643909F2">
            <wp:extent cx="4368800" cy="2476679"/>
            <wp:effectExtent l="0" t="0" r="0" b="0"/>
            <wp:docPr id="300616356" name="Picture 1" descr="A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16356" name="Picture 1" descr="A white tab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016" cy="24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714D" w14:textId="77777777" w:rsidR="002F0849" w:rsidRDefault="002F0849" w:rsidP="002F0849">
      <w:pPr>
        <w:spacing w:after="0"/>
        <w:rPr>
          <w:sz w:val="24"/>
          <w:szCs w:val="24"/>
          <w:lang w:val="en-CA"/>
        </w:rPr>
      </w:pPr>
    </w:p>
    <w:p w14:paraId="0B4DB154" w14:textId="77777777" w:rsidR="00A25F46" w:rsidRPr="00A25F46" w:rsidRDefault="00A25F46" w:rsidP="00A25F46">
      <w:pPr>
        <w:spacing w:after="0"/>
        <w:rPr>
          <w:b/>
          <w:bCs/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When to Choose MBR or GPT</w:t>
      </w:r>
    </w:p>
    <w:p w14:paraId="3E989CC3" w14:textId="77777777" w:rsidR="00A25F46" w:rsidRPr="00A25F46" w:rsidRDefault="00A25F46" w:rsidP="00A25F46">
      <w:pPr>
        <w:numPr>
          <w:ilvl w:val="0"/>
          <w:numId w:val="87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Choose MBR:</w:t>
      </w:r>
    </w:p>
    <w:p w14:paraId="7FC2B5FC" w14:textId="77777777" w:rsidR="00A25F46" w:rsidRPr="00A25F46" w:rsidRDefault="00A25F46" w:rsidP="00A25F46">
      <w:pPr>
        <w:numPr>
          <w:ilvl w:val="1"/>
          <w:numId w:val="87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If your system uses a legacy BIOS.</w:t>
      </w:r>
    </w:p>
    <w:p w14:paraId="6BCC79E2" w14:textId="77777777" w:rsidR="00A25F46" w:rsidRPr="00A25F46" w:rsidRDefault="00A25F46" w:rsidP="00A25F46">
      <w:pPr>
        <w:numPr>
          <w:ilvl w:val="1"/>
          <w:numId w:val="87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 xml:space="preserve">If the disk size is </w:t>
      </w:r>
      <w:r w:rsidRPr="00A25F46">
        <w:rPr>
          <w:b/>
          <w:bCs/>
          <w:sz w:val="24"/>
          <w:szCs w:val="24"/>
          <w:lang w:val="en-CA"/>
        </w:rPr>
        <w:t>2 TB or less</w:t>
      </w:r>
      <w:r w:rsidRPr="00A25F46">
        <w:rPr>
          <w:sz w:val="24"/>
          <w:szCs w:val="24"/>
          <w:lang w:val="en-CA"/>
        </w:rPr>
        <w:t>.</w:t>
      </w:r>
    </w:p>
    <w:p w14:paraId="1E6CBE54" w14:textId="77777777" w:rsidR="00A25F46" w:rsidRPr="00A25F46" w:rsidRDefault="00A25F46" w:rsidP="00A25F46">
      <w:pPr>
        <w:numPr>
          <w:ilvl w:val="1"/>
          <w:numId w:val="87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If you're using an older operating system like Windows XP.</w:t>
      </w:r>
    </w:p>
    <w:p w14:paraId="4CCE4D4B" w14:textId="77777777" w:rsidR="00A25F46" w:rsidRPr="00A25F46" w:rsidRDefault="00A25F46" w:rsidP="00A25F46">
      <w:pPr>
        <w:numPr>
          <w:ilvl w:val="0"/>
          <w:numId w:val="87"/>
        </w:numPr>
        <w:spacing w:after="0"/>
        <w:rPr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Choose GPT:</w:t>
      </w:r>
    </w:p>
    <w:p w14:paraId="2178199A" w14:textId="77777777" w:rsidR="00A25F46" w:rsidRPr="00A25F46" w:rsidRDefault="00A25F46" w:rsidP="00A25F46">
      <w:pPr>
        <w:numPr>
          <w:ilvl w:val="1"/>
          <w:numId w:val="87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If your system uses UEFI firmware.</w:t>
      </w:r>
    </w:p>
    <w:p w14:paraId="177AFD3E" w14:textId="77777777" w:rsidR="00A25F46" w:rsidRPr="00A25F46" w:rsidRDefault="00A25F46" w:rsidP="00A25F46">
      <w:pPr>
        <w:numPr>
          <w:ilvl w:val="1"/>
          <w:numId w:val="87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 xml:space="preserve">If the disk size is </w:t>
      </w:r>
      <w:r w:rsidRPr="00A25F46">
        <w:rPr>
          <w:b/>
          <w:bCs/>
          <w:sz w:val="24"/>
          <w:szCs w:val="24"/>
          <w:lang w:val="en-CA"/>
        </w:rPr>
        <w:t>larger than 2 TB</w:t>
      </w:r>
      <w:r w:rsidRPr="00A25F46">
        <w:rPr>
          <w:sz w:val="24"/>
          <w:szCs w:val="24"/>
          <w:lang w:val="en-CA"/>
        </w:rPr>
        <w:t>.</w:t>
      </w:r>
    </w:p>
    <w:p w14:paraId="6451F442" w14:textId="77777777" w:rsidR="00A25F46" w:rsidRPr="00A25F46" w:rsidRDefault="00A25F46" w:rsidP="00A25F46">
      <w:pPr>
        <w:numPr>
          <w:ilvl w:val="1"/>
          <w:numId w:val="87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>For modern operating systems (Windows 10/11, macOS, Linux).</w:t>
      </w:r>
    </w:p>
    <w:p w14:paraId="371485C8" w14:textId="77777777" w:rsidR="00A25F46" w:rsidRPr="00A25F46" w:rsidRDefault="00A25F46" w:rsidP="00A25F46">
      <w:p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pict w14:anchorId="0C89534F">
          <v:rect id="_x0000_i1047" style="width:0;height:1.5pt" o:hralign="center" o:hrstd="t" o:hr="t" fillcolor="#a0a0a0" stroked="f"/>
        </w:pict>
      </w:r>
    </w:p>
    <w:p w14:paraId="295D2286" w14:textId="77777777" w:rsidR="00A25F46" w:rsidRPr="00A25F46" w:rsidRDefault="00A25F46" w:rsidP="00A25F46">
      <w:pPr>
        <w:spacing w:after="0"/>
        <w:rPr>
          <w:b/>
          <w:bCs/>
          <w:sz w:val="24"/>
          <w:szCs w:val="24"/>
          <w:lang w:val="en-CA"/>
        </w:rPr>
      </w:pPr>
      <w:r w:rsidRPr="00A25F46">
        <w:rPr>
          <w:b/>
          <w:bCs/>
          <w:sz w:val="24"/>
          <w:szCs w:val="24"/>
          <w:lang w:val="en-CA"/>
        </w:rPr>
        <w:t>In Summary:</w:t>
      </w:r>
    </w:p>
    <w:p w14:paraId="7502327D" w14:textId="77777777" w:rsidR="00A25F46" w:rsidRPr="00A25F46" w:rsidRDefault="00A25F46" w:rsidP="00A25F46">
      <w:pPr>
        <w:numPr>
          <w:ilvl w:val="0"/>
          <w:numId w:val="88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 xml:space="preserve">MBR and GPT are </w:t>
      </w:r>
      <w:r w:rsidRPr="00A25F46">
        <w:rPr>
          <w:b/>
          <w:bCs/>
          <w:sz w:val="24"/>
          <w:szCs w:val="24"/>
          <w:lang w:val="en-CA"/>
        </w:rPr>
        <w:t>partitioning schemes</w:t>
      </w:r>
      <w:r w:rsidRPr="00A25F46">
        <w:rPr>
          <w:sz w:val="24"/>
          <w:szCs w:val="24"/>
          <w:lang w:val="en-CA"/>
        </w:rPr>
        <w:t xml:space="preserve"> used to define how data and partitions are organized on a disk.</w:t>
      </w:r>
    </w:p>
    <w:p w14:paraId="7057CE02" w14:textId="77777777" w:rsidR="00A25F46" w:rsidRPr="00A25F46" w:rsidRDefault="00A25F46" w:rsidP="00A25F46">
      <w:pPr>
        <w:numPr>
          <w:ilvl w:val="0"/>
          <w:numId w:val="88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 xml:space="preserve">They are typically used with </w:t>
      </w:r>
      <w:r w:rsidRPr="00A25F46">
        <w:rPr>
          <w:b/>
          <w:bCs/>
          <w:sz w:val="24"/>
          <w:szCs w:val="24"/>
          <w:lang w:val="en-CA"/>
        </w:rPr>
        <w:t>basic disks</w:t>
      </w:r>
      <w:r w:rsidRPr="00A25F46">
        <w:rPr>
          <w:sz w:val="24"/>
          <w:szCs w:val="24"/>
          <w:lang w:val="en-CA"/>
        </w:rPr>
        <w:t>.</w:t>
      </w:r>
    </w:p>
    <w:p w14:paraId="73871271" w14:textId="77777777" w:rsidR="00A25F46" w:rsidRPr="00A25F46" w:rsidRDefault="00A25F46" w:rsidP="00A25F46">
      <w:pPr>
        <w:numPr>
          <w:ilvl w:val="0"/>
          <w:numId w:val="88"/>
        </w:numPr>
        <w:spacing w:after="0"/>
        <w:rPr>
          <w:sz w:val="24"/>
          <w:szCs w:val="24"/>
          <w:lang w:val="en-CA"/>
        </w:rPr>
      </w:pPr>
      <w:r w:rsidRPr="00A25F46">
        <w:rPr>
          <w:sz w:val="24"/>
          <w:szCs w:val="24"/>
          <w:lang w:val="en-CA"/>
        </w:rPr>
        <w:t xml:space="preserve">GPT is more modern, flexible, and robust, while MBR is older and more limited. If you’re setting up a new system, </w:t>
      </w:r>
      <w:r w:rsidRPr="00A25F46">
        <w:rPr>
          <w:b/>
          <w:bCs/>
          <w:sz w:val="24"/>
          <w:szCs w:val="24"/>
          <w:lang w:val="en-CA"/>
        </w:rPr>
        <w:t>GPT is usually the better choice</w:t>
      </w:r>
      <w:r w:rsidRPr="00A25F46">
        <w:rPr>
          <w:sz w:val="24"/>
          <w:szCs w:val="24"/>
          <w:lang w:val="en-CA"/>
        </w:rPr>
        <w:t xml:space="preserve"> unless you're dealing with specific legacy requirements.</w:t>
      </w:r>
    </w:p>
    <w:p w14:paraId="0BDCDBCC" w14:textId="77777777" w:rsidR="002F0849" w:rsidRDefault="002F0849" w:rsidP="002F0849">
      <w:pPr>
        <w:spacing w:after="0"/>
        <w:rPr>
          <w:sz w:val="24"/>
          <w:szCs w:val="24"/>
          <w:lang w:val="en-CA"/>
        </w:rPr>
      </w:pPr>
    </w:p>
    <w:p w14:paraId="0D8670F2" w14:textId="77777777" w:rsidR="00A25F46" w:rsidRPr="00E57796" w:rsidRDefault="00A25F46" w:rsidP="002F0849">
      <w:pPr>
        <w:spacing w:after="0"/>
        <w:rPr>
          <w:b/>
          <w:bCs/>
          <w:color w:val="0070C0"/>
          <w:sz w:val="32"/>
          <w:szCs w:val="32"/>
          <w:lang w:val="en-CA"/>
        </w:rPr>
      </w:pPr>
    </w:p>
    <w:p w14:paraId="6F0AE0BD" w14:textId="77777777" w:rsidR="00575C57" w:rsidRPr="00575C57" w:rsidRDefault="00575C57" w:rsidP="00575C57">
      <w:pPr>
        <w:spacing w:after="0"/>
        <w:rPr>
          <w:sz w:val="24"/>
          <w:szCs w:val="24"/>
          <w:lang w:val="en-CA"/>
        </w:rPr>
      </w:pPr>
      <w:r w:rsidRPr="00575C57">
        <w:rPr>
          <w:b/>
          <w:bCs/>
          <w:color w:val="0070C0"/>
          <w:sz w:val="32"/>
          <w:szCs w:val="32"/>
          <w:lang w:val="en-CA"/>
        </w:rPr>
        <w:t>What is a Dynamic Disk?</w:t>
      </w:r>
      <w:r w:rsidRPr="00575C57">
        <w:rPr>
          <w:b/>
          <w:bCs/>
          <w:color w:val="0070C0"/>
          <w:sz w:val="32"/>
          <w:szCs w:val="32"/>
          <w:lang w:val="en-CA"/>
        </w:rPr>
        <w:br/>
      </w:r>
      <w:r w:rsidRPr="00575C57">
        <w:rPr>
          <w:sz w:val="24"/>
          <w:szCs w:val="24"/>
          <w:lang w:val="en-CA"/>
        </w:rPr>
        <w:t xml:space="preserve">A </w:t>
      </w:r>
      <w:r w:rsidRPr="00575C57">
        <w:rPr>
          <w:b/>
          <w:bCs/>
          <w:sz w:val="24"/>
          <w:szCs w:val="24"/>
          <w:lang w:val="en-CA"/>
        </w:rPr>
        <w:t>dynamic disk</w:t>
      </w:r>
      <w:r w:rsidRPr="00575C57">
        <w:rPr>
          <w:sz w:val="24"/>
          <w:szCs w:val="24"/>
          <w:lang w:val="en-CA"/>
        </w:rPr>
        <w:t xml:space="preserve"> is a way of organizing and managing your hard drive in Windows that is more flexible than the traditional, “basic” disk approach. On a basic disk, you have partitions that are like fixed-size rooms: once you’ve set them up, changing them around can be tricky. On a dynamic disk, instead of fixed partitions, you have </w:t>
      </w:r>
      <w:r w:rsidRPr="00575C57">
        <w:rPr>
          <w:b/>
          <w:bCs/>
          <w:sz w:val="24"/>
          <w:szCs w:val="24"/>
          <w:lang w:val="en-CA"/>
        </w:rPr>
        <w:t>volumes</w:t>
      </w:r>
      <w:r w:rsidRPr="00575C57">
        <w:rPr>
          <w:sz w:val="24"/>
          <w:szCs w:val="24"/>
          <w:lang w:val="en-CA"/>
        </w:rPr>
        <w:t xml:space="preserve"> which are much more adaptable.</w:t>
      </w:r>
    </w:p>
    <w:p w14:paraId="0F5C92A6" w14:textId="77777777" w:rsidR="00575C57" w:rsidRPr="00575C57" w:rsidRDefault="00575C57" w:rsidP="00575C57">
      <w:p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t>Key Features of Dynamic Disks:</w:t>
      </w:r>
    </w:p>
    <w:p w14:paraId="6D7291A4" w14:textId="77777777" w:rsidR="00575C57" w:rsidRPr="00575C57" w:rsidRDefault="00575C57" w:rsidP="00575C57">
      <w:pPr>
        <w:numPr>
          <w:ilvl w:val="0"/>
          <w:numId w:val="89"/>
        </w:num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t>Volumes Instead of Partitions:</w:t>
      </w:r>
    </w:p>
    <w:p w14:paraId="5F4A2847" w14:textId="77777777" w:rsidR="00575C57" w:rsidRPr="00575C57" w:rsidRDefault="00575C57" w:rsidP="00575C57">
      <w:pPr>
        <w:numPr>
          <w:ilvl w:val="1"/>
          <w:numId w:val="89"/>
        </w:numPr>
        <w:spacing w:after="0"/>
        <w:rPr>
          <w:sz w:val="24"/>
          <w:szCs w:val="24"/>
          <w:lang w:val="en-CA"/>
        </w:rPr>
      </w:pPr>
      <w:r w:rsidRPr="00575C57">
        <w:rPr>
          <w:sz w:val="24"/>
          <w:szCs w:val="24"/>
          <w:lang w:val="en-CA"/>
        </w:rPr>
        <w:t>On a basic disk, you have a limited number of partitions. On a dynamic disk, you create volumes, which are more flexible “containers” for your data.</w:t>
      </w:r>
    </w:p>
    <w:p w14:paraId="3AF8149E" w14:textId="77777777" w:rsidR="00575C57" w:rsidRPr="00575C57" w:rsidRDefault="00575C57" w:rsidP="00575C57">
      <w:pPr>
        <w:numPr>
          <w:ilvl w:val="1"/>
          <w:numId w:val="89"/>
        </w:numPr>
        <w:spacing w:after="0"/>
        <w:rPr>
          <w:sz w:val="24"/>
          <w:szCs w:val="24"/>
          <w:lang w:val="en-CA"/>
        </w:rPr>
      </w:pPr>
      <w:r w:rsidRPr="00575C57">
        <w:rPr>
          <w:sz w:val="24"/>
          <w:szCs w:val="24"/>
          <w:lang w:val="en-CA"/>
        </w:rPr>
        <w:t>Volumes can be easily expanded or shrunk, sometimes even without having to reboot your computer.</w:t>
      </w:r>
    </w:p>
    <w:p w14:paraId="5A3BCFA8" w14:textId="77777777" w:rsidR="00575C57" w:rsidRPr="00575C57" w:rsidRDefault="00575C57" w:rsidP="00575C57">
      <w:pPr>
        <w:numPr>
          <w:ilvl w:val="0"/>
          <w:numId w:val="89"/>
        </w:num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t>Multiple Disks as One Volume (Spanned Volumes):</w:t>
      </w:r>
    </w:p>
    <w:p w14:paraId="439A4D34" w14:textId="77777777" w:rsidR="00575C57" w:rsidRPr="00575C57" w:rsidRDefault="00575C57" w:rsidP="00575C57">
      <w:pPr>
        <w:numPr>
          <w:ilvl w:val="1"/>
          <w:numId w:val="89"/>
        </w:numPr>
        <w:spacing w:after="0"/>
        <w:rPr>
          <w:sz w:val="24"/>
          <w:szCs w:val="24"/>
          <w:lang w:val="en-CA"/>
        </w:rPr>
      </w:pPr>
      <w:r w:rsidRPr="00575C57">
        <w:rPr>
          <w:sz w:val="24"/>
          <w:szCs w:val="24"/>
          <w:lang w:val="en-CA"/>
        </w:rPr>
        <w:t xml:space="preserve">Imagine you have two separate physical hard </w:t>
      </w:r>
      <w:proofErr w:type="gramStart"/>
      <w:r w:rsidRPr="00575C57">
        <w:rPr>
          <w:sz w:val="24"/>
          <w:szCs w:val="24"/>
          <w:lang w:val="en-CA"/>
        </w:rPr>
        <w:t>drives</w:t>
      </w:r>
      <w:proofErr w:type="gramEnd"/>
      <w:r w:rsidRPr="00575C57">
        <w:rPr>
          <w:sz w:val="24"/>
          <w:szCs w:val="24"/>
          <w:lang w:val="en-CA"/>
        </w:rPr>
        <w:t xml:space="preserve"> but you want to treat them like one large, continuous space. With a dynamic disk setup, you can create a </w:t>
      </w:r>
      <w:r w:rsidRPr="00575C57">
        <w:rPr>
          <w:b/>
          <w:bCs/>
          <w:sz w:val="24"/>
          <w:szCs w:val="24"/>
          <w:lang w:val="en-CA"/>
        </w:rPr>
        <w:t>spanned volume</w:t>
      </w:r>
      <w:r w:rsidRPr="00575C57">
        <w:rPr>
          <w:sz w:val="24"/>
          <w:szCs w:val="24"/>
          <w:lang w:val="en-CA"/>
        </w:rPr>
        <w:t xml:space="preserve"> that spreads out across both drives, making them appear as one big “virtual” drive to the operating system.</w:t>
      </w:r>
    </w:p>
    <w:p w14:paraId="11909052" w14:textId="77777777" w:rsidR="00575C57" w:rsidRPr="00575C57" w:rsidRDefault="00575C57" w:rsidP="00575C57">
      <w:pPr>
        <w:numPr>
          <w:ilvl w:val="0"/>
          <w:numId w:val="89"/>
        </w:num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t>Performance Enhancements (Striped Volumes):</w:t>
      </w:r>
    </w:p>
    <w:p w14:paraId="71FD57C1" w14:textId="77777777" w:rsidR="00575C57" w:rsidRPr="00575C57" w:rsidRDefault="00575C57" w:rsidP="00575C57">
      <w:pPr>
        <w:numPr>
          <w:ilvl w:val="1"/>
          <w:numId w:val="89"/>
        </w:numPr>
        <w:spacing w:after="0"/>
        <w:rPr>
          <w:sz w:val="24"/>
          <w:szCs w:val="24"/>
          <w:lang w:val="en-CA"/>
        </w:rPr>
      </w:pPr>
      <w:r w:rsidRPr="00575C57">
        <w:rPr>
          <w:sz w:val="24"/>
          <w:szCs w:val="24"/>
          <w:lang w:val="en-CA"/>
        </w:rPr>
        <w:t xml:space="preserve">If you need faster data access, you can create </w:t>
      </w:r>
      <w:r w:rsidRPr="00575C57">
        <w:rPr>
          <w:b/>
          <w:bCs/>
          <w:sz w:val="24"/>
          <w:szCs w:val="24"/>
          <w:lang w:val="en-CA"/>
        </w:rPr>
        <w:t>striped volumes</w:t>
      </w:r>
      <w:r w:rsidRPr="00575C57">
        <w:rPr>
          <w:sz w:val="24"/>
          <w:szCs w:val="24"/>
          <w:lang w:val="en-CA"/>
        </w:rPr>
        <w:t xml:space="preserve"> (</w:t>
      </w:r>
      <w:proofErr w:type="gramStart"/>
      <w:r w:rsidRPr="00575C57">
        <w:rPr>
          <w:sz w:val="24"/>
          <w:szCs w:val="24"/>
          <w:lang w:val="en-CA"/>
        </w:rPr>
        <w:t>similar to</w:t>
      </w:r>
      <w:proofErr w:type="gramEnd"/>
      <w:r w:rsidRPr="00575C57">
        <w:rPr>
          <w:sz w:val="24"/>
          <w:szCs w:val="24"/>
          <w:lang w:val="en-CA"/>
        </w:rPr>
        <w:t xml:space="preserve"> RAID 0). This takes multiple disks and reads/writes data across them simultaneously, boosting performance.</w:t>
      </w:r>
    </w:p>
    <w:p w14:paraId="1F1C6946" w14:textId="77777777" w:rsidR="00575C57" w:rsidRDefault="00575C57" w:rsidP="00575C57">
      <w:pPr>
        <w:numPr>
          <w:ilvl w:val="1"/>
          <w:numId w:val="89"/>
        </w:numPr>
        <w:spacing w:after="0"/>
        <w:rPr>
          <w:sz w:val="24"/>
          <w:szCs w:val="24"/>
          <w:lang w:val="en-CA"/>
        </w:rPr>
      </w:pPr>
      <w:r w:rsidRPr="00575C57">
        <w:rPr>
          <w:sz w:val="24"/>
          <w:szCs w:val="24"/>
          <w:lang w:val="en-CA"/>
        </w:rPr>
        <w:t>Think of it like having two servers serving a buffet line: guests (your data requests) get served faster because both servers are working at once.</w:t>
      </w:r>
    </w:p>
    <w:p w14:paraId="32A73B76" w14:textId="77777777" w:rsidR="00E57796" w:rsidRDefault="00E57796" w:rsidP="00E57796">
      <w:pPr>
        <w:spacing w:after="0"/>
        <w:rPr>
          <w:sz w:val="24"/>
          <w:szCs w:val="24"/>
          <w:lang w:val="en-CA"/>
        </w:rPr>
      </w:pPr>
    </w:p>
    <w:p w14:paraId="3CC79DE3" w14:textId="77777777" w:rsidR="00E57796" w:rsidRPr="00575C57" w:rsidRDefault="00E57796" w:rsidP="00E57796">
      <w:pPr>
        <w:spacing w:after="0"/>
        <w:rPr>
          <w:sz w:val="24"/>
          <w:szCs w:val="24"/>
          <w:lang w:val="en-CA"/>
        </w:rPr>
      </w:pPr>
    </w:p>
    <w:p w14:paraId="1FFF541C" w14:textId="77777777" w:rsidR="00575C57" w:rsidRPr="00575C57" w:rsidRDefault="00575C57" w:rsidP="00575C57">
      <w:pPr>
        <w:numPr>
          <w:ilvl w:val="0"/>
          <w:numId w:val="89"/>
        </w:num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lastRenderedPageBreak/>
        <w:t>Redundancy and Safety (Mirrored Volumes):</w:t>
      </w:r>
    </w:p>
    <w:p w14:paraId="214A7A0F" w14:textId="77777777" w:rsidR="00575C57" w:rsidRPr="00575C57" w:rsidRDefault="00575C57" w:rsidP="00575C57">
      <w:pPr>
        <w:numPr>
          <w:ilvl w:val="1"/>
          <w:numId w:val="89"/>
        </w:numPr>
        <w:spacing w:after="0"/>
        <w:rPr>
          <w:sz w:val="24"/>
          <w:szCs w:val="24"/>
          <w:lang w:val="en-CA"/>
        </w:rPr>
      </w:pPr>
      <w:r w:rsidRPr="00575C57">
        <w:rPr>
          <w:sz w:val="24"/>
          <w:szCs w:val="24"/>
          <w:lang w:val="en-CA"/>
        </w:rPr>
        <w:t xml:space="preserve">If you’re worried about drive failures, you can create a </w:t>
      </w:r>
      <w:r w:rsidRPr="00575C57">
        <w:rPr>
          <w:b/>
          <w:bCs/>
          <w:sz w:val="24"/>
          <w:szCs w:val="24"/>
          <w:lang w:val="en-CA"/>
        </w:rPr>
        <w:t>mirrored volume</w:t>
      </w:r>
      <w:r w:rsidRPr="00575C57">
        <w:rPr>
          <w:sz w:val="24"/>
          <w:szCs w:val="24"/>
          <w:lang w:val="en-CA"/>
        </w:rPr>
        <w:t xml:space="preserve"> (</w:t>
      </w:r>
      <w:proofErr w:type="gramStart"/>
      <w:r w:rsidRPr="00575C57">
        <w:rPr>
          <w:sz w:val="24"/>
          <w:szCs w:val="24"/>
          <w:lang w:val="en-CA"/>
        </w:rPr>
        <w:t>similar to</w:t>
      </w:r>
      <w:proofErr w:type="gramEnd"/>
      <w:r w:rsidRPr="00575C57">
        <w:rPr>
          <w:sz w:val="24"/>
          <w:szCs w:val="24"/>
          <w:lang w:val="en-CA"/>
        </w:rPr>
        <w:t xml:space="preserve"> RAID 1). This means data is written simultaneously to two separate physical drives. If one fails, the other still has all your data.</w:t>
      </w:r>
    </w:p>
    <w:p w14:paraId="41395AA8" w14:textId="77777777" w:rsidR="00575C57" w:rsidRPr="00575C57" w:rsidRDefault="00575C57" w:rsidP="00575C57">
      <w:pPr>
        <w:numPr>
          <w:ilvl w:val="1"/>
          <w:numId w:val="89"/>
        </w:numPr>
        <w:spacing w:after="0"/>
        <w:rPr>
          <w:sz w:val="24"/>
          <w:szCs w:val="24"/>
          <w:lang w:val="en-CA"/>
        </w:rPr>
      </w:pPr>
      <w:r w:rsidRPr="00575C57">
        <w:rPr>
          <w:sz w:val="24"/>
          <w:szCs w:val="24"/>
          <w:lang w:val="en-CA"/>
        </w:rPr>
        <w:t>It’s like keeping two identical copies of important documents in two different safes. If one safe is damaged, your documents are still safe in the other one.</w:t>
      </w:r>
    </w:p>
    <w:p w14:paraId="5057A444" w14:textId="77777777" w:rsidR="00575C57" w:rsidRPr="00575C57" w:rsidRDefault="00575C57" w:rsidP="00575C57">
      <w:p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t>Why is it Confusing?</w:t>
      </w:r>
      <w:r w:rsidRPr="00575C57">
        <w:rPr>
          <w:sz w:val="24"/>
          <w:szCs w:val="24"/>
          <w:lang w:val="en-CA"/>
        </w:rPr>
        <w:br/>
        <w:t xml:space="preserve">Dynamic disks can seem confusing because they break away from the traditional “one-disk, several fixed partitions” model. Instead, they introduce a layer of flexibility that lets you treat multiple disks as </w:t>
      </w:r>
      <w:proofErr w:type="gramStart"/>
      <w:r w:rsidRPr="00575C57">
        <w:rPr>
          <w:sz w:val="24"/>
          <w:szCs w:val="24"/>
          <w:lang w:val="en-CA"/>
        </w:rPr>
        <w:t>one, or</w:t>
      </w:r>
      <w:proofErr w:type="gramEnd"/>
      <w:r w:rsidRPr="00575C57">
        <w:rPr>
          <w:sz w:val="24"/>
          <w:szCs w:val="24"/>
          <w:lang w:val="en-CA"/>
        </w:rPr>
        <w:t xml:space="preserve"> split one disk into flexible volumes. If you’re used to basic disks, this new approach might feel unfamiliar.</w:t>
      </w:r>
    </w:p>
    <w:p w14:paraId="4D45983F" w14:textId="77777777" w:rsidR="00575C57" w:rsidRPr="00575C57" w:rsidRDefault="00575C57" w:rsidP="00575C57">
      <w:p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t>When to Use Dynamic Disks:</w:t>
      </w:r>
    </w:p>
    <w:p w14:paraId="01EE9709" w14:textId="77777777" w:rsidR="00575C57" w:rsidRPr="00575C57" w:rsidRDefault="00575C57" w:rsidP="00575C57">
      <w:pPr>
        <w:numPr>
          <w:ilvl w:val="0"/>
          <w:numId w:val="90"/>
        </w:num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t>Advanced Needs:</w:t>
      </w:r>
      <w:r w:rsidRPr="00575C57">
        <w:rPr>
          <w:sz w:val="24"/>
          <w:szCs w:val="24"/>
          <w:lang w:val="en-CA"/>
        </w:rPr>
        <w:t xml:space="preserve"> If you have more complex storage requirements, like combining multiple drives into one, improving performance, or adding fault tolerance.</w:t>
      </w:r>
    </w:p>
    <w:p w14:paraId="3924E832" w14:textId="77777777" w:rsidR="00575C57" w:rsidRPr="00575C57" w:rsidRDefault="00575C57" w:rsidP="00575C57">
      <w:pPr>
        <w:numPr>
          <w:ilvl w:val="0"/>
          <w:numId w:val="90"/>
        </w:num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t>Servers or Workstations:</w:t>
      </w:r>
      <w:r w:rsidRPr="00575C57">
        <w:rPr>
          <w:sz w:val="24"/>
          <w:szCs w:val="24"/>
          <w:lang w:val="en-CA"/>
        </w:rPr>
        <w:t xml:space="preserve"> Dynamic disks are often used in business environments where you need more robust, flexible storage solutions.</w:t>
      </w:r>
    </w:p>
    <w:p w14:paraId="57EC9B49" w14:textId="77777777" w:rsidR="00575C57" w:rsidRPr="00575C57" w:rsidRDefault="00575C57" w:rsidP="00575C57">
      <w:p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t>When to Stick with Basic Disks:</w:t>
      </w:r>
    </w:p>
    <w:p w14:paraId="2B0E1730" w14:textId="77777777" w:rsidR="00575C57" w:rsidRPr="00575C57" w:rsidRDefault="00575C57" w:rsidP="00575C57">
      <w:pPr>
        <w:numPr>
          <w:ilvl w:val="0"/>
          <w:numId w:val="91"/>
        </w:num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t>Simple Home Use:</w:t>
      </w:r>
      <w:r w:rsidRPr="00575C57">
        <w:rPr>
          <w:sz w:val="24"/>
          <w:szCs w:val="24"/>
          <w:lang w:val="en-CA"/>
        </w:rPr>
        <w:t xml:space="preserve"> If you just need a few partitions, like a C: drive and maybe a D: drive, and you’re not looking for advanced features, basic disks are perfectly fine.</w:t>
      </w:r>
    </w:p>
    <w:p w14:paraId="569C53D8" w14:textId="77777777" w:rsidR="00575C57" w:rsidRPr="00575C57" w:rsidRDefault="00575C57" w:rsidP="00575C57">
      <w:pPr>
        <w:numPr>
          <w:ilvl w:val="0"/>
          <w:numId w:val="91"/>
        </w:num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t>Compatibility:</w:t>
      </w:r>
      <w:r w:rsidRPr="00575C57">
        <w:rPr>
          <w:sz w:val="24"/>
          <w:szCs w:val="24"/>
          <w:lang w:val="en-CA"/>
        </w:rPr>
        <w:t xml:space="preserve"> Dynamic disks aren’t always recognized by older operating systems or certain data recovery tools. If you need wide compatibility, basic might be better.</w:t>
      </w:r>
    </w:p>
    <w:p w14:paraId="46496347" w14:textId="77777777" w:rsidR="00575C57" w:rsidRPr="00575C57" w:rsidRDefault="00575C57" w:rsidP="00575C57">
      <w:pPr>
        <w:spacing w:after="0"/>
        <w:rPr>
          <w:sz w:val="24"/>
          <w:szCs w:val="24"/>
          <w:lang w:val="en-CA"/>
        </w:rPr>
      </w:pPr>
      <w:r w:rsidRPr="00575C57">
        <w:rPr>
          <w:b/>
          <w:bCs/>
          <w:sz w:val="24"/>
          <w:szCs w:val="24"/>
          <w:lang w:val="en-CA"/>
        </w:rPr>
        <w:t>In Short:</w:t>
      </w:r>
    </w:p>
    <w:p w14:paraId="08728485" w14:textId="77777777" w:rsidR="00575C57" w:rsidRPr="00575C57" w:rsidRDefault="00575C57" w:rsidP="00575C57">
      <w:pPr>
        <w:numPr>
          <w:ilvl w:val="0"/>
          <w:numId w:val="92"/>
        </w:numPr>
        <w:spacing w:after="0"/>
        <w:rPr>
          <w:sz w:val="24"/>
          <w:szCs w:val="24"/>
          <w:lang w:val="en-CA"/>
        </w:rPr>
      </w:pPr>
      <w:r w:rsidRPr="00575C57">
        <w:rPr>
          <w:sz w:val="24"/>
          <w:szCs w:val="24"/>
          <w:lang w:val="en-CA"/>
        </w:rPr>
        <w:t>A dynamic disk lets you go beyond simple, fixed partitions and do things like combine multiple disks into a single large space, improve speed, and create backups of important data on the fly.</w:t>
      </w:r>
    </w:p>
    <w:p w14:paraId="2C52A11C" w14:textId="77777777" w:rsidR="00575C57" w:rsidRPr="00575C57" w:rsidRDefault="00575C57" w:rsidP="00575C57">
      <w:pPr>
        <w:numPr>
          <w:ilvl w:val="0"/>
          <w:numId w:val="92"/>
        </w:numPr>
        <w:spacing w:after="0"/>
        <w:rPr>
          <w:sz w:val="24"/>
          <w:szCs w:val="24"/>
          <w:lang w:val="en-CA"/>
        </w:rPr>
      </w:pPr>
      <w:r w:rsidRPr="00575C57">
        <w:rPr>
          <w:sz w:val="24"/>
          <w:szCs w:val="24"/>
          <w:lang w:val="en-CA"/>
        </w:rPr>
        <w:t>It’s more flexible but also more complex, which is why it can feel confusing at first.</w:t>
      </w:r>
    </w:p>
    <w:p w14:paraId="7A591B57" w14:textId="77777777" w:rsidR="00575C57" w:rsidRDefault="00575C57" w:rsidP="002F0849">
      <w:pPr>
        <w:spacing w:after="0"/>
        <w:rPr>
          <w:sz w:val="24"/>
          <w:szCs w:val="24"/>
          <w:lang w:val="en-CA"/>
        </w:rPr>
      </w:pPr>
    </w:p>
    <w:p w14:paraId="01EDB2F6" w14:textId="77777777" w:rsidR="00575C57" w:rsidRDefault="00575C57" w:rsidP="002F0849">
      <w:pPr>
        <w:spacing w:after="0"/>
        <w:rPr>
          <w:sz w:val="24"/>
          <w:szCs w:val="24"/>
          <w:lang w:val="en-CA"/>
        </w:rPr>
      </w:pPr>
    </w:p>
    <w:p w14:paraId="55038BA0" w14:textId="77777777" w:rsidR="002F0849" w:rsidRPr="002F0849" w:rsidRDefault="002F0849" w:rsidP="002F0849">
      <w:pPr>
        <w:spacing w:after="0"/>
        <w:rPr>
          <w:b/>
          <w:bCs/>
          <w:color w:val="0070C0"/>
          <w:sz w:val="32"/>
          <w:szCs w:val="32"/>
          <w:lang w:val="en-CA"/>
        </w:rPr>
      </w:pPr>
      <w:r w:rsidRPr="002F0849">
        <w:rPr>
          <w:b/>
          <w:bCs/>
          <w:color w:val="0070C0"/>
          <w:sz w:val="32"/>
          <w:szCs w:val="32"/>
          <w:lang w:val="en-CA"/>
        </w:rPr>
        <w:t>Formatting and Maintenance</w:t>
      </w:r>
    </w:p>
    <w:p w14:paraId="04106E64" w14:textId="77777777" w:rsidR="002F0849" w:rsidRPr="002F0849" w:rsidRDefault="002F0849" w:rsidP="002F0849">
      <w:p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Formatting:</w:t>
      </w:r>
    </w:p>
    <w:p w14:paraId="0567B013" w14:textId="77777777" w:rsidR="002F0849" w:rsidRPr="002F0849" w:rsidRDefault="002F0849" w:rsidP="002F0849">
      <w:pPr>
        <w:numPr>
          <w:ilvl w:val="0"/>
          <w:numId w:val="77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>Prepares a hard disk (or partition) with a new filesystem.</w:t>
      </w:r>
    </w:p>
    <w:p w14:paraId="75DA6FCA" w14:textId="77777777" w:rsidR="002F0849" w:rsidRPr="002F0849" w:rsidRDefault="002F0849" w:rsidP="002F0849">
      <w:pPr>
        <w:numPr>
          <w:ilvl w:val="0"/>
          <w:numId w:val="77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>Quick format rewrites metadata, full format checks sectors for errors.</w:t>
      </w:r>
    </w:p>
    <w:p w14:paraId="57FF7CA3" w14:textId="77777777" w:rsidR="002F0849" w:rsidRPr="002F0849" w:rsidRDefault="002F0849" w:rsidP="002F0849">
      <w:p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Defragmentation (HDDs only):</w:t>
      </w:r>
    </w:p>
    <w:p w14:paraId="7F5D548D" w14:textId="77777777" w:rsidR="002F0849" w:rsidRPr="002F0849" w:rsidRDefault="002F0849" w:rsidP="002F0849">
      <w:pPr>
        <w:numPr>
          <w:ilvl w:val="0"/>
          <w:numId w:val="78"/>
        </w:numPr>
        <w:spacing w:after="0"/>
        <w:rPr>
          <w:sz w:val="24"/>
          <w:szCs w:val="24"/>
          <w:lang w:val="en-CA"/>
        </w:rPr>
      </w:pPr>
      <w:r w:rsidRPr="002F0849">
        <w:rPr>
          <w:sz w:val="24"/>
          <w:szCs w:val="24"/>
          <w:lang w:val="en-CA"/>
        </w:rPr>
        <w:t>Over time, files may become fragmented. Defragmentation rearranges data to improve read performance. Not applicable to SSDs—can shorten their lifespan if done.</w:t>
      </w:r>
    </w:p>
    <w:p w14:paraId="2741E669" w14:textId="77777777" w:rsidR="002F0849" w:rsidRDefault="002F0849" w:rsidP="002F0849">
      <w:pPr>
        <w:spacing w:after="0"/>
        <w:rPr>
          <w:sz w:val="24"/>
          <w:szCs w:val="24"/>
          <w:lang w:val="en-CA"/>
        </w:rPr>
      </w:pPr>
    </w:p>
    <w:p w14:paraId="5C53EC3C" w14:textId="77777777" w:rsidR="002F0849" w:rsidRPr="002F0849" w:rsidRDefault="002F0849" w:rsidP="002F0849">
      <w:pPr>
        <w:spacing w:after="0"/>
        <w:rPr>
          <w:b/>
          <w:bCs/>
          <w:color w:val="0070C0"/>
          <w:sz w:val="32"/>
          <w:szCs w:val="32"/>
          <w:lang w:val="en-CA"/>
        </w:rPr>
      </w:pPr>
      <w:r w:rsidRPr="002F0849">
        <w:rPr>
          <w:b/>
          <w:bCs/>
          <w:color w:val="0070C0"/>
          <w:sz w:val="32"/>
          <w:szCs w:val="32"/>
          <w:lang w:val="en-CA"/>
        </w:rPr>
        <w:t>Troubleshooting Common Issues</w:t>
      </w:r>
    </w:p>
    <w:p w14:paraId="1A9A9C1B" w14:textId="77777777" w:rsidR="002F0849" w:rsidRPr="002F0849" w:rsidRDefault="002F0849" w:rsidP="002F0849">
      <w:p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Common HDD/SSD Problems:</w:t>
      </w:r>
    </w:p>
    <w:p w14:paraId="38637746" w14:textId="77777777" w:rsidR="002F0849" w:rsidRPr="002F0849" w:rsidRDefault="002F0849" w:rsidP="002F0849">
      <w:pPr>
        <w:numPr>
          <w:ilvl w:val="0"/>
          <w:numId w:val="79"/>
        </w:num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Slow Performance:</w:t>
      </w:r>
      <w:r w:rsidRPr="002F0849">
        <w:rPr>
          <w:sz w:val="24"/>
          <w:szCs w:val="24"/>
          <w:lang w:val="en-CA"/>
        </w:rPr>
        <w:t xml:space="preserve"> Check for fragmentation (HDD), free space, or run diagnostics (SMART). Consider upgrading to SSD for speed improvements.</w:t>
      </w:r>
    </w:p>
    <w:p w14:paraId="5AE38C7F" w14:textId="77777777" w:rsidR="002F0849" w:rsidRPr="002F0849" w:rsidRDefault="002F0849" w:rsidP="002F0849">
      <w:pPr>
        <w:numPr>
          <w:ilvl w:val="0"/>
          <w:numId w:val="79"/>
        </w:num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Unusual Noises (HDD):</w:t>
      </w:r>
      <w:r w:rsidRPr="002F0849">
        <w:rPr>
          <w:sz w:val="24"/>
          <w:szCs w:val="24"/>
          <w:lang w:val="en-CA"/>
        </w:rPr>
        <w:t xml:space="preserve"> Clicking or grinding can indicate mechanical failure. Back up data immediately and consider drive replacement.</w:t>
      </w:r>
    </w:p>
    <w:p w14:paraId="6691DCB2" w14:textId="77777777" w:rsidR="002F0849" w:rsidRPr="002F0849" w:rsidRDefault="002F0849" w:rsidP="002F0849">
      <w:pPr>
        <w:numPr>
          <w:ilvl w:val="0"/>
          <w:numId w:val="79"/>
        </w:num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Drive Not Detected:</w:t>
      </w:r>
      <w:r w:rsidRPr="002F0849">
        <w:rPr>
          <w:sz w:val="24"/>
          <w:szCs w:val="24"/>
          <w:lang w:val="en-CA"/>
        </w:rPr>
        <w:t xml:space="preserve"> Check cables (SATA/power), BIOS/UEFI settings, and disk management tools. Replace cables or test the drive in another machine.</w:t>
      </w:r>
    </w:p>
    <w:p w14:paraId="04CC7C79" w14:textId="77777777" w:rsidR="002F0849" w:rsidRPr="002F0849" w:rsidRDefault="002F0849" w:rsidP="002F0849">
      <w:pPr>
        <w:numPr>
          <w:ilvl w:val="0"/>
          <w:numId w:val="79"/>
        </w:num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Corrupted Filesystem:</w:t>
      </w:r>
      <w:r w:rsidRPr="002F0849">
        <w:rPr>
          <w:sz w:val="24"/>
          <w:szCs w:val="24"/>
          <w:lang w:val="en-CA"/>
        </w:rPr>
        <w:t xml:space="preserve"> Attempt file system repair tools, restore from backups if necessary.</w:t>
      </w:r>
    </w:p>
    <w:p w14:paraId="3405FB41" w14:textId="4B7699CE" w:rsidR="002F0849" w:rsidRPr="00204B1C" w:rsidRDefault="002F0849" w:rsidP="002F0849">
      <w:pPr>
        <w:numPr>
          <w:ilvl w:val="0"/>
          <w:numId w:val="79"/>
        </w:numPr>
        <w:spacing w:after="0"/>
        <w:rPr>
          <w:sz w:val="24"/>
          <w:szCs w:val="24"/>
          <w:lang w:val="en-CA"/>
        </w:rPr>
      </w:pPr>
      <w:r w:rsidRPr="002F0849">
        <w:rPr>
          <w:b/>
          <w:bCs/>
          <w:sz w:val="24"/>
          <w:szCs w:val="24"/>
          <w:lang w:val="en-CA"/>
        </w:rPr>
        <w:t>Bad Sectors (HDD):</w:t>
      </w:r>
      <w:r w:rsidRPr="002F0849">
        <w:rPr>
          <w:sz w:val="24"/>
          <w:szCs w:val="24"/>
          <w:lang w:val="en-CA"/>
        </w:rPr>
        <w:t xml:space="preserve"> Reallocations by the drive’s firmware. If increasing, plan for replacement.</w:t>
      </w:r>
    </w:p>
    <w:sectPr w:rsidR="002F0849" w:rsidRPr="00204B1C" w:rsidSect="00907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A33"/>
    <w:multiLevelType w:val="multilevel"/>
    <w:tmpl w:val="FBA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D6EA6"/>
    <w:multiLevelType w:val="multilevel"/>
    <w:tmpl w:val="DDEE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52D6F"/>
    <w:multiLevelType w:val="multilevel"/>
    <w:tmpl w:val="79B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07D20"/>
    <w:multiLevelType w:val="multilevel"/>
    <w:tmpl w:val="28B8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F2607F"/>
    <w:multiLevelType w:val="multilevel"/>
    <w:tmpl w:val="5696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42CC1"/>
    <w:multiLevelType w:val="multilevel"/>
    <w:tmpl w:val="4A3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A7B22"/>
    <w:multiLevelType w:val="multilevel"/>
    <w:tmpl w:val="3BB0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2A77D7"/>
    <w:multiLevelType w:val="multilevel"/>
    <w:tmpl w:val="AEB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683B6D"/>
    <w:multiLevelType w:val="multilevel"/>
    <w:tmpl w:val="2706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B0568F"/>
    <w:multiLevelType w:val="multilevel"/>
    <w:tmpl w:val="0510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6628B"/>
    <w:multiLevelType w:val="multilevel"/>
    <w:tmpl w:val="96C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B22BB"/>
    <w:multiLevelType w:val="multilevel"/>
    <w:tmpl w:val="475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D4172"/>
    <w:multiLevelType w:val="multilevel"/>
    <w:tmpl w:val="020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F0E31"/>
    <w:multiLevelType w:val="multilevel"/>
    <w:tmpl w:val="1F1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867803"/>
    <w:multiLevelType w:val="multilevel"/>
    <w:tmpl w:val="A7F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FB72F2"/>
    <w:multiLevelType w:val="multilevel"/>
    <w:tmpl w:val="0F78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476B8F"/>
    <w:multiLevelType w:val="multilevel"/>
    <w:tmpl w:val="264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9A49ED"/>
    <w:multiLevelType w:val="multilevel"/>
    <w:tmpl w:val="85A2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EA3694"/>
    <w:multiLevelType w:val="multilevel"/>
    <w:tmpl w:val="040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5074F4"/>
    <w:multiLevelType w:val="multilevel"/>
    <w:tmpl w:val="1FEA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914E8"/>
    <w:multiLevelType w:val="multilevel"/>
    <w:tmpl w:val="9870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DA647E"/>
    <w:multiLevelType w:val="multilevel"/>
    <w:tmpl w:val="125E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5824CF"/>
    <w:multiLevelType w:val="hybridMultilevel"/>
    <w:tmpl w:val="D9565D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B919DE"/>
    <w:multiLevelType w:val="multilevel"/>
    <w:tmpl w:val="16C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AD6FEC"/>
    <w:multiLevelType w:val="multilevel"/>
    <w:tmpl w:val="2690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B9252F"/>
    <w:multiLevelType w:val="multilevel"/>
    <w:tmpl w:val="702A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8959BC"/>
    <w:multiLevelType w:val="multilevel"/>
    <w:tmpl w:val="9BAE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D3411C"/>
    <w:multiLevelType w:val="multilevel"/>
    <w:tmpl w:val="3A16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625C18"/>
    <w:multiLevelType w:val="multilevel"/>
    <w:tmpl w:val="BD0A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67337D"/>
    <w:multiLevelType w:val="multilevel"/>
    <w:tmpl w:val="F61A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9556E8"/>
    <w:multiLevelType w:val="multilevel"/>
    <w:tmpl w:val="A17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3E2644"/>
    <w:multiLevelType w:val="multilevel"/>
    <w:tmpl w:val="7D04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52709F"/>
    <w:multiLevelType w:val="multilevel"/>
    <w:tmpl w:val="92B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D7630A"/>
    <w:multiLevelType w:val="multilevel"/>
    <w:tmpl w:val="8382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DB4C10"/>
    <w:multiLevelType w:val="multilevel"/>
    <w:tmpl w:val="A9B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C01687"/>
    <w:multiLevelType w:val="multilevel"/>
    <w:tmpl w:val="FCAA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C844DF"/>
    <w:multiLevelType w:val="multilevel"/>
    <w:tmpl w:val="D648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2260E7"/>
    <w:multiLevelType w:val="multilevel"/>
    <w:tmpl w:val="AC1A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BE41CF"/>
    <w:multiLevelType w:val="hybridMultilevel"/>
    <w:tmpl w:val="EC7CF1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61310C"/>
    <w:multiLevelType w:val="multilevel"/>
    <w:tmpl w:val="9B0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DA56A0"/>
    <w:multiLevelType w:val="multilevel"/>
    <w:tmpl w:val="07D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C74E6A"/>
    <w:multiLevelType w:val="multilevel"/>
    <w:tmpl w:val="DCE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7B5F44"/>
    <w:multiLevelType w:val="multilevel"/>
    <w:tmpl w:val="FD54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6B1C0E"/>
    <w:multiLevelType w:val="multilevel"/>
    <w:tmpl w:val="E160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6E7692"/>
    <w:multiLevelType w:val="multilevel"/>
    <w:tmpl w:val="04F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AA6843"/>
    <w:multiLevelType w:val="multilevel"/>
    <w:tmpl w:val="1AE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B77142"/>
    <w:multiLevelType w:val="multilevel"/>
    <w:tmpl w:val="746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A0034B"/>
    <w:multiLevelType w:val="multilevel"/>
    <w:tmpl w:val="08E4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180028"/>
    <w:multiLevelType w:val="multilevel"/>
    <w:tmpl w:val="4F1A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19171C"/>
    <w:multiLevelType w:val="multilevel"/>
    <w:tmpl w:val="77EE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D34427"/>
    <w:multiLevelType w:val="hybridMultilevel"/>
    <w:tmpl w:val="798EB94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8617BF"/>
    <w:multiLevelType w:val="multilevel"/>
    <w:tmpl w:val="7DD2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CEF2248"/>
    <w:multiLevelType w:val="multilevel"/>
    <w:tmpl w:val="99AC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BD0522"/>
    <w:multiLevelType w:val="multilevel"/>
    <w:tmpl w:val="2DCA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D8260B"/>
    <w:multiLevelType w:val="multilevel"/>
    <w:tmpl w:val="6EBC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F0B58"/>
    <w:multiLevelType w:val="multilevel"/>
    <w:tmpl w:val="AAD4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D32346"/>
    <w:multiLevelType w:val="multilevel"/>
    <w:tmpl w:val="FBCE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D8451B"/>
    <w:multiLevelType w:val="multilevel"/>
    <w:tmpl w:val="D65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E55C3D"/>
    <w:multiLevelType w:val="multilevel"/>
    <w:tmpl w:val="9E8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8219DF"/>
    <w:multiLevelType w:val="hybridMultilevel"/>
    <w:tmpl w:val="806E8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2D61161"/>
    <w:multiLevelType w:val="hybridMultilevel"/>
    <w:tmpl w:val="4844DD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0547D8"/>
    <w:multiLevelType w:val="multilevel"/>
    <w:tmpl w:val="C8A6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625E89"/>
    <w:multiLevelType w:val="multilevel"/>
    <w:tmpl w:val="D48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3C667A"/>
    <w:multiLevelType w:val="hybridMultilevel"/>
    <w:tmpl w:val="48569B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6C1AD4"/>
    <w:multiLevelType w:val="multilevel"/>
    <w:tmpl w:val="E8C2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996ED5"/>
    <w:multiLevelType w:val="multilevel"/>
    <w:tmpl w:val="8364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4E5A06"/>
    <w:multiLevelType w:val="multilevel"/>
    <w:tmpl w:val="CD04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CF4183"/>
    <w:multiLevelType w:val="multilevel"/>
    <w:tmpl w:val="FBEA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AB142E"/>
    <w:multiLevelType w:val="multilevel"/>
    <w:tmpl w:val="C92E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9816A6"/>
    <w:multiLevelType w:val="multilevel"/>
    <w:tmpl w:val="470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333D4A"/>
    <w:multiLevelType w:val="multilevel"/>
    <w:tmpl w:val="039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C652CC"/>
    <w:multiLevelType w:val="multilevel"/>
    <w:tmpl w:val="E7EE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1324E2"/>
    <w:multiLevelType w:val="multilevel"/>
    <w:tmpl w:val="7B4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BE5FDC"/>
    <w:multiLevelType w:val="multilevel"/>
    <w:tmpl w:val="AA5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C0244B"/>
    <w:multiLevelType w:val="hybridMultilevel"/>
    <w:tmpl w:val="EF2ABA0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5" w15:restartNumberingAfterBreak="0">
    <w:nsid w:val="6E521615"/>
    <w:multiLevelType w:val="multilevel"/>
    <w:tmpl w:val="98C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0B4D42"/>
    <w:multiLevelType w:val="multilevel"/>
    <w:tmpl w:val="68CC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516ACB"/>
    <w:multiLevelType w:val="multilevel"/>
    <w:tmpl w:val="86A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6F5CBF"/>
    <w:multiLevelType w:val="multilevel"/>
    <w:tmpl w:val="BEAE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DF1DB2"/>
    <w:multiLevelType w:val="multilevel"/>
    <w:tmpl w:val="DE04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F456C0"/>
    <w:multiLevelType w:val="hybridMultilevel"/>
    <w:tmpl w:val="AA368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3FD7B39"/>
    <w:multiLevelType w:val="multilevel"/>
    <w:tmpl w:val="1D5E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6D5A56"/>
    <w:multiLevelType w:val="multilevel"/>
    <w:tmpl w:val="CAAC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5C67433"/>
    <w:multiLevelType w:val="multilevel"/>
    <w:tmpl w:val="31F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727DDD"/>
    <w:multiLevelType w:val="multilevel"/>
    <w:tmpl w:val="D674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87E59EA"/>
    <w:multiLevelType w:val="multilevel"/>
    <w:tmpl w:val="67FC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CB191A"/>
    <w:multiLevelType w:val="multilevel"/>
    <w:tmpl w:val="4F0C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D74445"/>
    <w:multiLevelType w:val="multilevel"/>
    <w:tmpl w:val="917A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C8E1760"/>
    <w:multiLevelType w:val="multilevel"/>
    <w:tmpl w:val="F7B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CA2427"/>
    <w:multiLevelType w:val="multilevel"/>
    <w:tmpl w:val="704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142BB5"/>
    <w:multiLevelType w:val="multilevel"/>
    <w:tmpl w:val="E99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AF5456"/>
    <w:multiLevelType w:val="multilevel"/>
    <w:tmpl w:val="3BF6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70390">
    <w:abstractNumId w:val="22"/>
  </w:num>
  <w:num w:numId="2" w16cid:durableId="1040276441">
    <w:abstractNumId w:val="62"/>
  </w:num>
  <w:num w:numId="3" w16cid:durableId="837111696">
    <w:abstractNumId w:val="53"/>
  </w:num>
  <w:num w:numId="4" w16cid:durableId="912743934">
    <w:abstractNumId w:val="86"/>
  </w:num>
  <w:num w:numId="5" w16cid:durableId="1457260210">
    <w:abstractNumId w:val="14"/>
  </w:num>
  <w:num w:numId="6" w16cid:durableId="807089142">
    <w:abstractNumId w:val="87"/>
  </w:num>
  <w:num w:numId="7" w16cid:durableId="1325008019">
    <w:abstractNumId w:val="35"/>
  </w:num>
  <w:num w:numId="8" w16cid:durableId="872382358">
    <w:abstractNumId w:val="47"/>
  </w:num>
  <w:num w:numId="9" w16cid:durableId="877665060">
    <w:abstractNumId w:val="75"/>
  </w:num>
  <w:num w:numId="10" w16cid:durableId="1135217047">
    <w:abstractNumId w:val="67"/>
  </w:num>
  <w:num w:numId="11" w16cid:durableId="1808741482">
    <w:abstractNumId w:val="25"/>
  </w:num>
  <w:num w:numId="12" w16cid:durableId="1846049156">
    <w:abstractNumId w:val="18"/>
  </w:num>
  <w:num w:numId="13" w16cid:durableId="1770198132">
    <w:abstractNumId w:val="13"/>
  </w:num>
  <w:num w:numId="14" w16cid:durableId="1286423498">
    <w:abstractNumId w:val="66"/>
  </w:num>
  <w:num w:numId="15" w16cid:durableId="2054307166">
    <w:abstractNumId w:val="69"/>
  </w:num>
  <w:num w:numId="16" w16cid:durableId="601496832">
    <w:abstractNumId w:val="90"/>
  </w:num>
  <w:num w:numId="17" w16cid:durableId="1058892823">
    <w:abstractNumId w:val="19"/>
  </w:num>
  <w:num w:numId="18" w16cid:durableId="850991609">
    <w:abstractNumId w:val="84"/>
  </w:num>
  <w:num w:numId="19" w16cid:durableId="1720595120">
    <w:abstractNumId w:val="31"/>
  </w:num>
  <w:num w:numId="20" w16cid:durableId="1244797739">
    <w:abstractNumId w:val="37"/>
  </w:num>
  <w:num w:numId="21" w16cid:durableId="1163472401">
    <w:abstractNumId w:val="70"/>
  </w:num>
  <w:num w:numId="22" w16cid:durableId="1346176607">
    <w:abstractNumId w:val="7"/>
  </w:num>
  <w:num w:numId="23" w16cid:durableId="302933396">
    <w:abstractNumId w:val="28"/>
  </w:num>
  <w:num w:numId="24" w16cid:durableId="1110003353">
    <w:abstractNumId w:val="23"/>
  </w:num>
  <w:num w:numId="25" w16cid:durableId="1476217732">
    <w:abstractNumId w:val="9"/>
  </w:num>
  <w:num w:numId="26" w16cid:durableId="1211308496">
    <w:abstractNumId w:val="42"/>
  </w:num>
  <w:num w:numId="27" w16cid:durableId="1024594933">
    <w:abstractNumId w:val="77"/>
  </w:num>
  <w:num w:numId="28" w16cid:durableId="733086652">
    <w:abstractNumId w:val="43"/>
  </w:num>
  <w:num w:numId="29" w16cid:durableId="63841992">
    <w:abstractNumId w:val="81"/>
  </w:num>
  <w:num w:numId="30" w16cid:durableId="1894610809">
    <w:abstractNumId w:val="82"/>
  </w:num>
  <w:num w:numId="31" w16cid:durableId="2073575229">
    <w:abstractNumId w:val="29"/>
  </w:num>
  <w:num w:numId="32" w16cid:durableId="1229997870">
    <w:abstractNumId w:val="56"/>
  </w:num>
  <w:num w:numId="33" w16cid:durableId="1803379448">
    <w:abstractNumId w:val="79"/>
  </w:num>
  <w:num w:numId="34" w16cid:durableId="1276405160">
    <w:abstractNumId w:val="6"/>
  </w:num>
  <w:num w:numId="35" w16cid:durableId="985821243">
    <w:abstractNumId w:val="36"/>
  </w:num>
  <w:num w:numId="36" w16cid:durableId="117381692">
    <w:abstractNumId w:val="51"/>
  </w:num>
  <w:num w:numId="37" w16cid:durableId="39479437">
    <w:abstractNumId w:val="21"/>
  </w:num>
  <w:num w:numId="38" w16cid:durableId="617950235">
    <w:abstractNumId w:val="45"/>
  </w:num>
  <w:num w:numId="39" w16cid:durableId="1386372936">
    <w:abstractNumId w:val="60"/>
  </w:num>
  <w:num w:numId="40" w16cid:durableId="409691730">
    <w:abstractNumId w:val="63"/>
  </w:num>
  <w:num w:numId="41" w16cid:durableId="933516470">
    <w:abstractNumId w:val="44"/>
  </w:num>
  <w:num w:numId="42" w16cid:durableId="2085951624">
    <w:abstractNumId w:val="17"/>
  </w:num>
  <w:num w:numId="43" w16cid:durableId="510681544">
    <w:abstractNumId w:val="54"/>
  </w:num>
  <w:num w:numId="44" w16cid:durableId="1864394098">
    <w:abstractNumId w:val="0"/>
  </w:num>
  <w:num w:numId="45" w16cid:durableId="668414020">
    <w:abstractNumId w:val="12"/>
  </w:num>
  <w:num w:numId="46" w16cid:durableId="1820028412">
    <w:abstractNumId w:val="57"/>
  </w:num>
  <w:num w:numId="47" w16cid:durableId="2012875665">
    <w:abstractNumId w:val="20"/>
  </w:num>
  <w:num w:numId="48" w16cid:durableId="911355656">
    <w:abstractNumId w:val="58"/>
  </w:num>
  <w:num w:numId="49" w16cid:durableId="527453731">
    <w:abstractNumId w:val="78"/>
  </w:num>
  <w:num w:numId="50" w16cid:durableId="1602955574">
    <w:abstractNumId w:val="49"/>
  </w:num>
  <w:num w:numId="51" w16cid:durableId="1053769789">
    <w:abstractNumId w:val="34"/>
  </w:num>
  <w:num w:numId="52" w16cid:durableId="873730209">
    <w:abstractNumId w:val="32"/>
  </w:num>
  <w:num w:numId="53" w16cid:durableId="1807383381">
    <w:abstractNumId w:val="39"/>
  </w:num>
  <w:num w:numId="54" w16cid:durableId="204147774">
    <w:abstractNumId w:val="46"/>
  </w:num>
  <w:num w:numId="55" w16cid:durableId="1588226285">
    <w:abstractNumId w:val="52"/>
  </w:num>
  <w:num w:numId="56" w16cid:durableId="325015952">
    <w:abstractNumId w:val="11"/>
  </w:num>
  <w:num w:numId="57" w16cid:durableId="1957901928">
    <w:abstractNumId w:val="30"/>
  </w:num>
  <w:num w:numId="58" w16cid:durableId="1129663462">
    <w:abstractNumId w:val="26"/>
  </w:num>
  <w:num w:numId="59" w16cid:durableId="1090813796">
    <w:abstractNumId w:val="3"/>
  </w:num>
  <w:num w:numId="60" w16cid:durableId="496579259">
    <w:abstractNumId w:val="85"/>
  </w:num>
  <w:num w:numId="61" w16cid:durableId="1646623434">
    <w:abstractNumId w:val="72"/>
  </w:num>
  <w:num w:numId="62" w16cid:durableId="2086412478">
    <w:abstractNumId w:val="76"/>
  </w:num>
  <w:num w:numId="63" w16cid:durableId="589847327">
    <w:abstractNumId w:val="68"/>
  </w:num>
  <w:num w:numId="64" w16cid:durableId="1762333445">
    <w:abstractNumId w:val="1"/>
  </w:num>
  <w:num w:numId="65" w16cid:durableId="317002202">
    <w:abstractNumId w:val="48"/>
  </w:num>
  <w:num w:numId="66" w16cid:durableId="1954243226">
    <w:abstractNumId w:val="71"/>
  </w:num>
  <w:num w:numId="67" w16cid:durableId="881406010">
    <w:abstractNumId w:val="74"/>
  </w:num>
  <w:num w:numId="68" w16cid:durableId="1890191077">
    <w:abstractNumId w:val="50"/>
  </w:num>
  <w:num w:numId="69" w16cid:durableId="1694066180">
    <w:abstractNumId w:val="80"/>
  </w:num>
  <w:num w:numId="70" w16cid:durableId="155193436">
    <w:abstractNumId w:val="59"/>
  </w:num>
  <w:num w:numId="71" w16cid:durableId="305822544">
    <w:abstractNumId w:val="88"/>
  </w:num>
  <w:num w:numId="72" w16cid:durableId="1508669641">
    <w:abstractNumId w:val="5"/>
  </w:num>
  <w:num w:numId="73" w16cid:durableId="589778889">
    <w:abstractNumId w:val="4"/>
  </w:num>
  <w:num w:numId="74" w16cid:durableId="595867134">
    <w:abstractNumId w:val="10"/>
  </w:num>
  <w:num w:numId="75" w16cid:durableId="583539530">
    <w:abstractNumId w:val="41"/>
  </w:num>
  <w:num w:numId="76" w16cid:durableId="1102604291">
    <w:abstractNumId w:val="24"/>
  </w:num>
  <w:num w:numId="77" w16cid:durableId="625043221">
    <w:abstractNumId w:val="61"/>
  </w:num>
  <w:num w:numId="78" w16cid:durableId="1393887309">
    <w:abstractNumId w:val="64"/>
  </w:num>
  <w:num w:numId="79" w16cid:durableId="513035591">
    <w:abstractNumId w:val="83"/>
  </w:num>
  <w:num w:numId="80" w16cid:durableId="1460756150">
    <w:abstractNumId w:val="16"/>
  </w:num>
  <w:num w:numId="81" w16cid:durableId="1134759268">
    <w:abstractNumId w:val="33"/>
  </w:num>
  <w:num w:numId="82" w16cid:durableId="47149366">
    <w:abstractNumId w:val="38"/>
  </w:num>
  <w:num w:numId="83" w16cid:durableId="545725564">
    <w:abstractNumId w:val="2"/>
  </w:num>
  <w:num w:numId="84" w16cid:durableId="629823971">
    <w:abstractNumId w:val="40"/>
  </w:num>
  <w:num w:numId="85" w16cid:durableId="46950566">
    <w:abstractNumId w:val="27"/>
  </w:num>
  <w:num w:numId="86" w16cid:durableId="248269089">
    <w:abstractNumId w:val="8"/>
  </w:num>
  <w:num w:numId="87" w16cid:durableId="2019843340">
    <w:abstractNumId w:val="55"/>
  </w:num>
  <w:num w:numId="88" w16cid:durableId="2072388966">
    <w:abstractNumId w:val="65"/>
  </w:num>
  <w:num w:numId="89" w16cid:durableId="176503484">
    <w:abstractNumId w:val="15"/>
  </w:num>
  <w:num w:numId="90" w16cid:durableId="402608703">
    <w:abstractNumId w:val="89"/>
  </w:num>
  <w:num w:numId="91" w16cid:durableId="83771732">
    <w:abstractNumId w:val="91"/>
  </w:num>
  <w:num w:numId="92" w16cid:durableId="984161800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B"/>
    <w:rsid w:val="00012F84"/>
    <w:rsid w:val="000136BC"/>
    <w:rsid w:val="00053114"/>
    <w:rsid w:val="000D39DF"/>
    <w:rsid w:val="00156AEF"/>
    <w:rsid w:val="001613E6"/>
    <w:rsid w:val="001C0547"/>
    <w:rsid w:val="001D0AA1"/>
    <w:rsid w:val="001E5C15"/>
    <w:rsid w:val="00204B1C"/>
    <w:rsid w:val="0028069F"/>
    <w:rsid w:val="002A32BF"/>
    <w:rsid w:val="002A333C"/>
    <w:rsid w:val="002C29B4"/>
    <w:rsid w:val="002F0849"/>
    <w:rsid w:val="00387CCE"/>
    <w:rsid w:val="00400EFE"/>
    <w:rsid w:val="00413D4B"/>
    <w:rsid w:val="00441F26"/>
    <w:rsid w:val="004539C7"/>
    <w:rsid w:val="00464422"/>
    <w:rsid w:val="004A76D4"/>
    <w:rsid w:val="004E61DD"/>
    <w:rsid w:val="00514608"/>
    <w:rsid w:val="0051604D"/>
    <w:rsid w:val="00555F83"/>
    <w:rsid w:val="00575C57"/>
    <w:rsid w:val="00577B29"/>
    <w:rsid w:val="00584E9C"/>
    <w:rsid w:val="00585E96"/>
    <w:rsid w:val="005A4C6D"/>
    <w:rsid w:val="006054A6"/>
    <w:rsid w:val="00631D76"/>
    <w:rsid w:val="00632037"/>
    <w:rsid w:val="006570F0"/>
    <w:rsid w:val="00683EBF"/>
    <w:rsid w:val="006B4B85"/>
    <w:rsid w:val="006B7030"/>
    <w:rsid w:val="006F1760"/>
    <w:rsid w:val="00754276"/>
    <w:rsid w:val="00771B7E"/>
    <w:rsid w:val="00777EF9"/>
    <w:rsid w:val="00797AE4"/>
    <w:rsid w:val="007C48A6"/>
    <w:rsid w:val="007D005C"/>
    <w:rsid w:val="007D3ED0"/>
    <w:rsid w:val="007E47CB"/>
    <w:rsid w:val="00865EFB"/>
    <w:rsid w:val="0088608A"/>
    <w:rsid w:val="00893651"/>
    <w:rsid w:val="008B364A"/>
    <w:rsid w:val="008D53BD"/>
    <w:rsid w:val="00907AA8"/>
    <w:rsid w:val="00932A57"/>
    <w:rsid w:val="009638C3"/>
    <w:rsid w:val="00975161"/>
    <w:rsid w:val="009A3DEB"/>
    <w:rsid w:val="009B1137"/>
    <w:rsid w:val="009B2074"/>
    <w:rsid w:val="00A22A11"/>
    <w:rsid w:val="00A25F46"/>
    <w:rsid w:val="00A359B1"/>
    <w:rsid w:val="00AB2BC9"/>
    <w:rsid w:val="00AD58D9"/>
    <w:rsid w:val="00B12EB6"/>
    <w:rsid w:val="00B2335A"/>
    <w:rsid w:val="00B43B8D"/>
    <w:rsid w:val="00BB71CE"/>
    <w:rsid w:val="00BC0E14"/>
    <w:rsid w:val="00BD1448"/>
    <w:rsid w:val="00BF2326"/>
    <w:rsid w:val="00C23765"/>
    <w:rsid w:val="00C52B1D"/>
    <w:rsid w:val="00C732AA"/>
    <w:rsid w:val="00CB67D7"/>
    <w:rsid w:val="00D811C9"/>
    <w:rsid w:val="00D87331"/>
    <w:rsid w:val="00DF612A"/>
    <w:rsid w:val="00E14CF5"/>
    <w:rsid w:val="00E57796"/>
    <w:rsid w:val="00EA4426"/>
    <w:rsid w:val="00EB0198"/>
    <w:rsid w:val="00ED503A"/>
    <w:rsid w:val="00ED7BDF"/>
    <w:rsid w:val="00EE5605"/>
    <w:rsid w:val="00F71152"/>
    <w:rsid w:val="00F806AD"/>
    <w:rsid w:val="00FC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9AF54"/>
  <w15:chartTrackingRefBased/>
  <w15:docId w15:val="{0C74CDAC-86DD-4264-B3CE-0EFA872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D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A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8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6</Pages>
  <Words>2017</Words>
  <Characters>10552</Characters>
  <Application>Microsoft Office Word</Application>
  <DocSecurity>0</DocSecurity>
  <Lines>239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180</cp:revision>
  <dcterms:created xsi:type="dcterms:W3CDTF">2024-12-18T14:34:00Z</dcterms:created>
  <dcterms:modified xsi:type="dcterms:W3CDTF">2024-12-20T21:00:00Z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a142f706e015a0e67a6298e967cab7c77326cdf630ea3f777daa9fd1b43c215f</vt:lpwstr>
  </property>
</Properties>
</file>