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Fixed 2017 Cohort Support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RCEP cohort</w:t>
            </w:r>
          </w:p>
        </w:tc>
        <w:tc>
          <w:tcPr>
            <w:tcW w:type="dxa" w:w="1080"/>
          </w:tcPr>
          <w:p>
            <w:r>
              <w:t>Year</w:t>
            </w:r>
          </w:p>
        </w:tc>
        <w:tc>
          <w:tcPr>
            <w:tcW w:type="dxa" w:w="1080"/>
          </w:tcPr>
          <w:p>
            <w:r>
              <w:t>Countries</w:t>
            </w:r>
          </w:p>
        </w:tc>
        <w:tc>
          <w:tcPr>
            <w:tcW w:type="dxa" w:w="1080"/>
          </w:tcPr>
          <w:p>
            <w:r>
              <w:t>Relationships</w:t>
            </w:r>
          </w:p>
        </w:tc>
        <w:tc>
          <w:tcPr>
            <w:tcW w:type="dxa" w:w="1080"/>
          </w:tcPr>
          <w:p>
            <w:r>
              <w:t>Listed firms</w:t>
            </w:r>
          </w:p>
        </w:tc>
        <w:tc>
          <w:tcPr>
            <w:tcW w:type="dxa" w:w="1080"/>
          </w:tcPr>
          <w:p>
            <w:r>
              <w:t>Survivors</w:t>
            </w:r>
          </w:p>
        </w:tc>
        <w:tc>
          <w:tcPr>
            <w:tcW w:type="dxa" w:w="1080"/>
          </w:tcPr>
          <w:p>
            <w:r>
              <w:t>At risk</w:t>
            </w:r>
          </w:p>
        </w:tc>
        <w:tc>
          <w:tcPr>
            <w:tcW w:type="dxa" w:w="1080"/>
          </w:tcPr>
          <w:p>
            <w:r>
              <w:t>First exits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163</w:t>
            </w:r>
          </w:p>
        </w:tc>
        <w:tc>
          <w:tcPr>
            <w:tcW w:type="dxa" w:w="1080"/>
          </w:tcPr>
          <w:p>
            <w:r>
              <w:t>118</w:t>
            </w:r>
          </w:p>
        </w:tc>
        <w:tc>
          <w:tcPr>
            <w:tcW w:type="dxa" w:w="1080"/>
          </w:tcPr>
          <w:p>
            <w:r>
              <w:t>106</w:t>
            </w:r>
          </w:p>
        </w:tc>
        <w:tc>
          <w:tcPr>
            <w:tcW w:type="dxa" w:w="1080"/>
          </w:tcPr>
          <w:p>
            <w:r>
              <w:t>163</w:t>
            </w:r>
          </w:p>
        </w:tc>
        <w:tc>
          <w:tcPr>
            <w:tcW w:type="dxa" w:w="1080"/>
          </w:tcPr>
          <w:p>
            <w:r>
              <w:t>57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163</w:t>
            </w:r>
          </w:p>
        </w:tc>
        <w:tc>
          <w:tcPr>
            <w:tcW w:type="dxa" w:w="1080"/>
          </w:tcPr>
          <w:p>
            <w:r>
              <w:t>118</w:t>
            </w:r>
          </w:p>
        </w:tc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106</w:t>
            </w:r>
          </w:p>
        </w:tc>
        <w:tc>
          <w:tcPr>
            <w:tcW w:type="dxa" w:w="1080"/>
          </w:tcPr>
          <w:p>
            <w:r>
              <w:t>35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163</w:t>
            </w:r>
          </w:p>
        </w:tc>
        <w:tc>
          <w:tcPr>
            <w:tcW w:type="dxa" w:w="1080"/>
          </w:tcPr>
          <w:p>
            <w:r>
              <w:t>118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26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163</w:t>
            </w:r>
          </w:p>
        </w:tc>
        <w:tc>
          <w:tcPr>
            <w:tcW w:type="dxa" w:w="1080"/>
          </w:tcPr>
          <w:p>
            <w:r>
              <w:t>118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8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2022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163</w:t>
            </w:r>
          </w:p>
        </w:tc>
        <w:tc>
          <w:tcPr>
            <w:tcW w:type="dxa" w:w="1080"/>
          </w:tcPr>
          <w:p>
            <w:r>
              <w:t>118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6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2023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163</w:t>
            </w:r>
          </w:p>
        </w:tc>
        <w:tc>
          <w:tcPr>
            <w:tcW w:type="dxa" w:w="1080"/>
          </w:tcPr>
          <w:p>
            <w:r>
              <w:t>118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3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163</w:t>
            </w:r>
          </w:p>
        </w:tc>
        <w:tc>
          <w:tcPr>
            <w:tcW w:type="dxa" w:w="1080"/>
          </w:tcPr>
          <w:p>
            <w:r>
              <w:t>118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387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229</w:t>
            </w:r>
          </w:p>
        </w:tc>
        <w:tc>
          <w:tcPr>
            <w:tcW w:type="dxa" w:w="1080"/>
          </w:tcPr>
          <w:p>
            <w:r>
              <w:t>387</w:t>
            </w:r>
          </w:p>
        </w:tc>
        <w:tc>
          <w:tcPr>
            <w:tcW w:type="dxa" w:w="1080"/>
          </w:tcPr>
          <w:p>
            <w:r>
              <w:t>158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387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156</w:t>
            </w:r>
          </w:p>
        </w:tc>
        <w:tc>
          <w:tcPr>
            <w:tcW w:type="dxa" w:w="1080"/>
          </w:tcPr>
          <w:p>
            <w:r>
              <w:t>229</w:t>
            </w:r>
          </w:p>
        </w:tc>
        <w:tc>
          <w:tcPr>
            <w:tcW w:type="dxa" w:w="1080"/>
          </w:tcPr>
          <w:p>
            <w:r>
              <w:t>73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2020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387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125</w:t>
            </w:r>
          </w:p>
        </w:tc>
        <w:tc>
          <w:tcPr>
            <w:tcW w:type="dxa" w:w="1080"/>
          </w:tcPr>
          <w:p>
            <w:r>
              <w:t>156</w:t>
            </w:r>
          </w:p>
        </w:tc>
        <w:tc>
          <w:tcPr>
            <w:tcW w:type="dxa" w:w="1080"/>
          </w:tcPr>
          <w:p>
            <w:r>
              <w:t>31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2021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387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125</w:t>
            </w:r>
          </w:p>
        </w:tc>
        <w:tc>
          <w:tcPr>
            <w:tcW w:type="dxa" w:w="1080"/>
          </w:tcPr>
          <w:p>
            <w:r>
              <w:t>23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2022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387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15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2023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387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12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2024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387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