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Event-Study Identification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event_time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std_error</w:t>
            </w:r>
          </w:p>
        </w:tc>
        <w:tc>
          <w:tcPr>
            <w:tcW w:type="dxa" w:w="1234"/>
          </w:tcPr>
          <w:p>
            <w:r>
              <w:t>ci_low</w:t>
            </w:r>
          </w:p>
        </w:tc>
        <w:tc>
          <w:tcPr>
            <w:tcW w:type="dxa" w:w="1234"/>
          </w:tcPr>
          <w:p>
            <w:r>
              <w:t>ci_high</w:t>
            </w:r>
          </w:p>
        </w:tc>
        <w:tc>
          <w:tcPr>
            <w:tcW w:type="dxa" w:w="1234"/>
          </w:tcPr>
          <w:p>
            <w:r>
              <w:t>p_value_t14</w:t>
            </w:r>
          </w:p>
        </w:tc>
        <w:tc>
          <w:tcPr>
            <w:tcW w:type="dxa" w:w="1234"/>
          </w:tcPr>
          <w:p>
            <w:r>
              <w:t>contributing_cohorts</w:t>
            </w:r>
          </w:p>
        </w:tc>
      </w:tr>
      <w:tr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0.039877</w:t>
            </w:r>
          </w:p>
        </w:tc>
        <w:tc>
          <w:tcPr>
            <w:tcW w:type="dxa" w:w="1234"/>
          </w:tcPr>
          <w:p>
            <w:r>
              <w:t>0.108729</w:t>
            </w:r>
          </w:p>
        </w:tc>
        <w:tc>
          <w:tcPr>
            <w:tcW w:type="dxa" w:w="1234"/>
          </w:tcPr>
          <w:p>
            <w:r>
              <w:t>-0.193323</w:t>
            </w:r>
          </w:p>
        </w:tc>
        <w:tc>
          <w:tcPr>
            <w:tcW w:type="dxa" w:w="1234"/>
          </w:tcPr>
          <w:p>
            <w:r>
              <w:t>0.273078</w:t>
            </w:r>
          </w:p>
        </w:tc>
        <w:tc>
          <w:tcPr>
            <w:tcW w:type="dxa" w:w="1234"/>
          </w:tcPr>
          <w:p>
            <w:r>
              <w:t>0.719283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</w:tr>
      <w:tr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-0.094054</w:t>
            </w:r>
          </w:p>
        </w:tc>
        <w:tc>
          <w:tcPr>
            <w:tcW w:type="dxa" w:w="1234"/>
          </w:tcPr>
          <w:p>
            <w:r>
              <w:t>0.071044</w:t>
            </w:r>
          </w:p>
        </w:tc>
        <w:tc>
          <w:tcPr>
            <w:tcW w:type="dxa" w:w="1234"/>
          </w:tcPr>
          <w:p>
            <w:r>
              <w:t>-0.246428</w:t>
            </w:r>
          </w:p>
        </w:tc>
        <w:tc>
          <w:tcPr>
            <w:tcW w:type="dxa" w:w="1234"/>
          </w:tcPr>
          <w:p>
            <w:r>
              <w:t>0.058321</w:t>
            </w:r>
          </w:p>
        </w:tc>
        <w:tc>
          <w:tcPr>
            <w:tcW w:type="dxa" w:w="1234"/>
          </w:tcPr>
          <w:p>
            <w:r>
              <w:t>0.206755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-0.071686</w:t>
            </w:r>
          </w:p>
        </w:tc>
        <w:tc>
          <w:tcPr>
            <w:tcW w:type="dxa" w:w="1234"/>
          </w:tcPr>
          <w:p>
            <w:r>
              <w:t>0.040372</w:t>
            </w:r>
          </w:p>
        </w:tc>
        <w:tc>
          <w:tcPr>
            <w:tcW w:type="dxa" w:w="1234"/>
          </w:tcPr>
          <w:p>
            <w:r>
              <w:t>-0.158274</w:t>
            </w:r>
          </w:p>
        </w:tc>
        <w:tc>
          <w:tcPr>
            <w:tcW w:type="dxa" w:w="1234"/>
          </w:tcPr>
          <w:p>
            <w:r>
              <w:t>0.014903</w:t>
            </w:r>
          </w:p>
        </w:tc>
        <w:tc>
          <w:tcPr>
            <w:tcW w:type="dxa" w:w="1234"/>
          </w:tcPr>
          <w:p>
            <w:r>
              <w:t>0.097524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0.008021</w:t>
            </w:r>
          </w:p>
        </w:tc>
        <w:tc>
          <w:tcPr>
            <w:tcW w:type="dxa" w:w="1234"/>
          </w:tcPr>
          <w:p>
            <w:r>
              <w:t>0.017547</w:t>
            </w:r>
          </w:p>
        </w:tc>
        <w:tc>
          <w:tcPr>
            <w:tcW w:type="dxa" w:w="1234"/>
          </w:tcPr>
          <w:p>
            <w:r>
              <w:t>-0.029614</w:t>
            </w:r>
          </w:p>
        </w:tc>
        <w:tc>
          <w:tcPr>
            <w:tcW w:type="dxa" w:w="1234"/>
          </w:tcPr>
          <w:p>
            <w:r>
              <w:t>0.045657</w:t>
            </w:r>
          </w:p>
        </w:tc>
        <w:tc>
          <w:tcPr>
            <w:tcW w:type="dxa" w:w="1234"/>
          </w:tcPr>
          <w:p>
            <w:r>
              <w:t>0.654591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reference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-0.002330</w:t>
            </w:r>
          </w:p>
        </w:tc>
        <w:tc>
          <w:tcPr>
            <w:tcW w:type="dxa" w:w="1234"/>
          </w:tcPr>
          <w:p>
            <w:r>
              <w:t>0.015714</w:t>
            </w:r>
          </w:p>
        </w:tc>
        <w:tc>
          <w:tcPr>
            <w:tcW w:type="dxa" w:w="1234"/>
          </w:tcPr>
          <w:p>
            <w:r>
              <w:t>-0.036034</w:t>
            </w:r>
          </w:p>
        </w:tc>
        <w:tc>
          <w:tcPr>
            <w:tcW w:type="dxa" w:w="1234"/>
          </w:tcPr>
          <w:p>
            <w:r>
              <w:t>0.031373</w:t>
            </w:r>
          </w:p>
        </w:tc>
        <w:tc>
          <w:tcPr>
            <w:tcW w:type="dxa" w:w="1234"/>
          </w:tcPr>
          <w:p>
            <w:r>
              <w:t>0.884225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-0.015187</w:t>
            </w:r>
          </w:p>
        </w:tc>
        <w:tc>
          <w:tcPr>
            <w:tcW w:type="dxa" w:w="1234"/>
          </w:tcPr>
          <w:p>
            <w:r>
              <w:t>0.027638</w:t>
            </w:r>
          </w:p>
        </w:tc>
        <w:tc>
          <w:tcPr>
            <w:tcW w:type="dxa" w:w="1234"/>
          </w:tcPr>
          <w:p>
            <w:r>
              <w:t>-0.074464</w:t>
            </w:r>
          </w:p>
        </w:tc>
        <w:tc>
          <w:tcPr>
            <w:tcW w:type="dxa" w:w="1234"/>
          </w:tcPr>
          <w:p>
            <w:r>
              <w:t>0.044091</w:t>
            </w:r>
          </w:p>
        </w:tc>
        <w:tc>
          <w:tcPr>
            <w:tcW w:type="dxa" w:w="1234"/>
          </w:tcPr>
          <w:p>
            <w:r>
              <w:t>0.591325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-0.057384</w:t>
            </w:r>
          </w:p>
        </w:tc>
        <w:tc>
          <w:tcPr>
            <w:tcW w:type="dxa" w:w="1234"/>
          </w:tcPr>
          <w:p>
            <w:r>
              <w:t>0.027530</w:t>
            </w:r>
          </w:p>
        </w:tc>
        <w:tc>
          <w:tcPr>
            <w:tcW w:type="dxa" w:w="1234"/>
          </w:tcPr>
          <w:p>
            <w:r>
              <w:t>-0.116429</w:t>
            </w:r>
          </w:p>
        </w:tc>
        <w:tc>
          <w:tcPr>
            <w:tcW w:type="dxa" w:w="1234"/>
          </w:tcPr>
          <w:p>
            <w:r>
              <w:t>0.001661</w:t>
            </w:r>
          </w:p>
        </w:tc>
        <w:tc>
          <w:tcPr>
            <w:tcW w:type="dxa" w:w="1234"/>
          </w:tcPr>
          <w:p>
            <w:r>
              <w:t>0.055918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