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C1E" w:rsidRPr="00D80F2D" w:rsidRDefault="006E38F7" w:rsidP="00D80F2D">
      <w:pPr>
        <w:pStyle w:val="Titre"/>
        <w:spacing w:after="240"/>
        <w:jc w:val="both"/>
        <w:rPr>
          <w:b/>
          <w:sz w:val="36"/>
          <w:u w:val="single"/>
        </w:rPr>
      </w:pPr>
      <w:r w:rsidRPr="00401FE0">
        <w:rPr>
          <w:b/>
          <w:sz w:val="36"/>
          <w:u w:val="single"/>
        </w:rPr>
        <w:t>Chapitre 1 : Caractérisation du canal de propagation radioélectrique en régions polaire</w:t>
      </w:r>
    </w:p>
    <w:p w:rsidR="00AC5C1E" w:rsidRPr="00AC5C1E" w:rsidRDefault="00360132" w:rsidP="006F3B01">
      <w:pPr>
        <w:spacing w:after="0"/>
        <w:jc w:val="both"/>
        <w:rPr>
          <w:color w:val="70AD47" w:themeColor="accent6"/>
        </w:rPr>
      </w:pPr>
      <w:r w:rsidRPr="00AC5C1E">
        <w:rPr>
          <w:color w:val="70AD47" w:themeColor="accent6"/>
        </w:rPr>
        <w:t>Objectif du chapitre :</w:t>
      </w:r>
      <w:r w:rsidR="00AC5C1E" w:rsidRPr="00AC5C1E">
        <w:rPr>
          <w:color w:val="70AD47" w:themeColor="accent6"/>
        </w:rPr>
        <w:t xml:space="preserve"> Introduire et caractériser la propagation des ondes radio dans la troposphère aux hautes latitudes</w:t>
      </w:r>
    </w:p>
    <w:p w:rsidR="00912C17" w:rsidRPr="00401FE0" w:rsidRDefault="00912C17" w:rsidP="006F3B01">
      <w:pPr>
        <w:pStyle w:val="Titre1"/>
        <w:numPr>
          <w:ilvl w:val="1"/>
          <w:numId w:val="6"/>
        </w:numPr>
        <w:jc w:val="both"/>
        <w:rPr>
          <w:u w:val="single"/>
        </w:rPr>
      </w:pPr>
      <w:r w:rsidRPr="00401FE0">
        <w:rPr>
          <w:u w:val="single"/>
        </w:rPr>
        <w:t>Caractérisation des régions polaires</w:t>
      </w:r>
      <w:r w:rsidR="00D80F2D">
        <w:tab/>
      </w:r>
      <w:r w:rsidR="00D80F2D">
        <w:tab/>
      </w:r>
      <w:r w:rsidR="00D80F2D">
        <w:tab/>
      </w:r>
      <w:r w:rsidR="00D80F2D">
        <w:tab/>
      </w:r>
      <w:r w:rsidR="00D80F2D">
        <w:tab/>
      </w:r>
    </w:p>
    <w:p w:rsidR="00BE5D72" w:rsidRDefault="00BE5D72" w:rsidP="006F3B01">
      <w:pPr>
        <w:pStyle w:val="Titre2"/>
        <w:numPr>
          <w:ilvl w:val="2"/>
          <w:numId w:val="6"/>
        </w:numPr>
        <w:jc w:val="both"/>
      </w:pPr>
      <w:r>
        <w:t>Climat polaire</w:t>
      </w:r>
      <w:r w:rsidR="00D80F2D">
        <w:t xml:space="preserve"> </w:t>
      </w:r>
      <w:r w:rsidR="00D80F2D">
        <w:tab/>
      </w:r>
      <w:r w:rsidR="00D80F2D">
        <w:tab/>
      </w:r>
      <w:r w:rsidR="00D80F2D">
        <w:tab/>
      </w:r>
      <w:r w:rsidR="00D80F2D">
        <w:tab/>
      </w:r>
      <w:r w:rsidR="00D80F2D">
        <w:tab/>
      </w:r>
      <w:r w:rsidR="00D80F2D">
        <w:tab/>
      </w:r>
      <w:r w:rsidR="00D80F2D">
        <w:tab/>
      </w:r>
      <w:r w:rsidR="00D80F2D">
        <w:tab/>
      </w:r>
      <w:r w:rsidR="00D80F2D">
        <w:tab/>
      </w:r>
    </w:p>
    <w:p w:rsidR="00AC5C1E" w:rsidRDefault="00AC5C1E" w:rsidP="006F3B01">
      <w:pPr>
        <w:jc w:val="both"/>
        <w:rPr>
          <w:color w:val="A6A6A6" w:themeColor="background1" w:themeShade="A6"/>
        </w:rPr>
      </w:pPr>
      <w:r w:rsidRPr="00AC5C1E">
        <w:rPr>
          <w:color w:val="A6A6A6" w:themeColor="background1" w:themeShade="A6"/>
        </w:rPr>
        <w:t>Présentation du climat polaire et présentation des hydrométéores spécifiques à ces régions</w:t>
      </w:r>
    </w:p>
    <w:p w:rsidR="00305805" w:rsidRDefault="00305805" w:rsidP="00305805">
      <w:pPr>
        <w:pStyle w:val="Titre3"/>
        <w:numPr>
          <w:ilvl w:val="3"/>
          <w:numId w:val="6"/>
        </w:numPr>
      </w:pPr>
      <w:r>
        <w:t>La troposphère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05805" w:rsidRDefault="00305805" w:rsidP="00305805">
      <w:pPr>
        <w:pStyle w:val="Titre3"/>
        <w:numPr>
          <w:ilvl w:val="3"/>
          <w:numId w:val="6"/>
        </w:numPr>
      </w:pPr>
      <w:r>
        <w:t>Définition et caractéristique du climat polaire</w:t>
      </w:r>
      <w:r>
        <w:tab/>
      </w:r>
      <w:r>
        <w:tab/>
      </w:r>
      <w:r>
        <w:tab/>
      </w:r>
    </w:p>
    <w:p w:rsidR="00305805" w:rsidRPr="00305805" w:rsidRDefault="00305805" w:rsidP="00305805">
      <w:pPr>
        <w:pStyle w:val="Titre3"/>
        <w:numPr>
          <w:ilvl w:val="3"/>
          <w:numId w:val="6"/>
        </w:numPr>
      </w:pPr>
      <w:r>
        <w:t xml:space="preserve">Classification du climat polaire </w:t>
      </w:r>
      <w:r>
        <w:tab/>
      </w:r>
      <w:r>
        <w:tab/>
      </w:r>
      <w:r>
        <w:tab/>
      </w:r>
      <w:r>
        <w:tab/>
      </w:r>
      <w:r>
        <w:tab/>
      </w:r>
    </w:p>
    <w:p w:rsidR="00BE5D72" w:rsidRDefault="00BE5D72" w:rsidP="006F3B01">
      <w:pPr>
        <w:pStyle w:val="Titre2"/>
        <w:numPr>
          <w:ilvl w:val="2"/>
          <w:numId w:val="6"/>
        </w:numPr>
        <w:jc w:val="both"/>
      </w:pPr>
      <w:r>
        <w:t>Impact du climat sur la propagation radioélectrique dans la troposphère</w:t>
      </w:r>
      <w:r w:rsidR="00D80F2D">
        <w:t xml:space="preserve">    </w:t>
      </w:r>
    </w:p>
    <w:p w:rsidR="00AC5C1E" w:rsidRDefault="00AC5C1E" w:rsidP="006F3B01">
      <w:pPr>
        <w:spacing w:after="0"/>
        <w:jc w:val="both"/>
        <w:rPr>
          <w:color w:val="A6A6A6" w:themeColor="background1" w:themeShade="A6"/>
        </w:rPr>
      </w:pPr>
      <w:r w:rsidRPr="00AC5C1E">
        <w:rPr>
          <w:color w:val="A6A6A6" w:themeColor="background1" w:themeShade="A6"/>
        </w:rPr>
        <w:t>Présentation des caractéristiques spécifique aux régions polaire les plus (précipitation, nuages…)</w:t>
      </w:r>
    </w:p>
    <w:p w:rsidR="00AC5C1E" w:rsidRPr="00AC5C1E" w:rsidRDefault="00AC5C1E" w:rsidP="006F3B01">
      <w:pPr>
        <w:spacing w:after="0"/>
        <w:jc w:val="both"/>
        <w:rPr>
          <w:color w:val="A6A6A6" w:themeColor="background1" w:themeShade="A6"/>
        </w:rPr>
      </w:pPr>
    </w:p>
    <w:p w:rsidR="00912C17" w:rsidRPr="00401FE0" w:rsidRDefault="00912C17" w:rsidP="006F3B01">
      <w:pPr>
        <w:pStyle w:val="Titre1"/>
        <w:numPr>
          <w:ilvl w:val="1"/>
          <w:numId w:val="6"/>
        </w:numPr>
        <w:jc w:val="both"/>
        <w:rPr>
          <w:u w:val="single"/>
        </w:rPr>
      </w:pPr>
      <w:r w:rsidRPr="00401FE0">
        <w:rPr>
          <w:u w:val="single"/>
        </w:rPr>
        <w:t>Modèle d’atténuation troposphériques</w:t>
      </w:r>
    </w:p>
    <w:p w:rsidR="00401FE0" w:rsidRDefault="00401FE0" w:rsidP="006F3B01">
      <w:pPr>
        <w:pStyle w:val="Titre2"/>
        <w:numPr>
          <w:ilvl w:val="2"/>
          <w:numId w:val="6"/>
        </w:numPr>
        <w:jc w:val="both"/>
      </w:pPr>
      <w:r>
        <w:t>Modèle d’atténuation due aux gaz atmosphériques</w:t>
      </w:r>
      <w:r w:rsidR="00D80F2D">
        <w:t xml:space="preserve"> </w:t>
      </w:r>
      <w:r w:rsidR="00D80F2D">
        <w:tab/>
      </w:r>
      <w:r w:rsidR="00D80F2D">
        <w:tab/>
      </w:r>
      <w:r w:rsidR="00D80F2D">
        <w:tab/>
      </w:r>
      <w:r w:rsidR="00D80F2D">
        <w:tab/>
      </w:r>
    </w:p>
    <w:p w:rsidR="00AC5C1E" w:rsidRPr="00AC5C1E" w:rsidRDefault="00AC5C1E" w:rsidP="006F3B01">
      <w:pPr>
        <w:jc w:val="both"/>
        <w:rPr>
          <w:color w:val="A6A6A6" w:themeColor="background1" w:themeShade="A6"/>
        </w:rPr>
      </w:pPr>
      <w:r w:rsidRPr="00AC5C1E">
        <w:rPr>
          <w:color w:val="A6A6A6" w:themeColor="background1" w:themeShade="A6"/>
        </w:rPr>
        <w:t>Présentation des différents modèles existant dans la littérature pour le calcul d’atténuation due au</w:t>
      </w:r>
      <w:r>
        <w:rPr>
          <w:color w:val="A6A6A6" w:themeColor="background1" w:themeShade="A6"/>
        </w:rPr>
        <w:t>x</w:t>
      </w:r>
      <w:r w:rsidRPr="00AC5C1E">
        <w:rPr>
          <w:color w:val="A6A6A6" w:themeColor="background1" w:themeShade="A6"/>
        </w:rPr>
        <w:t xml:space="preserve"> gaz atmosphérique</w:t>
      </w:r>
      <w:r>
        <w:rPr>
          <w:color w:val="A6A6A6" w:themeColor="background1" w:themeShade="A6"/>
        </w:rPr>
        <w:t>s</w:t>
      </w:r>
    </w:p>
    <w:p w:rsidR="00401FE0" w:rsidRDefault="00401FE0" w:rsidP="006F3B01">
      <w:pPr>
        <w:pStyle w:val="Titre2"/>
        <w:numPr>
          <w:ilvl w:val="2"/>
          <w:numId w:val="6"/>
        </w:numPr>
        <w:jc w:val="both"/>
      </w:pPr>
      <w:r>
        <w:t>Modèle d’atténuation due aux nuages</w:t>
      </w:r>
      <w:r w:rsidR="00D80F2D">
        <w:t xml:space="preserve"> </w:t>
      </w:r>
      <w:r w:rsidR="00D80F2D">
        <w:tab/>
      </w:r>
      <w:r w:rsidR="00D80F2D">
        <w:tab/>
      </w:r>
      <w:r w:rsidR="00D80F2D">
        <w:tab/>
      </w:r>
      <w:r w:rsidR="00D80F2D">
        <w:tab/>
      </w:r>
      <w:r w:rsidR="00D80F2D">
        <w:tab/>
      </w:r>
      <w:r w:rsidR="00D80F2D">
        <w:tab/>
      </w:r>
    </w:p>
    <w:p w:rsidR="00AC5C1E" w:rsidRPr="00AC5C1E" w:rsidRDefault="00AC5C1E" w:rsidP="006F3B01">
      <w:pPr>
        <w:jc w:val="both"/>
        <w:rPr>
          <w:color w:val="A6A6A6" w:themeColor="background1" w:themeShade="A6"/>
        </w:rPr>
      </w:pPr>
      <w:r w:rsidRPr="00AC5C1E">
        <w:rPr>
          <w:color w:val="A6A6A6" w:themeColor="background1" w:themeShade="A6"/>
        </w:rPr>
        <w:t>Présentation des différents modèles existant dans la littérature pour le calcul d’atténuation due au</w:t>
      </w:r>
      <w:r>
        <w:rPr>
          <w:color w:val="A6A6A6" w:themeColor="background1" w:themeShade="A6"/>
        </w:rPr>
        <w:t>x nuages</w:t>
      </w:r>
      <w:r w:rsidRPr="00AC5C1E">
        <w:rPr>
          <w:color w:val="A6A6A6" w:themeColor="background1" w:themeShade="A6"/>
        </w:rPr>
        <w:t xml:space="preserve"> </w:t>
      </w:r>
    </w:p>
    <w:p w:rsidR="00401FE0" w:rsidRDefault="00401FE0" w:rsidP="006F3B01">
      <w:pPr>
        <w:pStyle w:val="Titre2"/>
        <w:numPr>
          <w:ilvl w:val="2"/>
          <w:numId w:val="6"/>
        </w:numPr>
        <w:jc w:val="both"/>
      </w:pPr>
      <w:r>
        <w:t>Modèle d’atténuation due à la pluie</w:t>
      </w:r>
      <w:r w:rsidR="00D80F2D">
        <w:tab/>
      </w:r>
      <w:r w:rsidR="00D80F2D">
        <w:tab/>
      </w:r>
      <w:r w:rsidR="00D80F2D">
        <w:tab/>
      </w:r>
      <w:r w:rsidR="00D80F2D">
        <w:tab/>
      </w:r>
      <w:r w:rsidR="00D80F2D">
        <w:tab/>
      </w:r>
      <w:r w:rsidR="00D80F2D">
        <w:tab/>
      </w:r>
    </w:p>
    <w:p w:rsidR="00AC5C1E" w:rsidRDefault="00AC5C1E" w:rsidP="006F3B01">
      <w:pPr>
        <w:jc w:val="both"/>
        <w:rPr>
          <w:color w:val="A6A6A6" w:themeColor="background1" w:themeShade="A6"/>
        </w:rPr>
      </w:pPr>
      <w:r w:rsidRPr="00AC5C1E">
        <w:rPr>
          <w:color w:val="A6A6A6" w:themeColor="background1" w:themeShade="A6"/>
        </w:rPr>
        <w:t xml:space="preserve">Présentation des différents modèles existant dans la littérature pour le calcul d’atténuation due </w:t>
      </w:r>
      <w:r>
        <w:rPr>
          <w:color w:val="A6A6A6" w:themeColor="background1" w:themeShade="A6"/>
        </w:rPr>
        <w:t>à la pluie</w:t>
      </w:r>
      <w:r w:rsidRPr="00AC5C1E">
        <w:rPr>
          <w:color w:val="A6A6A6" w:themeColor="background1" w:themeShade="A6"/>
        </w:rPr>
        <w:t xml:space="preserve"> </w:t>
      </w:r>
    </w:p>
    <w:p w:rsidR="00AC5C1E" w:rsidRDefault="00AC5C1E" w:rsidP="006F3B01">
      <w:pPr>
        <w:pStyle w:val="Titre2"/>
        <w:numPr>
          <w:ilvl w:val="2"/>
          <w:numId w:val="6"/>
        </w:numPr>
        <w:jc w:val="both"/>
      </w:pPr>
      <w:r>
        <w:t>Modèle d’atténuation due à la neige</w:t>
      </w:r>
      <w:r w:rsidR="00D80F2D">
        <w:t xml:space="preserve"> </w:t>
      </w:r>
      <w:r w:rsidR="00D80F2D">
        <w:tab/>
      </w:r>
      <w:r w:rsidR="00D80F2D">
        <w:tab/>
      </w:r>
      <w:r w:rsidR="00D80F2D">
        <w:tab/>
      </w:r>
      <w:r w:rsidR="00D80F2D">
        <w:tab/>
      </w:r>
      <w:r w:rsidR="00D80F2D">
        <w:tab/>
      </w:r>
      <w:r w:rsidR="00D80F2D">
        <w:tab/>
      </w:r>
    </w:p>
    <w:p w:rsidR="00AC5C1E" w:rsidRDefault="00AC5C1E" w:rsidP="006F3B01">
      <w:pPr>
        <w:spacing w:after="0"/>
        <w:jc w:val="both"/>
        <w:rPr>
          <w:color w:val="A6A6A6" w:themeColor="background1" w:themeShade="A6"/>
        </w:rPr>
      </w:pPr>
      <w:r w:rsidRPr="00AC5C1E">
        <w:rPr>
          <w:color w:val="A6A6A6" w:themeColor="background1" w:themeShade="A6"/>
        </w:rPr>
        <w:t xml:space="preserve">Présentation des différents modèles existant dans la littérature pour le calcul d’atténuation due </w:t>
      </w:r>
      <w:r>
        <w:rPr>
          <w:color w:val="A6A6A6" w:themeColor="background1" w:themeShade="A6"/>
        </w:rPr>
        <w:t>à la neige</w:t>
      </w:r>
      <w:r w:rsidRPr="00AC5C1E">
        <w:rPr>
          <w:color w:val="A6A6A6" w:themeColor="background1" w:themeShade="A6"/>
        </w:rPr>
        <w:t xml:space="preserve"> </w:t>
      </w:r>
    </w:p>
    <w:p w:rsidR="00CB1B39" w:rsidRPr="00CB1B39" w:rsidRDefault="00CB1B39" w:rsidP="006F3B01">
      <w:pPr>
        <w:spacing w:after="0"/>
        <w:jc w:val="both"/>
        <w:rPr>
          <w:color w:val="A6A6A6" w:themeColor="background1" w:themeShade="A6"/>
        </w:rPr>
      </w:pPr>
    </w:p>
    <w:p w:rsidR="00912C17" w:rsidRPr="00401FE0" w:rsidRDefault="00BE5D72" w:rsidP="006F3B01">
      <w:pPr>
        <w:pStyle w:val="Titre1"/>
        <w:numPr>
          <w:ilvl w:val="1"/>
          <w:numId w:val="6"/>
        </w:numPr>
        <w:jc w:val="both"/>
        <w:rPr>
          <w:u w:val="single"/>
        </w:rPr>
      </w:pPr>
      <w:r w:rsidRPr="00401FE0">
        <w:rPr>
          <w:u w:val="single"/>
        </w:rPr>
        <w:t>Données utiles à la caractérisation du canal de propagation</w:t>
      </w:r>
    </w:p>
    <w:p w:rsidR="00BE5D72" w:rsidRDefault="00401FE0" w:rsidP="006F3B01">
      <w:pPr>
        <w:pStyle w:val="Titre2"/>
        <w:numPr>
          <w:ilvl w:val="2"/>
          <w:numId w:val="6"/>
        </w:numPr>
        <w:jc w:val="both"/>
      </w:pPr>
      <w:r>
        <w:t>Données de réanalyse</w:t>
      </w:r>
      <w:r w:rsidR="00D80F2D">
        <w:t xml:space="preserve"> </w:t>
      </w:r>
      <w:r w:rsidR="00D80F2D">
        <w:tab/>
      </w:r>
      <w:r w:rsidR="00D80F2D">
        <w:tab/>
      </w:r>
      <w:r w:rsidR="00D80F2D">
        <w:tab/>
      </w:r>
      <w:r w:rsidR="00D80F2D">
        <w:tab/>
      </w:r>
      <w:r w:rsidR="00D80F2D">
        <w:tab/>
      </w:r>
      <w:r w:rsidR="00D80F2D">
        <w:tab/>
      </w:r>
      <w:r w:rsidR="00D80F2D">
        <w:tab/>
      </w:r>
      <w:r w:rsidR="00D80F2D">
        <w:tab/>
      </w:r>
    </w:p>
    <w:p w:rsidR="00D80F2D" w:rsidRDefault="00D80F2D" w:rsidP="00D80F2D">
      <w:pPr>
        <w:pStyle w:val="Titre3"/>
      </w:pPr>
      <w:r>
        <w:t>1.3.1.1. ERA5</w:t>
      </w:r>
    </w:p>
    <w:p w:rsidR="00D80F2D" w:rsidRDefault="00D80F2D" w:rsidP="00D80F2D">
      <w:pPr>
        <w:pStyle w:val="Titre3"/>
      </w:pPr>
      <w:r>
        <w:t>1.3.1.2. Carra</w:t>
      </w:r>
    </w:p>
    <w:p w:rsidR="00D80F2D" w:rsidRPr="00D80F2D" w:rsidRDefault="00D80F2D" w:rsidP="00D80F2D">
      <w:pPr>
        <w:pStyle w:val="Titre3"/>
      </w:pPr>
      <w:r>
        <w:t xml:space="preserve">1.3.1.3. </w:t>
      </w:r>
      <w:proofErr w:type="spellStart"/>
      <w:r>
        <w:t>AromeArctic</w:t>
      </w:r>
      <w:proofErr w:type="spellEnd"/>
    </w:p>
    <w:p w:rsidR="0024556E" w:rsidRPr="0024556E" w:rsidRDefault="0024556E" w:rsidP="006F3B01">
      <w:pPr>
        <w:jc w:val="both"/>
      </w:pPr>
      <w:r w:rsidRPr="0024556E">
        <w:rPr>
          <w:color w:val="A6A6A6" w:themeColor="background1" w:themeShade="A6"/>
        </w:rPr>
        <w:t>Présentation des différentes bases de données de références de réanalyse : ERA5, AROME, CARRA</w:t>
      </w:r>
    </w:p>
    <w:p w:rsidR="00401FE0" w:rsidRPr="00401FE0" w:rsidRDefault="00401FE0" w:rsidP="006F3B01">
      <w:pPr>
        <w:pStyle w:val="Titre2"/>
        <w:numPr>
          <w:ilvl w:val="2"/>
          <w:numId w:val="6"/>
        </w:numPr>
        <w:jc w:val="both"/>
      </w:pPr>
      <w:r>
        <w:t>Données météorologiques et radioélectriques expérimentales</w:t>
      </w:r>
      <w:r w:rsidR="00D80F2D">
        <w:t xml:space="preserve"> </w:t>
      </w:r>
      <w:r w:rsidR="00D80F2D">
        <w:tab/>
      </w:r>
      <w:r w:rsidR="00D80F2D">
        <w:tab/>
      </w:r>
    </w:p>
    <w:p w:rsidR="00CB1B39" w:rsidRDefault="0024556E" w:rsidP="006F3B01">
      <w:pPr>
        <w:jc w:val="both"/>
        <w:rPr>
          <w:color w:val="A6A6A6" w:themeColor="background1" w:themeShade="A6"/>
        </w:rPr>
      </w:pPr>
      <w:r w:rsidRPr="0024556E">
        <w:rPr>
          <w:color w:val="A6A6A6" w:themeColor="background1" w:themeShade="A6"/>
        </w:rPr>
        <w:t>Prése</w:t>
      </w:r>
      <w:r w:rsidR="00D80F2D">
        <w:rPr>
          <w:color w:val="A6A6A6" w:themeColor="background1" w:themeShade="A6"/>
        </w:rPr>
        <w:t>ntation des données ORG/WX/THOR7</w:t>
      </w:r>
    </w:p>
    <w:p w:rsidR="0024556E" w:rsidRDefault="0024556E" w:rsidP="006F3B01">
      <w:pPr>
        <w:pStyle w:val="Titre1"/>
        <w:jc w:val="both"/>
        <w:rPr>
          <w:color w:val="FF0000"/>
        </w:rPr>
      </w:pPr>
      <w:r>
        <w:lastRenderedPageBreak/>
        <w:t>1.4</w:t>
      </w:r>
      <w:r>
        <w:tab/>
      </w:r>
      <w:r w:rsidRPr="00CB1B39">
        <w:rPr>
          <w:u w:val="single"/>
        </w:rPr>
        <w:t>Conclusion</w:t>
      </w:r>
      <w:r w:rsidR="00D80F2D">
        <w:rPr>
          <w:u w:val="single"/>
        </w:rPr>
        <w:t xml:space="preserve"> </w:t>
      </w:r>
      <w:r w:rsidR="00D80F2D">
        <w:tab/>
      </w:r>
      <w:r w:rsidR="00D80F2D">
        <w:tab/>
      </w:r>
      <w:r w:rsidR="00D80F2D">
        <w:tab/>
      </w:r>
      <w:r w:rsidR="00D80F2D">
        <w:tab/>
      </w:r>
      <w:r w:rsidR="00D80F2D">
        <w:tab/>
      </w:r>
      <w:r w:rsidR="00D80F2D">
        <w:tab/>
      </w:r>
      <w:r w:rsidR="00D80F2D">
        <w:tab/>
      </w:r>
      <w:r w:rsidR="00D80F2D">
        <w:tab/>
      </w:r>
      <w:r w:rsidR="00D80F2D">
        <w:tab/>
      </w:r>
    </w:p>
    <w:p w:rsidR="00D80F2D" w:rsidRPr="00D80F2D" w:rsidRDefault="00D80F2D" w:rsidP="00D80F2D"/>
    <w:p w:rsidR="00401FE0" w:rsidRPr="00912C17" w:rsidRDefault="00401FE0" w:rsidP="006F3B01">
      <w:pPr>
        <w:jc w:val="both"/>
      </w:pPr>
    </w:p>
    <w:p w:rsidR="0024556E" w:rsidRPr="00D80F2D" w:rsidRDefault="006E38F7" w:rsidP="00D80F2D">
      <w:pPr>
        <w:pStyle w:val="Titre"/>
        <w:spacing w:after="240"/>
        <w:jc w:val="both"/>
        <w:rPr>
          <w:b/>
          <w:sz w:val="36"/>
          <w:szCs w:val="36"/>
          <w:u w:val="single"/>
        </w:rPr>
      </w:pPr>
      <w:r w:rsidRPr="00401FE0">
        <w:rPr>
          <w:b/>
          <w:sz w:val="36"/>
          <w:szCs w:val="36"/>
          <w:u w:val="single"/>
        </w:rPr>
        <w:t>Chapitre 2 : Utilisation d’un modèle de prévision numérique du temps pour recréer une atmosphère polaire</w:t>
      </w:r>
    </w:p>
    <w:p w:rsidR="00AE5C28" w:rsidRPr="0024556E" w:rsidRDefault="0024556E" w:rsidP="00AE5C28">
      <w:pPr>
        <w:spacing w:after="0"/>
        <w:jc w:val="both"/>
        <w:rPr>
          <w:color w:val="70AD47" w:themeColor="accent6"/>
        </w:rPr>
      </w:pPr>
      <w:r w:rsidRPr="0024556E">
        <w:rPr>
          <w:color w:val="70AD47" w:themeColor="accent6"/>
        </w:rPr>
        <w:t xml:space="preserve">Objectif du chapitre : Présentation des simulations atmosphériques </w:t>
      </w:r>
    </w:p>
    <w:p w:rsidR="00401FE0" w:rsidRDefault="00401FE0" w:rsidP="006F3B01">
      <w:pPr>
        <w:pStyle w:val="Titre1"/>
        <w:jc w:val="both"/>
        <w:rPr>
          <w:u w:val="single"/>
        </w:rPr>
      </w:pPr>
      <w:r>
        <w:t>2.1.</w:t>
      </w:r>
      <w:r>
        <w:tab/>
      </w:r>
      <w:r w:rsidRPr="00401FE0">
        <w:rPr>
          <w:u w:val="single"/>
        </w:rPr>
        <w:t>Les modèles de prévision numérique du temps dans les études de propagation radioélectrique</w:t>
      </w:r>
    </w:p>
    <w:p w:rsidR="00D80F2D" w:rsidRDefault="00D80F2D" w:rsidP="00D80F2D">
      <w:pPr>
        <w:pStyle w:val="Titre2"/>
      </w:pPr>
      <w:r>
        <w:t xml:space="preserve">2.1.1. </w:t>
      </w:r>
      <w:r>
        <w:tab/>
        <w:t xml:space="preserve">Etudes de </w:t>
      </w:r>
      <w:proofErr w:type="spellStart"/>
      <w:r>
        <w:t>propa</w:t>
      </w:r>
      <w:proofErr w:type="spellEnd"/>
      <w:r>
        <w:t xml:space="preserve"> à toutes les latitudes</w:t>
      </w:r>
    </w:p>
    <w:p w:rsidR="00D80F2D" w:rsidRPr="00D80F2D" w:rsidRDefault="00D80F2D" w:rsidP="00D80F2D">
      <w:pPr>
        <w:pStyle w:val="Titre2"/>
      </w:pPr>
      <w:r>
        <w:t xml:space="preserve">2.1.2. </w:t>
      </w:r>
      <w:r>
        <w:tab/>
        <w:t>Etudes Julien aux latitudes polaires</w:t>
      </w:r>
      <w:bookmarkStart w:id="0" w:name="_GoBack"/>
      <w:bookmarkEnd w:id="0"/>
    </w:p>
    <w:p w:rsidR="0024556E" w:rsidRDefault="0024556E" w:rsidP="006F3B01">
      <w:pPr>
        <w:jc w:val="both"/>
        <w:rPr>
          <w:color w:val="A6A6A6" w:themeColor="background1" w:themeShade="A6"/>
        </w:rPr>
      </w:pPr>
      <w:r w:rsidRPr="0024556E">
        <w:rPr>
          <w:color w:val="A6A6A6" w:themeColor="background1" w:themeShade="A6"/>
        </w:rPr>
        <w:t>Etat de l’art des études de propagation utilisant un modèle atmosphérique</w:t>
      </w:r>
    </w:p>
    <w:p w:rsidR="006F3B01" w:rsidRPr="0024556E" w:rsidRDefault="006F3B01" w:rsidP="006F3B01">
      <w:pPr>
        <w:jc w:val="both"/>
        <w:rPr>
          <w:color w:val="A6A6A6" w:themeColor="background1" w:themeShade="A6"/>
        </w:rPr>
      </w:pPr>
    </w:p>
    <w:p w:rsidR="00401FE0" w:rsidRDefault="00844B08" w:rsidP="006F3B01">
      <w:pPr>
        <w:pStyle w:val="Titre1"/>
        <w:jc w:val="both"/>
        <w:rPr>
          <w:u w:val="single"/>
          <w:lang w:val="en-US"/>
        </w:rPr>
      </w:pPr>
      <w:r w:rsidRPr="00844B08">
        <w:rPr>
          <w:lang w:val="en-US"/>
        </w:rPr>
        <w:t>2.2.</w:t>
      </w:r>
      <w:r w:rsidRPr="00844B08">
        <w:rPr>
          <w:lang w:val="en-US"/>
        </w:rPr>
        <w:tab/>
      </w:r>
      <w:r w:rsidRPr="00844B08">
        <w:rPr>
          <w:u w:val="single"/>
          <w:lang w:val="en-US"/>
        </w:rPr>
        <w:t>Weather Research and Forecasting (WRF)</w:t>
      </w:r>
    </w:p>
    <w:p w:rsidR="00CB1B39" w:rsidRDefault="005B6991" w:rsidP="006F3B01">
      <w:pPr>
        <w:pStyle w:val="Titre2"/>
        <w:jc w:val="both"/>
        <w:rPr>
          <w:lang w:val="en-US"/>
        </w:rPr>
      </w:pPr>
      <w:r>
        <w:rPr>
          <w:lang w:val="en-US"/>
        </w:rPr>
        <w:t>2.2.1.</w:t>
      </w:r>
      <w:r>
        <w:rPr>
          <w:lang w:val="en-US"/>
        </w:rPr>
        <w:tab/>
        <w:t>Presentation de WRF</w:t>
      </w:r>
    </w:p>
    <w:p w:rsidR="005B6991" w:rsidRPr="00CB1B39" w:rsidRDefault="00CB1B39" w:rsidP="006F3B01">
      <w:pPr>
        <w:autoSpaceDE w:val="0"/>
        <w:autoSpaceDN w:val="0"/>
        <w:adjustRightInd w:val="0"/>
        <w:spacing w:line="240" w:lineRule="auto"/>
        <w:jc w:val="both"/>
      </w:pPr>
      <w:r w:rsidRPr="00CB1B39">
        <w:rPr>
          <w:color w:val="A6A6A6" w:themeColor="background1" w:themeShade="A6"/>
        </w:rPr>
        <w:t xml:space="preserve">Présentation de </w:t>
      </w:r>
      <w:r w:rsidR="005E6ECE">
        <w:rPr>
          <w:color w:val="A6A6A6" w:themeColor="background1" w:themeShade="A6"/>
        </w:rPr>
        <w:t xml:space="preserve">GEOGRID, UNGRIB, METGRIB, REAL, </w:t>
      </w:r>
      <w:r w:rsidRPr="00CB1B39">
        <w:rPr>
          <w:color w:val="A6A6A6" w:themeColor="background1" w:themeShade="A6"/>
        </w:rPr>
        <w:t xml:space="preserve">WRF et son architecture </w:t>
      </w:r>
      <w:r w:rsidR="005E6ECE" w:rsidRPr="005E6ECE">
        <w:rPr>
          <w:color w:val="A6A6A6" w:themeColor="background1" w:themeShade="A6"/>
        </w:rPr>
        <w:t xml:space="preserve">(graph archi : </w:t>
      </w:r>
      <w:proofErr w:type="spellStart"/>
      <w:r w:rsidR="005E6ECE" w:rsidRPr="005E6ECE">
        <w:rPr>
          <w:rFonts w:cstheme="minorHAnsi"/>
          <w:bCs/>
          <w:color w:val="A6A6A6" w:themeColor="background1" w:themeShade="A6"/>
          <w:szCs w:val="24"/>
        </w:rPr>
        <w:t>Skamarock</w:t>
      </w:r>
      <w:proofErr w:type="spellEnd"/>
      <w:r w:rsidR="005E6ECE" w:rsidRPr="005E6ECE">
        <w:rPr>
          <w:rFonts w:cstheme="minorHAnsi"/>
          <w:bCs/>
          <w:color w:val="A6A6A6" w:themeColor="background1" w:themeShade="A6"/>
          <w:szCs w:val="24"/>
        </w:rPr>
        <w:t xml:space="preserve"> et al. 2019)</w:t>
      </w:r>
    </w:p>
    <w:p w:rsidR="005B6991" w:rsidRDefault="005B6991" w:rsidP="006F3B01">
      <w:pPr>
        <w:pStyle w:val="Titre2"/>
        <w:jc w:val="both"/>
      </w:pPr>
      <w:r>
        <w:rPr>
          <w:lang w:val="en-US"/>
        </w:rPr>
        <w:t>2.2.2.</w:t>
      </w:r>
      <w:r>
        <w:rPr>
          <w:lang w:val="en-US"/>
        </w:rPr>
        <w:tab/>
      </w:r>
      <w:r w:rsidRPr="005B6991">
        <w:t xml:space="preserve">Paramètres d’entrée </w:t>
      </w:r>
      <w:proofErr w:type="gramStart"/>
      <w:r w:rsidRPr="005B6991">
        <w:t>et</w:t>
      </w:r>
      <w:proofErr w:type="gramEnd"/>
      <w:r w:rsidRPr="005B6991">
        <w:t xml:space="preserve"> de sortie de </w:t>
      </w:r>
      <w:r>
        <w:t>WRF</w:t>
      </w:r>
    </w:p>
    <w:p w:rsidR="005E6ECE" w:rsidRPr="005E6ECE" w:rsidRDefault="005E6ECE" w:rsidP="006F3B01">
      <w:pPr>
        <w:jc w:val="both"/>
        <w:rPr>
          <w:color w:val="A6A6A6" w:themeColor="background1" w:themeShade="A6"/>
        </w:rPr>
      </w:pPr>
      <w:r w:rsidRPr="005E6ECE">
        <w:rPr>
          <w:color w:val="A6A6A6" w:themeColor="background1" w:themeShade="A6"/>
        </w:rPr>
        <w:t xml:space="preserve">Explication des entrées </w:t>
      </w:r>
      <w:r>
        <w:rPr>
          <w:color w:val="A6A6A6" w:themeColor="background1" w:themeShade="A6"/>
        </w:rPr>
        <w:t>WPS/</w:t>
      </w:r>
      <w:r w:rsidRPr="005E6ECE">
        <w:rPr>
          <w:color w:val="A6A6A6" w:themeColor="background1" w:themeShade="A6"/>
        </w:rPr>
        <w:t>WRF (variables ERA5) et des sorties utiles pour les calculs d’atténuations</w:t>
      </w:r>
    </w:p>
    <w:p w:rsidR="005B6991" w:rsidRDefault="005B6991" w:rsidP="006F3B01">
      <w:pPr>
        <w:pStyle w:val="Titre2"/>
        <w:jc w:val="both"/>
      </w:pPr>
      <w:r>
        <w:t xml:space="preserve">2.2.3. </w:t>
      </w:r>
      <w:r w:rsidR="00AC3D2A">
        <w:tab/>
      </w:r>
      <w:r>
        <w:t>Configurations des simulations atmosphériques</w:t>
      </w:r>
    </w:p>
    <w:p w:rsidR="005E6ECE" w:rsidRPr="005E6ECE" w:rsidRDefault="005E6ECE" w:rsidP="006F3B01">
      <w:pPr>
        <w:autoSpaceDE w:val="0"/>
        <w:autoSpaceDN w:val="0"/>
        <w:adjustRightInd w:val="0"/>
        <w:spacing w:line="240" w:lineRule="auto"/>
        <w:jc w:val="both"/>
        <w:rPr>
          <w:rFonts w:cstheme="minorHAnsi"/>
          <w:bCs/>
          <w:color w:val="A6A6A6" w:themeColor="background1" w:themeShade="A6"/>
          <w:szCs w:val="24"/>
          <w:lang w:val="en-US"/>
        </w:rPr>
      </w:pPr>
      <w:r w:rsidRPr="005E6ECE">
        <w:rPr>
          <w:rFonts w:cstheme="minorHAnsi"/>
          <w:color w:val="A6A6A6" w:themeColor="background1" w:themeShade="A6"/>
        </w:rPr>
        <w:t xml:space="preserve">Explications des principales config WRF : </w:t>
      </w:r>
      <w:proofErr w:type="spellStart"/>
      <w:r w:rsidRPr="005E6ECE">
        <w:rPr>
          <w:rFonts w:cstheme="minorHAnsi"/>
          <w:color w:val="A6A6A6" w:themeColor="background1" w:themeShade="A6"/>
        </w:rPr>
        <w:t>Microphysic</w:t>
      </w:r>
      <w:proofErr w:type="spellEnd"/>
      <w:r w:rsidRPr="005E6ECE">
        <w:rPr>
          <w:rFonts w:cstheme="minorHAnsi"/>
          <w:color w:val="A6A6A6" w:themeColor="background1" w:themeShade="A6"/>
        </w:rPr>
        <w:t xml:space="preserve"> </w:t>
      </w:r>
      <w:proofErr w:type="spellStart"/>
      <w:r w:rsidRPr="005E6ECE">
        <w:rPr>
          <w:rFonts w:cstheme="minorHAnsi"/>
          <w:color w:val="A6A6A6" w:themeColor="background1" w:themeShade="A6"/>
        </w:rPr>
        <w:t>scheme</w:t>
      </w:r>
      <w:proofErr w:type="spellEnd"/>
      <w:r w:rsidRPr="005E6ECE">
        <w:rPr>
          <w:rFonts w:cstheme="minorHAnsi"/>
          <w:color w:val="A6A6A6" w:themeColor="background1" w:themeShade="A6"/>
        </w:rPr>
        <w:t xml:space="preserve">, </w:t>
      </w:r>
      <w:r w:rsidRPr="005E6ECE">
        <w:rPr>
          <w:rFonts w:cstheme="minorHAnsi"/>
          <w:color w:val="A6A6A6" w:themeColor="background1" w:themeShade="A6"/>
        </w:rPr>
        <w:t xml:space="preserve">Cumulus </w:t>
      </w:r>
      <w:proofErr w:type="spellStart"/>
      <w:r w:rsidRPr="005E6ECE">
        <w:rPr>
          <w:rFonts w:cstheme="minorHAnsi"/>
          <w:color w:val="A6A6A6" w:themeColor="background1" w:themeShade="A6"/>
        </w:rPr>
        <w:t>schemes</w:t>
      </w:r>
      <w:proofErr w:type="spellEnd"/>
      <w:r w:rsidRPr="005E6ECE">
        <w:rPr>
          <w:rFonts w:cstheme="minorHAnsi"/>
          <w:color w:val="A6A6A6" w:themeColor="background1" w:themeShade="A6"/>
        </w:rPr>
        <w:t xml:space="preserve">, </w:t>
      </w:r>
      <w:proofErr w:type="spellStart"/>
      <w:r w:rsidRPr="005E6ECE">
        <w:rPr>
          <w:rFonts w:cstheme="minorHAnsi"/>
          <w:color w:val="A6A6A6" w:themeColor="background1" w:themeShade="A6"/>
        </w:rPr>
        <w:t>Planetary</w:t>
      </w:r>
      <w:proofErr w:type="spellEnd"/>
      <w:r w:rsidRPr="005E6ECE">
        <w:rPr>
          <w:rFonts w:cstheme="minorHAnsi"/>
          <w:color w:val="A6A6A6" w:themeColor="background1" w:themeShade="A6"/>
        </w:rPr>
        <w:t xml:space="preserve"> </w:t>
      </w:r>
      <w:proofErr w:type="spellStart"/>
      <w:r w:rsidRPr="005E6ECE">
        <w:rPr>
          <w:rFonts w:cstheme="minorHAnsi"/>
          <w:color w:val="A6A6A6" w:themeColor="background1" w:themeShade="A6"/>
        </w:rPr>
        <w:t>Boundary</w:t>
      </w:r>
      <w:proofErr w:type="spellEnd"/>
      <w:r w:rsidRPr="005E6ECE">
        <w:rPr>
          <w:rFonts w:cstheme="minorHAnsi"/>
          <w:color w:val="A6A6A6" w:themeColor="background1" w:themeShade="A6"/>
        </w:rPr>
        <w:t xml:space="preserve"> Layer (PBL) </w:t>
      </w:r>
      <w:proofErr w:type="spellStart"/>
      <w:r w:rsidRPr="005E6ECE">
        <w:rPr>
          <w:rFonts w:cstheme="minorHAnsi"/>
          <w:color w:val="A6A6A6" w:themeColor="background1" w:themeShade="A6"/>
        </w:rPr>
        <w:t>schemes</w:t>
      </w:r>
      <w:proofErr w:type="spellEnd"/>
      <w:r w:rsidRPr="005E6ECE">
        <w:rPr>
          <w:rFonts w:cstheme="minorHAnsi"/>
          <w:color w:val="A6A6A6" w:themeColor="background1" w:themeShade="A6"/>
        </w:rPr>
        <w:t xml:space="preserve">, </w:t>
      </w:r>
      <w:r w:rsidRPr="005E6ECE">
        <w:rPr>
          <w:rFonts w:cstheme="minorHAnsi"/>
          <w:color w:val="A6A6A6" w:themeColor="background1" w:themeShade="A6"/>
        </w:rPr>
        <w:t xml:space="preserve">Surface layer </w:t>
      </w:r>
      <w:proofErr w:type="spellStart"/>
      <w:r w:rsidRPr="005E6ECE">
        <w:rPr>
          <w:rFonts w:cstheme="minorHAnsi"/>
          <w:color w:val="A6A6A6" w:themeColor="background1" w:themeShade="A6"/>
        </w:rPr>
        <w:t>schemes</w:t>
      </w:r>
      <w:proofErr w:type="spellEnd"/>
      <w:r w:rsidRPr="005E6ECE">
        <w:rPr>
          <w:rFonts w:cstheme="minorHAnsi"/>
          <w:color w:val="A6A6A6" w:themeColor="background1" w:themeShade="A6"/>
        </w:rPr>
        <w:t xml:space="preserve">, </w:t>
      </w:r>
      <w:r w:rsidRPr="005E6ECE">
        <w:rPr>
          <w:rFonts w:cstheme="minorHAnsi"/>
          <w:color w:val="A6A6A6" w:themeColor="background1" w:themeShade="A6"/>
        </w:rPr>
        <w:t xml:space="preserve">Radiative </w:t>
      </w:r>
      <w:proofErr w:type="spellStart"/>
      <w:r w:rsidRPr="005E6ECE">
        <w:rPr>
          <w:rFonts w:cstheme="minorHAnsi"/>
          <w:color w:val="A6A6A6" w:themeColor="background1" w:themeShade="A6"/>
        </w:rPr>
        <w:t>schemes</w:t>
      </w:r>
      <w:proofErr w:type="spellEnd"/>
      <w:r w:rsidRPr="005E6ECE">
        <w:rPr>
          <w:rFonts w:cstheme="minorHAnsi"/>
          <w:color w:val="A6A6A6" w:themeColor="background1" w:themeShade="A6"/>
        </w:rPr>
        <w:t xml:space="preserve">, </w:t>
      </w:r>
      <w:r w:rsidRPr="005E6ECE">
        <w:rPr>
          <w:rFonts w:cstheme="minorHAnsi"/>
          <w:color w:val="A6A6A6" w:themeColor="background1" w:themeShade="A6"/>
        </w:rPr>
        <w:t xml:space="preserve">Land-Surface </w:t>
      </w:r>
      <w:proofErr w:type="spellStart"/>
      <w:r w:rsidRPr="005E6ECE">
        <w:rPr>
          <w:rFonts w:cstheme="minorHAnsi"/>
          <w:color w:val="A6A6A6" w:themeColor="background1" w:themeShade="A6"/>
        </w:rPr>
        <w:t>Models</w:t>
      </w:r>
      <w:proofErr w:type="spellEnd"/>
      <w:r w:rsidRPr="005E6ECE">
        <w:rPr>
          <w:rFonts w:cstheme="minorHAnsi"/>
          <w:color w:val="A6A6A6" w:themeColor="background1" w:themeShade="A6"/>
        </w:rPr>
        <w:t xml:space="preserve"> (LSM)</w:t>
      </w:r>
      <w:r w:rsidRPr="005E6ECE">
        <w:rPr>
          <w:rFonts w:cstheme="minorHAnsi"/>
          <w:color w:val="A6A6A6" w:themeColor="background1" w:themeShade="A6"/>
        </w:rPr>
        <w:t>. Figure interactions entre les modules physiques</w:t>
      </w:r>
      <w:r w:rsidRPr="005E6ECE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5E6ECE">
        <w:rPr>
          <w:rFonts w:cstheme="minorHAnsi"/>
          <w:bCs/>
          <w:color w:val="A6A6A6" w:themeColor="background1" w:themeShade="A6"/>
          <w:szCs w:val="24"/>
          <w:lang w:val="en-US"/>
        </w:rPr>
        <w:t>(</w:t>
      </w:r>
      <w:proofErr w:type="spellStart"/>
      <w:r w:rsidRPr="005E6ECE">
        <w:rPr>
          <w:rFonts w:cstheme="minorHAnsi"/>
          <w:bCs/>
          <w:color w:val="A6A6A6" w:themeColor="background1" w:themeShade="A6"/>
          <w:szCs w:val="24"/>
          <w:lang w:val="en-US"/>
        </w:rPr>
        <w:t>Skamarock</w:t>
      </w:r>
      <w:proofErr w:type="spellEnd"/>
      <w:r w:rsidRPr="005E6ECE">
        <w:rPr>
          <w:rFonts w:cstheme="minorHAnsi"/>
          <w:bCs/>
          <w:color w:val="A6A6A6" w:themeColor="background1" w:themeShade="A6"/>
          <w:szCs w:val="24"/>
          <w:lang w:val="en-US"/>
        </w:rPr>
        <w:t xml:space="preserve"> et al. </w:t>
      </w:r>
      <w:r w:rsidRPr="005E6ECE">
        <w:rPr>
          <w:rFonts w:cstheme="minorHAnsi"/>
          <w:bCs/>
          <w:color w:val="A6A6A6" w:themeColor="background1" w:themeShade="A6"/>
          <w:szCs w:val="24"/>
          <w:lang w:val="en-US"/>
        </w:rPr>
        <w:t>2019)</w:t>
      </w:r>
    </w:p>
    <w:p w:rsidR="00BE7C06" w:rsidRDefault="00BE7C06" w:rsidP="006F3B01">
      <w:pPr>
        <w:pStyle w:val="Titre2"/>
        <w:jc w:val="both"/>
      </w:pPr>
      <w:r>
        <w:t xml:space="preserve">2.2.4. </w:t>
      </w:r>
      <w:r w:rsidR="00AC3D2A">
        <w:tab/>
      </w:r>
      <w:r>
        <w:t>Schémas microphysiques</w:t>
      </w:r>
    </w:p>
    <w:p w:rsidR="006F3B01" w:rsidRPr="005E6ECE" w:rsidRDefault="005E6ECE" w:rsidP="006F3B01">
      <w:pPr>
        <w:jc w:val="both"/>
        <w:rPr>
          <w:color w:val="A6A6A6" w:themeColor="background1" w:themeShade="A6"/>
        </w:rPr>
      </w:pPr>
      <w:r w:rsidRPr="005E6ECE">
        <w:rPr>
          <w:color w:val="A6A6A6" w:themeColor="background1" w:themeShade="A6"/>
        </w:rPr>
        <w:t xml:space="preserve">Explication schéma </w:t>
      </w:r>
      <w:r w:rsidR="006F3B01" w:rsidRPr="005E6ECE">
        <w:rPr>
          <w:color w:val="A6A6A6" w:themeColor="background1" w:themeShade="A6"/>
        </w:rPr>
        <w:t>microphysique</w:t>
      </w:r>
      <w:r w:rsidRPr="005E6ECE">
        <w:rPr>
          <w:color w:val="A6A6A6" w:themeColor="background1" w:themeShade="A6"/>
        </w:rPr>
        <w:t>, état de l’art des schémas utilisées dans les zones polaires, schémas sélectionnés pour la suite</w:t>
      </w:r>
    </w:p>
    <w:p w:rsidR="00844B08" w:rsidRDefault="00844B08" w:rsidP="006F3B01">
      <w:pPr>
        <w:pStyle w:val="Titre1"/>
        <w:jc w:val="both"/>
        <w:rPr>
          <w:lang w:val="en-US"/>
        </w:rPr>
      </w:pPr>
      <w:r>
        <w:rPr>
          <w:lang w:val="en-US"/>
        </w:rPr>
        <w:t>2.3.</w:t>
      </w:r>
      <w:r>
        <w:rPr>
          <w:lang w:val="en-US"/>
        </w:rPr>
        <w:tab/>
      </w:r>
      <w:r w:rsidRPr="00844B08">
        <w:rPr>
          <w:u w:val="single"/>
          <w:lang w:val="en-US"/>
        </w:rPr>
        <w:t>Polar Weather Research and Forecasting (PWRF)</w:t>
      </w:r>
    </w:p>
    <w:p w:rsidR="006E38F7" w:rsidRDefault="005E6ECE" w:rsidP="006F3B01">
      <w:pPr>
        <w:jc w:val="both"/>
        <w:rPr>
          <w:color w:val="A6A6A6" w:themeColor="background1" w:themeShade="A6"/>
        </w:rPr>
      </w:pPr>
      <w:r w:rsidRPr="006F3B01">
        <w:rPr>
          <w:color w:val="A6A6A6" w:themeColor="background1" w:themeShade="A6"/>
        </w:rPr>
        <w:t xml:space="preserve">Présentation des </w:t>
      </w:r>
      <w:r w:rsidR="006F3B01" w:rsidRPr="006F3B01">
        <w:rPr>
          <w:color w:val="A6A6A6" w:themeColor="background1" w:themeShade="A6"/>
        </w:rPr>
        <w:t>principales</w:t>
      </w:r>
      <w:r w:rsidRPr="006F3B01">
        <w:rPr>
          <w:color w:val="A6A6A6" w:themeColor="background1" w:themeShade="A6"/>
        </w:rPr>
        <w:t xml:space="preserve"> </w:t>
      </w:r>
      <w:r w:rsidR="006F3B01" w:rsidRPr="006F3B01">
        <w:rPr>
          <w:color w:val="A6A6A6" w:themeColor="background1" w:themeShade="A6"/>
        </w:rPr>
        <w:t>différences</w:t>
      </w:r>
      <w:r w:rsidRPr="006F3B01">
        <w:rPr>
          <w:color w:val="A6A6A6" w:themeColor="background1" w:themeShade="A6"/>
        </w:rPr>
        <w:t xml:space="preserve"> </w:t>
      </w:r>
      <w:r w:rsidR="006F3B01" w:rsidRPr="006F3B01">
        <w:rPr>
          <w:color w:val="A6A6A6" w:themeColor="background1" w:themeShade="A6"/>
        </w:rPr>
        <w:t>entre WRF et PWRF et les points d’intérêts de PWRF pour les zones polaires</w:t>
      </w:r>
    </w:p>
    <w:p w:rsidR="006F3B01" w:rsidRDefault="006F3B01" w:rsidP="006F3B01">
      <w:pPr>
        <w:jc w:val="both"/>
        <w:rPr>
          <w:color w:val="A6A6A6" w:themeColor="background1" w:themeShade="A6"/>
        </w:rPr>
      </w:pPr>
    </w:p>
    <w:p w:rsidR="006F3B01" w:rsidRPr="006F3B01" w:rsidRDefault="006F3B01" w:rsidP="006F3B01">
      <w:pPr>
        <w:pStyle w:val="Titre1"/>
      </w:pPr>
      <w:r>
        <w:t>2.4</w:t>
      </w:r>
      <w:r>
        <w:tab/>
      </w:r>
      <w:r w:rsidRPr="006F3B01">
        <w:rPr>
          <w:u w:val="single"/>
        </w:rPr>
        <w:t>Conclusion</w:t>
      </w:r>
    </w:p>
    <w:p w:rsidR="00844B08" w:rsidRPr="005E6ECE" w:rsidRDefault="00844B08" w:rsidP="006F3B01">
      <w:pPr>
        <w:jc w:val="both"/>
      </w:pPr>
    </w:p>
    <w:p w:rsidR="00CB1B39" w:rsidRPr="005E6ECE" w:rsidRDefault="00CB1B39" w:rsidP="006F3B01">
      <w:pPr>
        <w:jc w:val="both"/>
      </w:pPr>
    </w:p>
    <w:p w:rsidR="00CB1B39" w:rsidRPr="005E6ECE" w:rsidRDefault="00CB1B39" w:rsidP="006F3B01">
      <w:pPr>
        <w:jc w:val="both"/>
      </w:pPr>
    </w:p>
    <w:p w:rsidR="00CB1B39" w:rsidRPr="005E6ECE" w:rsidRDefault="00CB1B39" w:rsidP="006F3B01">
      <w:pPr>
        <w:jc w:val="both"/>
      </w:pPr>
    </w:p>
    <w:p w:rsidR="00CB1B39" w:rsidRDefault="00CB1B39" w:rsidP="006F3B01">
      <w:pPr>
        <w:jc w:val="both"/>
      </w:pPr>
    </w:p>
    <w:p w:rsidR="006F3B01" w:rsidRDefault="006F3B01" w:rsidP="006F3B01">
      <w:pPr>
        <w:jc w:val="both"/>
      </w:pPr>
    </w:p>
    <w:p w:rsidR="006F3B01" w:rsidRPr="005E6ECE" w:rsidRDefault="006F3B01" w:rsidP="006F3B01">
      <w:pPr>
        <w:jc w:val="both"/>
      </w:pPr>
    </w:p>
    <w:p w:rsidR="006E38F7" w:rsidRDefault="006E38F7" w:rsidP="006F3B01">
      <w:pPr>
        <w:pStyle w:val="Titre"/>
        <w:jc w:val="both"/>
        <w:rPr>
          <w:b/>
          <w:sz w:val="36"/>
          <w:szCs w:val="36"/>
          <w:u w:val="single"/>
        </w:rPr>
      </w:pPr>
      <w:r w:rsidRPr="00844B08">
        <w:rPr>
          <w:b/>
          <w:sz w:val="36"/>
          <w:szCs w:val="36"/>
          <w:u w:val="single"/>
        </w:rPr>
        <w:t>Chapitre 3 : Mise à jour d’un modèle de post traitement électromagnétique pour la conversion des caractéristiques de la troposphère polaire en atténuation</w:t>
      </w:r>
    </w:p>
    <w:p w:rsidR="00470DDC" w:rsidRDefault="00470DDC" w:rsidP="00470DDC"/>
    <w:p w:rsidR="00470DDC" w:rsidRDefault="00470DDC" w:rsidP="00AE5C28">
      <w:pPr>
        <w:spacing w:after="0"/>
        <w:rPr>
          <w:color w:val="70AD47" w:themeColor="accent6"/>
        </w:rPr>
      </w:pPr>
      <w:r w:rsidRPr="00470DDC">
        <w:rPr>
          <w:color w:val="70AD47" w:themeColor="accent6"/>
        </w:rPr>
        <w:t xml:space="preserve">Objectif du chapitre : Présenter le module EMM et expliquer la mise </w:t>
      </w:r>
      <w:proofErr w:type="spellStart"/>
      <w:r w:rsidRPr="00470DDC">
        <w:rPr>
          <w:color w:val="70AD47" w:themeColor="accent6"/>
        </w:rPr>
        <w:t>a</w:t>
      </w:r>
      <w:proofErr w:type="spellEnd"/>
      <w:r w:rsidRPr="00470DDC">
        <w:rPr>
          <w:color w:val="70AD47" w:themeColor="accent6"/>
        </w:rPr>
        <w:t xml:space="preserve"> jour pour la prise en compte des hydrométéores polaires</w:t>
      </w:r>
    </w:p>
    <w:p w:rsidR="00AE5C28" w:rsidRPr="00470DDC" w:rsidRDefault="00AE5C28" w:rsidP="00AE5C28">
      <w:pPr>
        <w:spacing w:after="0"/>
        <w:rPr>
          <w:color w:val="70AD47" w:themeColor="accent6"/>
        </w:rPr>
      </w:pPr>
    </w:p>
    <w:p w:rsidR="00AC3D2A" w:rsidRDefault="00AC3D2A" w:rsidP="006F3B01">
      <w:pPr>
        <w:pStyle w:val="Titre1"/>
        <w:jc w:val="both"/>
        <w:rPr>
          <w:u w:val="single"/>
        </w:rPr>
      </w:pPr>
      <w:r>
        <w:t>3.1.</w:t>
      </w:r>
      <w:r>
        <w:tab/>
      </w:r>
      <w:r w:rsidRPr="00CB1B39">
        <w:rPr>
          <w:u w:val="single"/>
        </w:rPr>
        <w:t>Module de post traitement électromagnétique</w:t>
      </w:r>
    </w:p>
    <w:p w:rsidR="006F3B01" w:rsidRDefault="006F3B01" w:rsidP="006F3B01">
      <w:pPr>
        <w:pStyle w:val="Titre2"/>
        <w:jc w:val="both"/>
      </w:pPr>
      <w:r>
        <w:t>3.1.1.</w:t>
      </w:r>
      <w:r>
        <w:tab/>
        <w:t>Présentation générale du module électromagnétique</w:t>
      </w:r>
    </w:p>
    <w:p w:rsidR="00470DDC" w:rsidRPr="00470DDC" w:rsidRDefault="00470DDC" w:rsidP="00470DDC">
      <w:pPr>
        <w:jc w:val="both"/>
        <w:rPr>
          <w:color w:val="A6A6A6" w:themeColor="background1" w:themeShade="A6"/>
        </w:rPr>
      </w:pPr>
      <w:r w:rsidRPr="00470DDC">
        <w:rPr>
          <w:color w:val="A6A6A6" w:themeColor="background1" w:themeShade="A6"/>
        </w:rPr>
        <w:t xml:space="preserve">3 étapes de calculs </w:t>
      </w:r>
      <w:r w:rsidRPr="00470DDC">
        <w:rPr>
          <w:color w:val="A6A6A6" w:themeColor="background1" w:themeShade="A6"/>
        </w:rPr>
        <w:sym w:font="Wingdings" w:char="F0E0"/>
      </w:r>
      <w:r w:rsidRPr="00470DDC">
        <w:rPr>
          <w:color w:val="A6A6A6" w:themeColor="background1" w:themeShade="A6"/>
        </w:rPr>
        <w:t xml:space="preserve"> Calcul des atténuations dans chaque cellules de la grille atmosphérique ; azimut élévation </w:t>
      </w:r>
      <w:proofErr w:type="spellStart"/>
      <w:r w:rsidRPr="00470DDC">
        <w:rPr>
          <w:color w:val="A6A6A6" w:themeColor="background1" w:themeShade="A6"/>
        </w:rPr>
        <w:t>maps</w:t>
      </w:r>
      <w:proofErr w:type="spellEnd"/>
      <w:r w:rsidRPr="00470DDC">
        <w:rPr>
          <w:color w:val="A6A6A6" w:themeColor="background1" w:themeShade="A6"/>
        </w:rPr>
        <w:t xml:space="preserve"> ; intégration sur le trajet station-satellite </w:t>
      </w:r>
    </w:p>
    <w:p w:rsidR="00DB57B5" w:rsidRDefault="006F3B01" w:rsidP="006F3B01">
      <w:pPr>
        <w:pStyle w:val="Titre2"/>
        <w:jc w:val="both"/>
      </w:pPr>
      <w:r>
        <w:t>3.1.2</w:t>
      </w:r>
      <w:r w:rsidR="00DB57B5">
        <w:t>.</w:t>
      </w:r>
      <w:r w:rsidR="00DB57B5">
        <w:tab/>
        <w:t>Atténuation</w:t>
      </w:r>
      <w:r w:rsidR="00470DDC">
        <w:t>s</w:t>
      </w:r>
      <w:r w:rsidR="00DB57B5">
        <w:t xml:space="preserve"> spécifique</w:t>
      </w:r>
      <w:r w:rsidR="00470DDC">
        <w:t>s</w:t>
      </w:r>
      <w:r w:rsidR="00DB57B5">
        <w:t xml:space="preserve"> due aux gaz atmosphériques</w:t>
      </w:r>
    </w:p>
    <w:p w:rsidR="00470DDC" w:rsidRPr="00470DDC" w:rsidRDefault="00470DDC" w:rsidP="00470DDC">
      <w:pPr>
        <w:jc w:val="both"/>
        <w:rPr>
          <w:color w:val="A6A6A6" w:themeColor="background1" w:themeShade="A6"/>
        </w:rPr>
      </w:pPr>
      <w:r w:rsidRPr="00470DDC">
        <w:rPr>
          <w:color w:val="A6A6A6" w:themeColor="background1" w:themeShade="A6"/>
        </w:rPr>
        <w:t xml:space="preserve">Présenter en détail la </w:t>
      </w:r>
      <w:r>
        <w:rPr>
          <w:color w:val="A6A6A6" w:themeColor="background1" w:themeShade="A6"/>
        </w:rPr>
        <w:t xml:space="preserve">méthode utilisé dans le module </w:t>
      </w:r>
      <w:r w:rsidRPr="00470DDC">
        <w:rPr>
          <w:color w:val="A6A6A6" w:themeColor="background1" w:themeShade="A6"/>
        </w:rPr>
        <w:t>EMM pour calculer l’atténuation spécifique due à l’oxygène et la vapeur d’eau</w:t>
      </w:r>
    </w:p>
    <w:p w:rsidR="00DB57B5" w:rsidRDefault="006F3B01" w:rsidP="006F3B01">
      <w:pPr>
        <w:pStyle w:val="Titre2"/>
        <w:jc w:val="both"/>
      </w:pPr>
      <w:r>
        <w:t>3.1.3</w:t>
      </w:r>
      <w:r w:rsidR="00DB57B5">
        <w:t>.</w:t>
      </w:r>
      <w:r w:rsidR="00DB57B5">
        <w:tab/>
        <w:t>Atténuation</w:t>
      </w:r>
      <w:r w:rsidR="00470DDC">
        <w:t>s</w:t>
      </w:r>
      <w:r w:rsidR="00DB57B5">
        <w:t xml:space="preserve"> spécifiques due aux nuages</w:t>
      </w:r>
    </w:p>
    <w:p w:rsidR="00470DDC" w:rsidRPr="00470DDC" w:rsidRDefault="00470DDC" w:rsidP="00470DDC">
      <w:pPr>
        <w:jc w:val="both"/>
      </w:pPr>
      <w:r w:rsidRPr="00470DDC">
        <w:rPr>
          <w:color w:val="A6A6A6" w:themeColor="background1" w:themeShade="A6"/>
        </w:rPr>
        <w:t xml:space="preserve">Présenter en détail la </w:t>
      </w:r>
      <w:r>
        <w:rPr>
          <w:color w:val="A6A6A6" w:themeColor="background1" w:themeShade="A6"/>
        </w:rPr>
        <w:t xml:space="preserve">méthode utilisé dans le module </w:t>
      </w:r>
      <w:r w:rsidRPr="00470DDC">
        <w:rPr>
          <w:color w:val="A6A6A6" w:themeColor="background1" w:themeShade="A6"/>
        </w:rPr>
        <w:t xml:space="preserve">EMM pour calculer l’atténuation spécifique due </w:t>
      </w:r>
      <w:r>
        <w:rPr>
          <w:color w:val="A6A6A6" w:themeColor="background1" w:themeShade="A6"/>
        </w:rPr>
        <w:t>aux nuages</w:t>
      </w:r>
    </w:p>
    <w:p w:rsidR="00DB57B5" w:rsidRDefault="006F3B01" w:rsidP="006F3B01">
      <w:pPr>
        <w:pStyle w:val="Titre2"/>
        <w:jc w:val="both"/>
      </w:pPr>
      <w:r>
        <w:t>3.1.4</w:t>
      </w:r>
      <w:r w:rsidR="00DB57B5">
        <w:t>.</w:t>
      </w:r>
      <w:r w:rsidR="00DB57B5">
        <w:tab/>
        <w:t>Atténuation</w:t>
      </w:r>
      <w:r w:rsidR="00470DDC">
        <w:t>s</w:t>
      </w:r>
      <w:r w:rsidR="00DB57B5">
        <w:t xml:space="preserve"> spécifique</w:t>
      </w:r>
      <w:r w:rsidR="00470DDC">
        <w:t>s</w:t>
      </w:r>
      <w:r w:rsidR="00DB57B5">
        <w:t xml:space="preserve"> du</w:t>
      </w:r>
      <w:r w:rsidR="00470DDC">
        <w:t>e</w:t>
      </w:r>
      <w:r w:rsidR="00DB57B5">
        <w:t xml:space="preserve"> à la pluie</w:t>
      </w:r>
    </w:p>
    <w:p w:rsidR="00470DDC" w:rsidRPr="00470DDC" w:rsidRDefault="00470DDC" w:rsidP="00470DDC">
      <w:pPr>
        <w:jc w:val="both"/>
      </w:pPr>
      <w:r w:rsidRPr="00470DDC">
        <w:rPr>
          <w:color w:val="A6A6A6" w:themeColor="background1" w:themeShade="A6"/>
        </w:rPr>
        <w:t xml:space="preserve">Présenter en détail la </w:t>
      </w:r>
      <w:r>
        <w:rPr>
          <w:color w:val="A6A6A6" w:themeColor="background1" w:themeShade="A6"/>
        </w:rPr>
        <w:t xml:space="preserve">méthode utilisé dans le module </w:t>
      </w:r>
      <w:r w:rsidRPr="00470DDC">
        <w:rPr>
          <w:color w:val="A6A6A6" w:themeColor="background1" w:themeShade="A6"/>
        </w:rPr>
        <w:t xml:space="preserve">EMM pour calculer l’atténuation spécifique due </w:t>
      </w:r>
      <w:r w:rsidR="00AE5C28">
        <w:rPr>
          <w:color w:val="A6A6A6" w:themeColor="background1" w:themeShade="A6"/>
        </w:rPr>
        <w:t xml:space="preserve">à la pluie </w:t>
      </w:r>
      <w:r w:rsidRPr="00470DDC">
        <w:rPr>
          <w:color w:val="A6A6A6" w:themeColor="background1" w:themeShade="A6"/>
        </w:rPr>
        <w:sym w:font="Wingdings" w:char="F0E0"/>
      </w:r>
      <w:r>
        <w:rPr>
          <w:color w:val="A6A6A6" w:themeColor="background1" w:themeShade="A6"/>
        </w:rPr>
        <w:t xml:space="preserve"> Introduction des PSD</w:t>
      </w:r>
      <w:r w:rsidR="006908E4">
        <w:rPr>
          <w:color w:val="A6A6A6" w:themeColor="background1" w:themeShade="A6"/>
        </w:rPr>
        <w:t xml:space="preserve"> 1 et 2 moments </w:t>
      </w:r>
      <w:r w:rsidR="00AE5C28">
        <w:rPr>
          <w:color w:val="A6A6A6" w:themeColor="background1" w:themeShade="A6"/>
        </w:rPr>
        <w:t>et les paramètres de chacun des schémas microphysiques pour la pluie</w:t>
      </w:r>
    </w:p>
    <w:p w:rsidR="00470DDC" w:rsidRPr="00470DDC" w:rsidRDefault="00470DDC" w:rsidP="00470DDC"/>
    <w:p w:rsidR="00AC3D2A" w:rsidRDefault="00AC3D2A" w:rsidP="006F3B01">
      <w:pPr>
        <w:pStyle w:val="Titre1"/>
        <w:jc w:val="both"/>
      </w:pPr>
      <w:r>
        <w:t>3.2.</w:t>
      </w:r>
      <w:r>
        <w:tab/>
      </w:r>
      <w:r w:rsidRPr="00CB1B39">
        <w:rPr>
          <w:u w:val="single"/>
        </w:rPr>
        <w:t>Atténuation spéci</w:t>
      </w:r>
      <w:r w:rsidR="00F96725" w:rsidRPr="00CB1B39">
        <w:rPr>
          <w:u w:val="single"/>
        </w:rPr>
        <w:t>fique des hydrométéores polaires</w:t>
      </w:r>
    </w:p>
    <w:p w:rsidR="00F96725" w:rsidRDefault="006908E4" w:rsidP="006908E4">
      <w:pPr>
        <w:pStyle w:val="Titre2"/>
      </w:pPr>
      <w:r>
        <w:t>3.2.1.</w:t>
      </w:r>
      <w:r>
        <w:tab/>
        <w:t>Atténuation spécifiques dues aux hydrométéores polaires</w:t>
      </w:r>
    </w:p>
    <w:p w:rsidR="006908E4" w:rsidRPr="00AE5C28" w:rsidRDefault="006908E4" w:rsidP="006908E4">
      <w:pPr>
        <w:rPr>
          <w:color w:val="A6A6A6" w:themeColor="background1" w:themeShade="A6"/>
        </w:rPr>
      </w:pPr>
      <w:r w:rsidRPr="00AE5C28">
        <w:rPr>
          <w:color w:val="A6A6A6" w:themeColor="background1" w:themeShade="A6"/>
        </w:rPr>
        <w:t>Présenter</w:t>
      </w:r>
      <w:r w:rsidR="00AE5C28" w:rsidRPr="00AE5C28">
        <w:rPr>
          <w:color w:val="A6A6A6" w:themeColor="background1" w:themeShade="A6"/>
        </w:rPr>
        <w:t xml:space="preserve"> end détail la méthode utilisé dans le module EMM pour calculer l’atténuation spécifique dues aux hydrométéores polaires</w:t>
      </w:r>
    </w:p>
    <w:p w:rsidR="006908E4" w:rsidRDefault="006908E4" w:rsidP="006908E4">
      <w:pPr>
        <w:pStyle w:val="Titre2"/>
      </w:pPr>
      <w:r>
        <w:t>3.2.2.</w:t>
      </w:r>
      <w:r>
        <w:tab/>
        <w:t>Particule size distribution des hydrométéores polaires</w:t>
      </w:r>
    </w:p>
    <w:p w:rsidR="006908E4" w:rsidRPr="00AE5C28" w:rsidRDefault="00AE5C28" w:rsidP="006908E4">
      <w:pPr>
        <w:rPr>
          <w:color w:val="A6A6A6" w:themeColor="background1" w:themeShade="A6"/>
        </w:rPr>
      </w:pPr>
      <w:r w:rsidRPr="00AE5C28">
        <w:rPr>
          <w:color w:val="A6A6A6" w:themeColor="background1" w:themeShade="A6"/>
        </w:rPr>
        <w:t xml:space="preserve">Présentation des PSD 1 et 2 moments et les paramètres de chacun des schémas microphysiques pour la neige, graupel, </w:t>
      </w:r>
      <w:proofErr w:type="spellStart"/>
      <w:r w:rsidRPr="00AE5C28">
        <w:rPr>
          <w:color w:val="A6A6A6" w:themeColor="background1" w:themeShade="A6"/>
        </w:rPr>
        <w:t>ice</w:t>
      </w:r>
      <w:proofErr w:type="spellEnd"/>
      <w:r w:rsidRPr="00AE5C28">
        <w:rPr>
          <w:color w:val="A6A6A6" w:themeColor="background1" w:themeShade="A6"/>
        </w:rPr>
        <w:t xml:space="preserve">, </w:t>
      </w:r>
      <w:proofErr w:type="spellStart"/>
      <w:r w:rsidRPr="00AE5C28">
        <w:rPr>
          <w:color w:val="A6A6A6" w:themeColor="background1" w:themeShade="A6"/>
        </w:rPr>
        <w:t>hail</w:t>
      </w:r>
      <w:proofErr w:type="spellEnd"/>
    </w:p>
    <w:p w:rsidR="006908E4" w:rsidRDefault="006908E4" w:rsidP="006908E4">
      <w:pPr>
        <w:pStyle w:val="Titre2"/>
      </w:pPr>
      <w:r>
        <w:t>3.2.3.</w:t>
      </w:r>
      <w:r>
        <w:tab/>
        <w:t>Extinction cross section des hydrométéores polaires</w:t>
      </w:r>
    </w:p>
    <w:p w:rsidR="00AE5C28" w:rsidRDefault="00AE5C28" w:rsidP="00AE5C28">
      <w:pPr>
        <w:rPr>
          <w:rFonts w:ascii="Cambria Math" w:hAnsi="Cambria Math" w:cs="Cambria Math"/>
          <w:color w:val="A6A6A6" w:themeColor="background1" w:themeShade="A6"/>
        </w:rPr>
      </w:pPr>
      <w:r w:rsidRPr="008856F6">
        <w:rPr>
          <w:color w:val="A6A6A6" w:themeColor="background1" w:themeShade="A6"/>
        </w:rPr>
        <w:t xml:space="preserve">Explication de </w:t>
      </w:r>
      <w:r w:rsidRPr="008856F6">
        <w:rPr>
          <w:rFonts w:ascii="Cambria Math" w:hAnsi="Cambria Math" w:cs="Cambria Math"/>
          <w:color w:val="A6A6A6" w:themeColor="background1" w:themeShade="A6"/>
        </w:rPr>
        <w:t>𝜎_</w:t>
      </w:r>
      <w:proofErr w:type="spellStart"/>
      <w:r w:rsidRPr="008856F6">
        <w:rPr>
          <w:rFonts w:ascii="Cambria Math" w:hAnsi="Cambria Math" w:cs="Cambria Math"/>
          <w:color w:val="A6A6A6" w:themeColor="background1" w:themeShade="A6"/>
        </w:rPr>
        <w:t>ext</w:t>
      </w:r>
      <w:proofErr w:type="spellEnd"/>
      <w:r w:rsidRPr="008856F6">
        <w:rPr>
          <w:rFonts w:ascii="Cambria Math" w:hAnsi="Cambria Math" w:cs="Cambria Math"/>
          <w:color w:val="A6A6A6" w:themeColor="background1" w:themeShade="A6"/>
        </w:rPr>
        <w:t xml:space="preserve"> </w:t>
      </w:r>
      <w:r w:rsidR="008856F6" w:rsidRPr="008856F6">
        <w:rPr>
          <w:rFonts w:ascii="Cambria Math" w:hAnsi="Cambria Math" w:cs="Cambria Math"/>
          <w:color w:val="A6A6A6" w:themeColor="background1" w:themeShade="A6"/>
        </w:rPr>
        <w:t>pour les hydrométéores polaires</w:t>
      </w:r>
      <w:r w:rsidR="00AF24E2">
        <w:rPr>
          <w:rFonts w:ascii="Cambria Math" w:hAnsi="Cambria Math" w:cs="Cambria Math"/>
          <w:color w:val="A6A6A6" w:themeColor="background1" w:themeShade="A6"/>
        </w:rPr>
        <w:t xml:space="preserve"> et choix de considérations des hydrométéores (pure liquide, pure glace ou mixte)</w:t>
      </w:r>
    </w:p>
    <w:p w:rsidR="00AF24E2" w:rsidRDefault="00AF24E2" w:rsidP="00AF24E2">
      <w:pPr>
        <w:pStyle w:val="Titre3"/>
      </w:pPr>
      <w:r>
        <w:lastRenderedPageBreak/>
        <w:t>3.2.3.1. Modèle de Rayleigh</w:t>
      </w:r>
    </w:p>
    <w:p w:rsidR="00C829FD" w:rsidRPr="00C829FD" w:rsidRDefault="00C829FD" w:rsidP="00C829FD">
      <w:pPr>
        <w:rPr>
          <w:color w:val="A6A6A6" w:themeColor="background1" w:themeShade="A6"/>
        </w:rPr>
      </w:pPr>
      <w:r w:rsidRPr="00C829FD">
        <w:rPr>
          <w:color w:val="A6A6A6" w:themeColor="background1" w:themeShade="A6"/>
        </w:rPr>
        <w:t>Explication modèle de Rayleigh</w:t>
      </w:r>
    </w:p>
    <w:p w:rsidR="00AF24E2" w:rsidRDefault="00AF24E2" w:rsidP="00AF24E2">
      <w:pPr>
        <w:pStyle w:val="Titre3"/>
      </w:pPr>
      <w:r>
        <w:t>3.2.3.2. Théorie de Mie</w:t>
      </w:r>
    </w:p>
    <w:p w:rsidR="00C829FD" w:rsidRPr="00C829FD" w:rsidRDefault="00C829FD" w:rsidP="00C829FD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>Explication modèle de Mie</w:t>
      </w:r>
    </w:p>
    <w:p w:rsidR="00AF24E2" w:rsidRDefault="00AF24E2" w:rsidP="00AF24E2">
      <w:pPr>
        <w:pStyle w:val="Titre3"/>
      </w:pPr>
      <w:r>
        <w:t xml:space="preserve">3.2.3.3. Théorie de la </w:t>
      </w:r>
      <w:proofErr w:type="spellStart"/>
      <w:r>
        <w:t>Tmatrix</w:t>
      </w:r>
      <w:proofErr w:type="spellEnd"/>
    </w:p>
    <w:p w:rsidR="00AF24E2" w:rsidRPr="00C04C36" w:rsidRDefault="00C829FD" w:rsidP="00AF24E2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 xml:space="preserve">Explication modèle de la </w:t>
      </w:r>
      <w:proofErr w:type="spellStart"/>
      <w:r>
        <w:rPr>
          <w:color w:val="A6A6A6" w:themeColor="background1" w:themeShade="A6"/>
        </w:rPr>
        <w:t>Tmatrix</w:t>
      </w:r>
      <w:proofErr w:type="spellEnd"/>
    </w:p>
    <w:p w:rsidR="008856F6" w:rsidRPr="008856F6" w:rsidRDefault="008856F6" w:rsidP="008856F6">
      <w:pPr>
        <w:pStyle w:val="Titre2"/>
      </w:pPr>
      <w:r>
        <w:t>3.2.4.</w:t>
      </w:r>
      <w:r>
        <w:tab/>
        <w:t>Permittivité des hydrométéores polaires</w:t>
      </w:r>
    </w:p>
    <w:p w:rsidR="008856F6" w:rsidRDefault="008856F6" w:rsidP="006908E4">
      <w:pPr>
        <w:pStyle w:val="Titre3"/>
      </w:pPr>
      <w:r>
        <w:t>3.2.4</w:t>
      </w:r>
      <w:r w:rsidR="006908E4">
        <w:t xml:space="preserve">.1. </w:t>
      </w:r>
      <w:r>
        <w:t>Permittivité de l’eau et de la glace</w:t>
      </w:r>
    </w:p>
    <w:p w:rsidR="00C829FD" w:rsidRPr="00C829FD" w:rsidRDefault="00C829FD" w:rsidP="00C829FD">
      <w:pPr>
        <w:rPr>
          <w:color w:val="A6A6A6" w:themeColor="background1" w:themeShade="A6"/>
        </w:rPr>
      </w:pPr>
      <w:r w:rsidRPr="00C829FD">
        <w:rPr>
          <w:color w:val="A6A6A6" w:themeColor="background1" w:themeShade="A6"/>
        </w:rPr>
        <w:t>Description du modèle de Debye</w:t>
      </w:r>
    </w:p>
    <w:p w:rsidR="008856F6" w:rsidRDefault="008856F6" w:rsidP="008856F6">
      <w:pPr>
        <w:pStyle w:val="Titre3"/>
      </w:pPr>
      <w:r>
        <w:t>3.2.4.2. Lois de mélanges asymétriques pour la permittivité des hydrométéores à phase mixte</w:t>
      </w:r>
    </w:p>
    <w:p w:rsidR="00C829FD" w:rsidRPr="00C829FD" w:rsidRDefault="00C829FD" w:rsidP="00C829FD">
      <w:pPr>
        <w:rPr>
          <w:color w:val="A6A6A6" w:themeColor="background1" w:themeShade="A6"/>
        </w:rPr>
      </w:pPr>
      <w:r w:rsidRPr="00C829FD">
        <w:rPr>
          <w:color w:val="A6A6A6" w:themeColor="background1" w:themeShade="A6"/>
        </w:rPr>
        <w:t>Description des modèles asymétriques avec schémas de géométrie asymétrique</w:t>
      </w:r>
    </w:p>
    <w:p w:rsidR="008856F6" w:rsidRDefault="008856F6" w:rsidP="008856F6">
      <w:pPr>
        <w:pStyle w:val="Titre3"/>
      </w:pPr>
      <w:r>
        <w:t>3.2.4.3. Lois de mélanges symétriques pour la permittivité des hydrométéores à phase mixte</w:t>
      </w:r>
    </w:p>
    <w:p w:rsidR="00C829FD" w:rsidRPr="00C829FD" w:rsidRDefault="00C829FD" w:rsidP="00C829FD">
      <w:pPr>
        <w:rPr>
          <w:color w:val="A6A6A6" w:themeColor="background1" w:themeShade="A6"/>
        </w:rPr>
      </w:pPr>
      <w:r w:rsidRPr="00C829FD">
        <w:rPr>
          <w:color w:val="A6A6A6" w:themeColor="background1" w:themeShade="A6"/>
        </w:rPr>
        <w:t>Description des modèles symétriques avec schémas de géométrie symétrique</w:t>
      </w:r>
    </w:p>
    <w:p w:rsidR="008856F6" w:rsidRPr="008856F6" w:rsidRDefault="008856F6" w:rsidP="008856F6">
      <w:pPr>
        <w:pStyle w:val="Titre3"/>
      </w:pPr>
      <w:r>
        <w:t>3.2.4.4. Choix de la loi de mélange</w:t>
      </w:r>
    </w:p>
    <w:p w:rsidR="008856F6" w:rsidRPr="00C04C36" w:rsidRDefault="00C829FD" w:rsidP="00C04C36">
      <w:pPr>
        <w:rPr>
          <w:color w:val="A6A6A6" w:themeColor="background1" w:themeShade="A6"/>
        </w:rPr>
      </w:pPr>
      <w:r w:rsidRPr="00C829FD">
        <w:rPr>
          <w:color w:val="A6A6A6" w:themeColor="background1" w:themeShade="A6"/>
        </w:rPr>
        <w:t xml:space="preserve">Explication pourquoi on choisit </w:t>
      </w:r>
      <w:proofErr w:type="spellStart"/>
      <w:r w:rsidRPr="00C829FD">
        <w:rPr>
          <w:color w:val="A6A6A6" w:themeColor="background1" w:themeShade="A6"/>
        </w:rPr>
        <w:t>Sihvola</w:t>
      </w:r>
      <w:proofErr w:type="spellEnd"/>
      <w:r w:rsidRPr="00C829FD">
        <w:rPr>
          <w:color w:val="A6A6A6" w:themeColor="background1" w:themeShade="A6"/>
        </w:rPr>
        <w:t xml:space="preserve"> symétrique</w:t>
      </w:r>
    </w:p>
    <w:p w:rsidR="006908E4" w:rsidRDefault="008856F6" w:rsidP="006908E4">
      <w:pPr>
        <w:pStyle w:val="Titre3"/>
        <w:rPr>
          <w:rStyle w:val="Titre2Car"/>
        </w:rPr>
      </w:pPr>
      <w:r>
        <w:rPr>
          <w:rStyle w:val="Titre2Car"/>
        </w:rPr>
        <w:t>3.2.5</w:t>
      </w:r>
      <w:r w:rsidR="006908E4">
        <w:t xml:space="preserve">. </w:t>
      </w:r>
      <w:r w:rsidR="00AF24E2">
        <w:tab/>
      </w:r>
      <w:r w:rsidR="006908E4" w:rsidRPr="008856F6">
        <w:rPr>
          <w:rStyle w:val="Titre2Car"/>
        </w:rPr>
        <w:t>Processus de fonte et humidité</w:t>
      </w:r>
      <w:r>
        <w:rPr>
          <w:rStyle w:val="Titre2Car"/>
        </w:rPr>
        <w:t xml:space="preserve"> des hydrométéores polaires</w:t>
      </w:r>
    </w:p>
    <w:p w:rsidR="008856F6" w:rsidRDefault="008856F6" w:rsidP="008856F6">
      <w:pPr>
        <w:pStyle w:val="Titre3"/>
      </w:pPr>
      <w:r>
        <w:t>3.2.5.1. Modèle de Mitra</w:t>
      </w:r>
    </w:p>
    <w:p w:rsidR="00C829FD" w:rsidRPr="00C829FD" w:rsidRDefault="00C829FD" w:rsidP="00C829FD">
      <w:pPr>
        <w:rPr>
          <w:color w:val="A6A6A6" w:themeColor="background1" w:themeShade="A6"/>
        </w:rPr>
      </w:pPr>
      <w:r w:rsidRPr="00C829FD">
        <w:rPr>
          <w:color w:val="A6A6A6" w:themeColor="background1" w:themeShade="A6"/>
        </w:rPr>
        <w:t>Explication comment on considère la fonte d’un flocon et présentation du modèle Mitra</w:t>
      </w:r>
    </w:p>
    <w:p w:rsidR="008856F6" w:rsidRDefault="008856F6" w:rsidP="008856F6">
      <w:pPr>
        <w:pStyle w:val="Titre3"/>
      </w:pPr>
      <w:r>
        <w:t>3.2.5.2. Rapport d’axe</w:t>
      </w:r>
    </w:p>
    <w:p w:rsidR="00C04C36" w:rsidRPr="00C04C36" w:rsidRDefault="00C04C36" w:rsidP="00C04C36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>Description</w:t>
      </w:r>
      <w:r w:rsidRPr="00C04C36">
        <w:rPr>
          <w:color w:val="A6A6A6" w:themeColor="background1" w:themeShade="A6"/>
        </w:rPr>
        <w:t xml:space="preserve"> rapport d’axe des hydrométéores polaires</w:t>
      </w:r>
    </w:p>
    <w:p w:rsidR="008856F6" w:rsidRDefault="00AF24E2" w:rsidP="008856F6">
      <w:pPr>
        <w:pStyle w:val="Titre3"/>
      </w:pPr>
      <w:r>
        <w:t>3.2.5.3. Vitesse de chute</w:t>
      </w:r>
    </w:p>
    <w:p w:rsidR="00C04C36" w:rsidRPr="00C04C36" w:rsidRDefault="00C04C36" w:rsidP="00C04C36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>Description</w:t>
      </w:r>
      <w:r w:rsidRPr="00C04C36">
        <w:rPr>
          <w:color w:val="A6A6A6" w:themeColor="background1" w:themeShade="A6"/>
        </w:rPr>
        <w:t xml:space="preserve"> </w:t>
      </w:r>
      <w:r>
        <w:rPr>
          <w:color w:val="A6A6A6" w:themeColor="background1" w:themeShade="A6"/>
        </w:rPr>
        <w:t>vitesse</w:t>
      </w:r>
      <w:r w:rsidRPr="00C04C36">
        <w:rPr>
          <w:color w:val="A6A6A6" w:themeColor="background1" w:themeShade="A6"/>
        </w:rPr>
        <w:t xml:space="preserve"> </w:t>
      </w:r>
      <w:r>
        <w:rPr>
          <w:color w:val="A6A6A6" w:themeColor="background1" w:themeShade="A6"/>
        </w:rPr>
        <w:t xml:space="preserve">terminal de chute </w:t>
      </w:r>
      <w:r w:rsidRPr="00C04C36">
        <w:rPr>
          <w:color w:val="A6A6A6" w:themeColor="background1" w:themeShade="A6"/>
        </w:rPr>
        <w:t>des hydrométéores polaires</w:t>
      </w:r>
    </w:p>
    <w:p w:rsidR="00AF24E2" w:rsidRDefault="00AF24E2" w:rsidP="00AF24E2">
      <w:pPr>
        <w:pStyle w:val="Titre3"/>
      </w:pPr>
      <w:r>
        <w:t>3.2.5.4. Capacitance</w:t>
      </w:r>
    </w:p>
    <w:p w:rsidR="00C04C36" w:rsidRPr="00C04C36" w:rsidRDefault="00C04C36" w:rsidP="00C04C36">
      <w:pPr>
        <w:rPr>
          <w:color w:val="A6A6A6" w:themeColor="background1" w:themeShade="A6"/>
        </w:rPr>
      </w:pPr>
      <w:r w:rsidRPr="00C04C36">
        <w:rPr>
          <w:color w:val="A6A6A6" w:themeColor="background1" w:themeShade="A6"/>
        </w:rPr>
        <w:t>Description Capacitance des flocons de neige</w:t>
      </w:r>
    </w:p>
    <w:p w:rsidR="00AF24E2" w:rsidRDefault="00AF24E2" w:rsidP="00AF24E2">
      <w:pPr>
        <w:pStyle w:val="Titre3"/>
      </w:pPr>
      <w:r>
        <w:t>3.2.5.5. Coefficient de ventilation</w:t>
      </w:r>
    </w:p>
    <w:p w:rsidR="00AF24E2" w:rsidRPr="00C04C36" w:rsidRDefault="00C04C36" w:rsidP="00AF24E2">
      <w:pPr>
        <w:rPr>
          <w:color w:val="A6A6A6" w:themeColor="background1" w:themeShade="A6"/>
        </w:rPr>
      </w:pPr>
      <w:r w:rsidRPr="00C04C36">
        <w:rPr>
          <w:color w:val="A6A6A6" w:themeColor="background1" w:themeShade="A6"/>
        </w:rPr>
        <w:t>Coefficient de ventilation des flocons de neige</w:t>
      </w:r>
    </w:p>
    <w:p w:rsidR="00CB1B39" w:rsidRDefault="00AF24E2" w:rsidP="00AF24E2">
      <w:pPr>
        <w:pStyle w:val="Titre2"/>
      </w:pPr>
      <w:r>
        <w:t>3.2.6.</w:t>
      </w:r>
      <w:r>
        <w:tab/>
        <w:t>Géométrie</w:t>
      </w:r>
      <w:r w:rsidR="006908E4">
        <w:t xml:space="preserve"> des hydrométéores polaires</w:t>
      </w:r>
    </w:p>
    <w:p w:rsidR="00CB1B39" w:rsidRDefault="00AF24E2" w:rsidP="00AF24E2">
      <w:pPr>
        <w:pStyle w:val="Titre3"/>
      </w:pPr>
      <w:r>
        <w:t>3.2.6.1. Travail sur la DDA</w:t>
      </w:r>
    </w:p>
    <w:p w:rsidR="00C829FD" w:rsidRPr="00C829FD" w:rsidRDefault="00C829FD" w:rsidP="00C829FD">
      <w:pPr>
        <w:rPr>
          <w:color w:val="A6A6A6" w:themeColor="background1" w:themeShade="A6"/>
        </w:rPr>
      </w:pPr>
      <w:r w:rsidRPr="00C829FD">
        <w:rPr>
          <w:color w:val="A6A6A6" w:themeColor="background1" w:themeShade="A6"/>
        </w:rPr>
        <w:t>Explication que jusqu’à X GHz la forme n’a pas d’impact. Préciser pour chaque type d’hydrométéore</w:t>
      </w:r>
    </w:p>
    <w:p w:rsidR="00C829FD" w:rsidRDefault="00C829FD" w:rsidP="00C829FD">
      <w:pPr>
        <w:pStyle w:val="Titre3"/>
      </w:pPr>
      <w:r>
        <w:t>3.2.6.2. Géométrie des hydrométéores polaires</w:t>
      </w:r>
    </w:p>
    <w:p w:rsidR="00C829FD" w:rsidRPr="00C829FD" w:rsidRDefault="00C829FD" w:rsidP="00C829FD">
      <w:pPr>
        <w:rPr>
          <w:color w:val="A6A6A6" w:themeColor="background1" w:themeShade="A6"/>
        </w:rPr>
      </w:pPr>
      <w:r w:rsidRPr="00C829FD">
        <w:rPr>
          <w:color w:val="A6A6A6" w:themeColor="background1" w:themeShade="A6"/>
        </w:rPr>
        <w:t>Explication du choix final de géométrie des hydrométéores polaires</w:t>
      </w:r>
    </w:p>
    <w:p w:rsidR="00C829FD" w:rsidRDefault="00C829FD" w:rsidP="00C829FD">
      <w:pPr>
        <w:pStyle w:val="Titre3"/>
      </w:pPr>
      <w:r>
        <w:t>3.2.6.3. Orientation des hydrométéores polaires</w:t>
      </w:r>
    </w:p>
    <w:p w:rsidR="00CB1B39" w:rsidRPr="00C829FD" w:rsidRDefault="00C829FD" w:rsidP="006F3B01">
      <w:pPr>
        <w:jc w:val="both"/>
        <w:rPr>
          <w:color w:val="A6A6A6" w:themeColor="background1" w:themeShade="A6"/>
        </w:rPr>
      </w:pPr>
      <w:r w:rsidRPr="00C829FD">
        <w:rPr>
          <w:color w:val="A6A6A6" w:themeColor="background1" w:themeShade="A6"/>
        </w:rPr>
        <w:t>Explication et choix de l’orientation des particules polaire précipitantes</w:t>
      </w:r>
    </w:p>
    <w:p w:rsidR="006E38F7" w:rsidRDefault="006E38F7" w:rsidP="006F3B01">
      <w:pPr>
        <w:jc w:val="both"/>
      </w:pPr>
    </w:p>
    <w:p w:rsidR="00C829FD" w:rsidRDefault="00C829FD" w:rsidP="00C829FD">
      <w:pPr>
        <w:pStyle w:val="Titre1"/>
      </w:pPr>
      <w:r>
        <w:t>3.3.</w:t>
      </w:r>
      <w:r>
        <w:tab/>
      </w:r>
      <w:r w:rsidRPr="00C829FD">
        <w:rPr>
          <w:u w:val="single"/>
        </w:rPr>
        <w:t>Conclusion</w:t>
      </w:r>
    </w:p>
    <w:p w:rsidR="00C829FD" w:rsidRDefault="00C829FD" w:rsidP="00C829FD"/>
    <w:p w:rsidR="00C829FD" w:rsidRDefault="00C829FD" w:rsidP="00C829FD"/>
    <w:p w:rsidR="00C829FD" w:rsidRDefault="00C829FD" w:rsidP="00C829FD"/>
    <w:p w:rsidR="00C829FD" w:rsidRPr="00C829FD" w:rsidRDefault="00C829FD" w:rsidP="00C829FD"/>
    <w:p w:rsidR="006E38F7" w:rsidRDefault="006E38F7" w:rsidP="006F3B01">
      <w:pPr>
        <w:pStyle w:val="Titre"/>
        <w:jc w:val="both"/>
        <w:rPr>
          <w:b/>
          <w:sz w:val="36"/>
          <w:szCs w:val="36"/>
          <w:u w:val="single"/>
        </w:rPr>
      </w:pPr>
      <w:r w:rsidRPr="00F96725">
        <w:rPr>
          <w:b/>
          <w:sz w:val="36"/>
          <w:szCs w:val="36"/>
          <w:u w:val="single"/>
        </w:rPr>
        <w:t>Chapitre 4 : Potentialités du modèle PWRF-EMM à reproduire le canal de propagation radioélectrique en région polaire</w:t>
      </w:r>
    </w:p>
    <w:p w:rsidR="00C04C36" w:rsidRDefault="00C04C36" w:rsidP="00C04C36">
      <w:pPr>
        <w:spacing w:after="0"/>
      </w:pPr>
    </w:p>
    <w:p w:rsidR="00C04C36" w:rsidRPr="00C04C36" w:rsidRDefault="00C04C36" w:rsidP="00C04C36">
      <w:pPr>
        <w:spacing w:after="0"/>
        <w:rPr>
          <w:color w:val="70AD47" w:themeColor="accent6"/>
        </w:rPr>
      </w:pPr>
      <w:r w:rsidRPr="00C04C36">
        <w:rPr>
          <w:color w:val="70AD47" w:themeColor="accent6"/>
        </w:rPr>
        <w:t>Objectif du chapitre : Etudier la capacité du modèle à créer des statistiques d’atténuation fiables aux hautes latitudes</w:t>
      </w:r>
    </w:p>
    <w:p w:rsidR="006E38F7" w:rsidRPr="00C04C36" w:rsidRDefault="0055516A" w:rsidP="006F3B01">
      <w:pPr>
        <w:pStyle w:val="Titre1"/>
        <w:jc w:val="both"/>
        <w:rPr>
          <w:u w:val="single"/>
        </w:rPr>
      </w:pPr>
      <w:r>
        <w:t>4.1.</w:t>
      </w:r>
      <w:r>
        <w:tab/>
      </w:r>
      <w:r w:rsidRPr="00C04C36">
        <w:rPr>
          <w:u w:val="single"/>
        </w:rPr>
        <w:t>Choix de la configuration finale du modèle</w:t>
      </w:r>
      <w:r w:rsidR="00DB57B5" w:rsidRPr="00C04C36">
        <w:rPr>
          <w:u w:val="single"/>
        </w:rPr>
        <w:t xml:space="preserve"> PWRF-EMM</w:t>
      </w:r>
    </w:p>
    <w:p w:rsidR="00DB57B5" w:rsidRDefault="00DB57B5" w:rsidP="006F3B01">
      <w:pPr>
        <w:pStyle w:val="Titre2"/>
        <w:jc w:val="both"/>
      </w:pPr>
      <w:r>
        <w:t>4.1.1.</w:t>
      </w:r>
      <w:r>
        <w:tab/>
        <w:t>Etude des capacités du modèle sur une douzaine de journées</w:t>
      </w:r>
    </w:p>
    <w:p w:rsidR="00C04C36" w:rsidRPr="00C04C36" w:rsidRDefault="00C04C36" w:rsidP="00C04C36">
      <w:pPr>
        <w:rPr>
          <w:color w:val="A6A6A6" w:themeColor="background1" w:themeShade="A6"/>
        </w:rPr>
      </w:pPr>
      <w:r w:rsidRPr="00C04C36">
        <w:rPr>
          <w:color w:val="A6A6A6" w:themeColor="background1" w:themeShade="A6"/>
        </w:rPr>
        <w:t>Explication du besoin de travail sur quelques journées dans un premier temps et choix des journées</w:t>
      </w:r>
    </w:p>
    <w:p w:rsidR="00DB57B5" w:rsidRDefault="00DB57B5" w:rsidP="006F3B01">
      <w:pPr>
        <w:pStyle w:val="Titre2"/>
        <w:jc w:val="both"/>
      </w:pPr>
      <w:r>
        <w:t>4.1.2.</w:t>
      </w:r>
      <w:r>
        <w:tab/>
        <w:t>Première étude de la capacité du modèle atmosphérique</w:t>
      </w:r>
      <w:r w:rsidR="00360132">
        <w:t xml:space="preserve"> à reproduire l’atmosphère polaire</w:t>
      </w:r>
      <w:r w:rsidR="00080283">
        <w:t xml:space="preserve"> sur les 12 journées</w:t>
      </w:r>
    </w:p>
    <w:p w:rsidR="00C04C36" w:rsidRDefault="00080283" w:rsidP="00C04C36">
      <w:pPr>
        <w:pStyle w:val="Titre3"/>
      </w:pPr>
      <w:r>
        <w:t>4.1.2.1. Surface pressure et température</w:t>
      </w:r>
    </w:p>
    <w:p w:rsidR="00080283" w:rsidRDefault="00080283" w:rsidP="00080283">
      <w:pPr>
        <w:pStyle w:val="Titre3"/>
      </w:pPr>
      <w:r>
        <w:t>4.1.2.2. Contenu intégré en vapeur d’eau et nuages</w:t>
      </w:r>
    </w:p>
    <w:p w:rsidR="00080283" w:rsidRPr="00080283" w:rsidRDefault="00080283" w:rsidP="00080283">
      <w:pPr>
        <w:pStyle w:val="Titre3"/>
      </w:pPr>
      <w:r>
        <w:t>4.1.2.3. Précipitations accumulations</w:t>
      </w:r>
    </w:p>
    <w:p w:rsidR="00360132" w:rsidRDefault="00360132" w:rsidP="006F3B01">
      <w:pPr>
        <w:pStyle w:val="Titre2"/>
        <w:jc w:val="both"/>
      </w:pPr>
      <w:r>
        <w:t>4.1.2.</w:t>
      </w:r>
      <w:r>
        <w:tab/>
        <w:t xml:space="preserve">Première étude de la capacité du modèle </w:t>
      </w:r>
      <w:r>
        <w:t>PWRF-EMM</w:t>
      </w:r>
      <w:r>
        <w:t xml:space="preserve"> à reproduire </w:t>
      </w:r>
      <w:r>
        <w:t>des statistiques d’atténuations</w:t>
      </w:r>
      <w:r w:rsidR="00080283">
        <w:t xml:space="preserve"> </w:t>
      </w:r>
      <w:r w:rsidR="00AD6C1E">
        <w:t xml:space="preserve">en excès </w:t>
      </w:r>
      <w:r w:rsidR="00080283">
        <w:t>sur les 12 journées</w:t>
      </w:r>
    </w:p>
    <w:p w:rsidR="00080283" w:rsidRDefault="00080283" w:rsidP="00080283">
      <w:pPr>
        <w:pStyle w:val="Titre3"/>
      </w:pPr>
      <w:r>
        <w:t>4.1.2.1. Atténuation spécifiques</w:t>
      </w:r>
    </w:p>
    <w:p w:rsidR="00080283" w:rsidRDefault="00080283" w:rsidP="00080283">
      <w:pPr>
        <w:pStyle w:val="Titre3"/>
      </w:pPr>
      <w:r>
        <w:t>4.1.2.2. Série temporelles d’atténuations</w:t>
      </w:r>
    </w:p>
    <w:p w:rsidR="00080283" w:rsidRPr="00080283" w:rsidRDefault="00080283" w:rsidP="00080283">
      <w:pPr>
        <w:pStyle w:val="Titre3"/>
      </w:pPr>
      <w:r>
        <w:t xml:space="preserve">4.1.2.3. </w:t>
      </w:r>
      <w:proofErr w:type="gramStart"/>
      <w:r>
        <w:t>CCDFs  sur</w:t>
      </w:r>
      <w:proofErr w:type="gramEnd"/>
      <w:r>
        <w:t xml:space="preserve"> la douzaine de journée</w:t>
      </w:r>
    </w:p>
    <w:p w:rsidR="00DB57B5" w:rsidRDefault="00DB57B5" w:rsidP="006F3B01">
      <w:pPr>
        <w:pStyle w:val="Titre2"/>
        <w:jc w:val="both"/>
      </w:pPr>
      <w:r>
        <w:t>4.2.3.</w:t>
      </w:r>
      <w:r>
        <w:tab/>
      </w:r>
      <w:r w:rsidR="00360132">
        <w:t>C</w:t>
      </w:r>
      <w:r w:rsidR="00080283">
        <w:t>onclusion et ch</w:t>
      </w:r>
      <w:r w:rsidR="00360132">
        <w:t>oix de la configuration finale des simulations météorologiques</w:t>
      </w:r>
    </w:p>
    <w:p w:rsidR="00080283" w:rsidRPr="00080283" w:rsidRDefault="00080283" w:rsidP="00080283"/>
    <w:p w:rsidR="0055516A" w:rsidRDefault="0055516A" w:rsidP="006F3B01">
      <w:pPr>
        <w:pStyle w:val="Titre1"/>
        <w:jc w:val="both"/>
        <w:rPr>
          <w:u w:val="single"/>
        </w:rPr>
      </w:pPr>
      <w:r>
        <w:t>4.2.</w:t>
      </w:r>
      <w:r>
        <w:tab/>
      </w:r>
      <w:r w:rsidRPr="00C04C36">
        <w:rPr>
          <w:u w:val="single"/>
        </w:rPr>
        <w:t>Capacité du modèle PWRF-EMM à reproduire des statistiques d’atténuation en région polaire</w:t>
      </w:r>
    </w:p>
    <w:p w:rsidR="00080283" w:rsidRDefault="00080283" w:rsidP="00080283">
      <w:pPr>
        <w:pStyle w:val="Titre2"/>
      </w:pPr>
      <w:r>
        <w:t xml:space="preserve">4.2.1. </w:t>
      </w:r>
      <w:r>
        <w:tab/>
        <w:t>Méthodes et data</w:t>
      </w:r>
    </w:p>
    <w:p w:rsidR="00080283" w:rsidRDefault="00080283" w:rsidP="00080283">
      <w:pPr>
        <w:pStyle w:val="Titre2"/>
      </w:pPr>
      <w:r>
        <w:t xml:space="preserve">4.2.2. </w:t>
      </w:r>
      <w:r>
        <w:tab/>
        <w:t xml:space="preserve">Capacité du modèle à reproduire l’atmosphère polaire </w:t>
      </w:r>
    </w:p>
    <w:p w:rsidR="000D2B03" w:rsidRDefault="000D2B03" w:rsidP="000D2B03">
      <w:pPr>
        <w:pStyle w:val="Titre2"/>
      </w:pPr>
      <w:r>
        <w:t xml:space="preserve">4.2.3. </w:t>
      </w:r>
      <w:r>
        <w:tab/>
        <w:t>Capacité du modèle à reproduire des statistiques d’atténuations pluriannuelles</w:t>
      </w:r>
    </w:p>
    <w:p w:rsidR="000D2B03" w:rsidRDefault="000D2B03" w:rsidP="000D2B03">
      <w:pPr>
        <w:pStyle w:val="Titre3"/>
      </w:pPr>
      <w:r>
        <w:t>4.2.3.1. Résultats annuels</w:t>
      </w:r>
    </w:p>
    <w:p w:rsidR="00AD6C1E" w:rsidRDefault="00487310" w:rsidP="00AD6C1E">
      <w:pPr>
        <w:pStyle w:val="Titre4"/>
      </w:pPr>
      <w:r>
        <w:t>4.2.3.1.1. Atténuation du</w:t>
      </w:r>
      <w:r w:rsidR="00AD6C1E">
        <w:t>e</w:t>
      </w:r>
      <w:r>
        <w:t xml:space="preserve"> aux gaz at</w:t>
      </w:r>
      <w:r w:rsidR="00AD6C1E">
        <w:t>mosphériques</w:t>
      </w:r>
    </w:p>
    <w:p w:rsidR="00AD6C1E" w:rsidRDefault="00AD6C1E" w:rsidP="00AD6C1E">
      <w:pPr>
        <w:pStyle w:val="Titre4"/>
      </w:pPr>
      <w:r>
        <w:t xml:space="preserve">4.2.3.1.1. Atténuation due aux </w:t>
      </w:r>
      <w:r>
        <w:t>nuages</w:t>
      </w:r>
    </w:p>
    <w:p w:rsidR="00AD6C1E" w:rsidRDefault="00AD6C1E" w:rsidP="00AD6C1E">
      <w:pPr>
        <w:pStyle w:val="Titre4"/>
      </w:pPr>
      <w:r>
        <w:t xml:space="preserve">4.2.3.1.1. Atténuation due </w:t>
      </w:r>
      <w:r>
        <w:t>à la pluie</w:t>
      </w:r>
    </w:p>
    <w:p w:rsidR="00AD6C1E" w:rsidRPr="00AD6C1E" w:rsidRDefault="00AD6C1E" w:rsidP="00AD6C1E">
      <w:pPr>
        <w:pStyle w:val="Titre4"/>
      </w:pPr>
      <w:r>
        <w:t xml:space="preserve">4.2.3.1.1. Atténuation due aux </w:t>
      </w:r>
      <w:r>
        <w:t>hydrométéores polaires</w:t>
      </w:r>
    </w:p>
    <w:p w:rsidR="000D2B03" w:rsidRDefault="000D2B03" w:rsidP="000D2B03">
      <w:pPr>
        <w:pStyle w:val="Titre3"/>
      </w:pPr>
      <w:r>
        <w:t>4.2.3.2. Résultats mensuels</w:t>
      </w:r>
    </w:p>
    <w:p w:rsidR="00AD6C1E" w:rsidRDefault="00AD6C1E" w:rsidP="00AD6C1E"/>
    <w:p w:rsidR="00AD6C1E" w:rsidRDefault="00AD6C1E" w:rsidP="00AD6C1E">
      <w:pPr>
        <w:pStyle w:val="Titre1"/>
        <w:rPr>
          <w:u w:val="single"/>
        </w:rPr>
      </w:pPr>
      <w:r>
        <w:lastRenderedPageBreak/>
        <w:t xml:space="preserve">4.3 </w:t>
      </w:r>
      <w:r w:rsidRPr="00AD6C1E">
        <w:rPr>
          <w:u w:val="single"/>
        </w:rPr>
        <w:t>Conclusion</w:t>
      </w:r>
    </w:p>
    <w:p w:rsidR="00AD6C1E" w:rsidRDefault="00AD6C1E" w:rsidP="00AD6C1E"/>
    <w:p w:rsidR="00AD6C1E" w:rsidRDefault="00AD6C1E" w:rsidP="00AD6C1E"/>
    <w:p w:rsidR="00AD6C1E" w:rsidRDefault="00AD6C1E" w:rsidP="00AD6C1E"/>
    <w:p w:rsidR="00AD6C1E" w:rsidRDefault="00AD6C1E" w:rsidP="00AD6C1E">
      <w:pPr>
        <w:pStyle w:val="Titre"/>
      </w:pPr>
      <w:r>
        <w:t>Conclusion et perspectives</w:t>
      </w:r>
    </w:p>
    <w:p w:rsidR="00AD6C1E" w:rsidRDefault="00AD6C1E" w:rsidP="00AD6C1E"/>
    <w:p w:rsidR="00AD6C1E" w:rsidRDefault="00AD6C1E" w:rsidP="00AD6C1E">
      <w:pPr>
        <w:pStyle w:val="Titre"/>
      </w:pPr>
      <w:r>
        <w:t>Bibliographie</w:t>
      </w:r>
    </w:p>
    <w:p w:rsidR="00AD6C1E" w:rsidRPr="00AD6C1E" w:rsidRDefault="00AD6C1E" w:rsidP="00AD6C1E"/>
    <w:sectPr w:rsidR="00AD6C1E" w:rsidRPr="00AD6C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B2D40"/>
    <w:multiLevelType w:val="multilevel"/>
    <w:tmpl w:val="746843E6"/>
    <w:lvl w:ilvl="0">
      <w:start w:val="1"/>
      <w:numFmt w:val="decimal"/>
      <w:lvlText w:val="%1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2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72" w:hanging="1440"/>
      </w:pPr>
      <w:rPr>
        <w:rFonts w:hint="default"/>
      </w:rPr>
    </w:lvl>
  </w:abstractNum>
  <w:abstractNum w:abstractNumId="1" w15:restartNumberingAfterBreak="0">
    <w:nsid w:val="2DDD2843"/>
    <w:multiLevelType w:val="multilevel"/>
    <w:tmpl w:val="8BC6A414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F336BA8"/>
    <w:multiLevelType w:val="multilevel"/>
    <w:tmpl w:val="B6B4A0CE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8DB698C"/>
    <w:multiLevelType w:val="multilevel"/>
    <w:tmpl w:val="082600E0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6B3615A"/>
    <w:multiLevelType w:val="multilevel"/>
    <w:tmpl w:val="0706D7F6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5" w15:restartNumberingAfterBreak="0">
    <w:nsid w:val="710F11B0"/>
    <w:multiLevelType w:val="multilevel"/>
    <w:tmpl w:val="8EF005D0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9BD"/>
    <w:rsid w:val="00080283"/>
    <w:rsid w:val="000D2B03"/>
    <w:rsid w:val="0024556E"/>
    <w:rsid w:val="00305805"/>
    <w:rsid w:val="00360132"/>
    <w:rsid w:val="00401FE0"/>
    <w:rsid w:val="00470DDC"/>
    <w:rsid w:val="00487310"/>
    <w:rsid w:val="0055516A"/>
    <w:rsid w:val="005B6991"/>
    <w:rsid w:val="005E6ECE"/>
    <w:rsid w:val="006908E4"/>
    <w:rsid w:val="006E38F7"/>
    <w:rsid w:val="006F3B01"/>
    <w:rsid w:val="007B79BD"/>
    <w:rsid w:val="00844B08"/>
    <w:rsid w:val="008856F6"/>
    <w:rsid w:val="00912C17"/>
    <w:rsid w:val="00AC3D2A"/>
    <w:rsid w:val="00AC5C1E"/>
    <w:rsid w:val="00AD6C1E"/>
    <w:rsid w:val="00AE5C28"/>
    <w:rsid w:val="00AF24E2"/>
    <w:rsid w:val="00BE5D72"/>
    <w:rsid w:val="00BE7C06"/>
    <w:rsid w:val="00C04C36"/>
    <w:rsid w:val="00C829FD"/>
    <w:rsid w:val="00CB1B39"/>
    <w:rsid w:val="00D80F2D"/>
    <w:rsid w:val="00DB57B5"/>
    <w:rsid w:val="00DC74FD"/>
    <w:rsid w:val="00F9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78888"/>
  <w15:chartTrackingRefBased/>
  <w15:docId w15:val="{AC83CE87-C0E9-4D98-8ED9-A9B0A668E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38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E38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12C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551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B79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B79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6E38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E38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12C1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912C17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55516A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</TotalTime>
  <Pages>6</Pages>
  <Words>1218</Words>
  <Characters>6944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Onera</Company>
  <LinksUpToDate>false</LinksUpToDate>
  <CharactersWithSpaces>8146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Frison</dc:creator>
  <cp:keywords/>
  <dc:description/>
  <cp:lastModifiedBy>Luc Frison</cp:lastModifiedBy>
  <cp:revision>3</cp:revision>
  <dcterms:created xsi:type="dcterms:W3CDTF">2023-06-14T12:30:00Z</dcterms:created>
  <dcterms:modified xsi:type="dcterms:W3CDTF">2023-06-15T07:34:00Z</dcterms:modified>
</cp:coreProperties>
</file>